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94" w:rsidRDefault="00657994" w:rsidP="00657994">
      <w:pPr>
        <w:pStyle w:val="KonuBal"/>
        <w:jc w:val="both"/>
        <w:rPr>
          <w:rFonts w:cs="Courier New"/>
        </w:rPr>
      </w:pPr>
      <w:r>
        <w:rPr>
          <w:rFonts w:cs="Courier New"/>
        </w:rPr>
        <w:t>YÜKSEK SEÇİM KURULU</w:t>
      </w:r>
    </w:p>
    <w:p w:rsidR="00657994" w:rsidRDefault="00657994" w:rsidP="00657994">
      <w:pPr>
        <w:jc w:val="both"/>
        <w:rPr>
          <w:rFonts w:ascii="Courier New" w:hAnsi="Courier New" w:cs="Courier New"/>
          <w:b/>
        </w:rPr>
      </w:pPr>
    </w:p>
    <w:p w:rsidR="00657994" w:rsidRDefault="00657994" w:rsidP="006579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Hazır:</w:t>
      </w:r>
      <w:r>
        <w:rPr>
          <w:rFonts w:ascii="Courier New" w:hAnsi="Courier New" w:cs="Courier New"/>
        </w:rPr>
        <w:tab/>
        <w:t>Metin A. Hakkı, Başkan</w:t>
      </w:r>
    </w:p>
    <w:p w:rsidR="00657994" w:rsidRDefault="00657994" w:rsidP="00657994">
      <w:pPr>
        <w:pStyle w:val="Balk1"/>
        <w:ind w:left="2832" w:firstLine="708"/>
        <w:jc w:val="both"/>
        <w:rPr>
          <w:rFonts w:cs="Courier New"/>
        </w:rPr>
      </w:pPr>
      <w:r>
        <w:rPr>
          <w:rFonts w:cs="Courier New"/>
        </w:rPr>
        <w:t>Mustafa H. Özkök, Üye</w:t>
      </w:r>
    </w:p>
    <w:p w:rsidR="00657994" w:rsidRDefault="00657994" w:rsidP="00657994">
      <w:pPr>
        <w:jc w:val="both"/>
        <w:rPr>
          <w:rFonts w:ascii="Courier New" w:hAnsi="Courier New" w:cs="Courier New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Courier New" w:hAnsi="Courier New" w:cs="Courier New"/>
        </w:rPr>
        <w:t xml:space="preserve">Gönül </w:t>
      </w:r>
      <w:proofErr w:type="spellStart"/>
      <w:r>
        <w:rPr>
          <w:rFonts w:ascii="Courier New" w:hAnsi="Courier New" w:cs="Courier New"/>
        </w:rPr>
        <w:t>Erönen</w:t>
      </w:r>
      <w:proofErr w:type="spellEnd"/>
      <w:r>
        <w:rPr>
          <w:rFonts w:ascii="Courier New" w:hAnsi="Courier New" w:cs="Courier New"/>
        </w:rPr>
        <w:t>, Üye</w:t>
      </w:r>
    </w:p>
    <w:p w:rsidR="00657994" w:rsidRDefault="00657994" w:rsidP="006579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Seyit A. Bensen, Üye</w:t>
      </w:r>
    </w:p>
    <w:p w:rsidR="00657994" w:rsidRDefault="00657994" w:rsidP="006579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Şafak Öneri, Üye</w:t>
      </w:r>
    </w:p>
    <w:p w:rsidR="00657994" w:rsidRDefault="00657994" w:rsidP="006579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Nevvar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Nolan</w:t>
      </w:r>
      <w:proofErr w:type="spellEnd"/>
      <w:r>
        <w:rPr>
          <w:rFonts w:ascii="Courier New" w:hAnsi="Courier New" w:cs="Courier New"/>
        </w:rPr>
        <w:t>, Yedek Üye</w:t>
      </w:r>
    </w:p>
    <w:p w:rsidR="00657994" w:rsidRDefault="00657994" w:rsidP="006579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Necmettin Bostancı, Yedek Üye</w:t>
      </w:r>
    </w:p>
    <w:p w:rsidR="00657994" w:rsidRDefault="00657994" w:rsidP="00657994">
      <w:pPr>
        <w:jc w:val="both"/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657994" w:rsidRDefault="00657994" w:rsidP="00657994">
      <w:pPr>
        <w:spacing w:line="480" w:lineRule="auto"/>
        <w:jc w:val="both"/>
        <w:rPr>
          <w:rFonts w:ascii="Courier New" w:hAnsi="Courier New" w:cs="Courier New"/>
        </w:rPr>
      </w:pPr>
    </w:p>
    <w:p w:rsidR="00657994" w:rsidRDefault="00657994" w:rsidP="00657994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875. Toplantı</w:t>
      </w:r>
      <w:r>
        <w:rPr>
          <w:rFonts w:ascii="Courier New" w:hAnsi="Courier New" w:cs="Courier New"/>
        </w:rPr>
        <w:tab/>
        <w:t xml:space="preserve">Yüksek Seçim Kurulunun yukarıda oluştuğu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biçimde 11 Nisan 2006 Salı günü </w:t>
      </w:r>
      <w:proofErr w:type="spellStart"/>
      <w:r>
        <w:rPr>
          <w:rFonts w:ascii="Courier New" w:hAnsi="Courier New" w:cs="Courier New"/>
        </w:rPr>
        <w:t>ö.e</w:t>
      </w:r>
      <w:proofErr w:type="spellEnd"/>
      <w:r>
        <w:rPr>
          <w:rFonts w:ascii="Courier New" w:hAnsi="Courier New" w:cs="Courier New"/>
        </w:rPr>
        <w:t xml:space="preserve">. saat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12.00’de Yüksek Mahkemede yapmış olduğu toplantı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tutanakları.</w:t>
      </w:r>
    </w:p>
    <w:p w:rsidR="00657994" w:rsidRDefault="00657994" w:rsidP="00657994">
      <w:pPr>
        <w:spacing w:line="480" w:lineRule="auto"/>
        <w:jc w:val="both"/>
      </w:pPr>
    </w:p>
    <w:p w:rsidR="00657994" w:rsidRDefault="00657994" w:rsidP="00657994">
      <w:pPr>
        <w:jc w:val="both"/>
      </w:pPr>
    </w:p>
    <w:p w:rsidR="00657994" w:rsidRDefault="00657994" w:rsidP="00657994">
      <w:pPr>
        <w:jc w:val="both"/>
        <w:rPr>
          <w:rFonts w:ascii="Courier New" w:hAnsi="Courier New" w:cs="Courier New"/>
          <w:u w:val="single"/>
        </w:rPr>
      </w:pPr>
      <w:r w:rsidRPr="00FF0B2F">
        <w:rPr>
          <w:rFonts w:ascii="Courier New" w:hAnsi="Courier New" w:cs="Courier New"/>
        </w:rPr>
        <w:tab/>
      </w:r>
      <w:r w:rsidRPr="00FF0B2F">
        <w:rPr>
          <w:rFonts w:ascii="Courier New" w:hAnsi="Courier New" w:cs="Courier New"/>
        </w:rPr>
        <w:tab/>
        <w:t>1.</w:t>
      </w:r>
      <w:r>
        <w:rPr>
          <w:rFonts w:ascii="Courier New" w:hAnsi="Courier New" w:cs="Courier New"/>
          <w:u w:val="single"/>
        </w:rPr>
        <w:t xml:space="preserve">Cumhurbaşkanının, Cumhurbaşkanlığına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danışman ataması ve üçlü kararname ile atama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yapılmasının seçim yasaklarına girip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>girmediği ile ilgili sözlü sorusu.</w:t>
      </w:r>
    </w:p>
    <w:p w:rsidR="00657994" w:rsidRDefault="00657994" w:rsidP="00657994">
      <w:pPr>
        <w:jc w:val="both"/>
        <w:rPr>
          <w:rFonts w:ascii="Courier New" w:hAnsi="Courier New" w:cs="Courier New"/>
          <w:u w:val="single"/>
        </w:rPr>
      </w:pPr>
    </w:p>
    <w:p w:rsidR="00657994" w:rsidRDefault="00657994" w:rsidP="00657994">
      <w:pPr>
        <w:spacing w:line="360" w:lineRule="auto"/>
        <w:jc w:val="both"/>
        <w:rPr>
          <w:rFonts w:ascii="Courier New" w:hAnsi="Courier New" w:cs="Courier New"/>
          <w:u w:val="single"/>
        </w:rPr>
      </w:pPr>
    </w:p>
    <w:p w:rsidR="00657994" w:rsidRDefault="00657994" w:rsidP="00657994">
      <w:pPr>
        <w:spacing w:line="360" w:lineRule="auto"/>
        <w:ind w:left="1701" w:hanging="170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</w:rPr>
        <w:t>Cumhu</w:t>
      </w:r>
      <w:r>
        <w:rPr>
          <w:rFonts w:ascii="Courier New" w:hAnsi="Courier New" w:cs="Courier New"/>
        </w:rPr>
        <w:t>rbaşkanının,Cumhurbaşkanlığına</w:t>
      </w:r>
      <w:proofErr w:type="spellEnd"/>
      <w:proofErr w:type="gramEnd"/>
      <w:r>
        <w:rPr>
          <w:rFonts w:ascii="Courier New" w:hAnsi="Courier New" w:cs="Courier New"/>
        </w:rPr>
        <w:t xml:space="preserve"> d</w:t>
      </w:r>
      <w:r>
        <w:rPr>
          <w:rFonts w:ascii="Courier New" w:hAnsi="Courier New" w:cs="Courier New"/>
        </w:rPr>
        <w:t>anışman ataması ve üçlü kara</w:t>
      </w:r>
      <w:r>
        <w:rPr>
          <w:rFonts w:ascii="Courier New" w:hAnsi="Courier New" w:cs="Courier New"/>
        </w:rPr>
        <w:t xml:space="preserve">rname ile atama </w:t>
      </w:r>
      <w:r>
        <w:rPr>
          <w:rFonts w:ascii="Courier New" w:hAnsi="Courier New" w:cs="Courier New"/>
        </w:rPr>
        <w:t>yapılmasının seçim yasaklarına girip girmediği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ile ilgili sözlü sorusu, Kurul’da görüşüldü ve tartışıldı.</w:t>
      </w:r>
    </w:p>
    <w:p w:rsidR="00657994" w:rsidRDefault="00657994" w:rsidP="00657994">
      <w:pPr>
        <w:spacing w:line="360" w:lineRule="auto"/>
        <w:jc w:val="both"/>
        <w:rPr>
          <w:rFonts w:ascii="Courier New" w:hAnsi="Courier New" w:cs="Courier New"/>
        </w:rPr>
      </w:pPr>
    </w:p>
    <w:p w:rsidR="00657994" w:rsidRPr="00657994" w:rsidRDefault="00657994" w:rsidP="00657994">
      <w:pPr>
        <w:spacing w:line="360" w:lineRule="auto"/>
        <w:ind w:left="1701" w:hanging="1985"/>
        <w:jc w:val="both"/>
        <w:rPr>
          <w:rFonts w:ascii="Courier New" w:hAnsi="Courier New" w:cs="Courier New"/>
          <w:b/>
        </w:rPr>
      </w:pPr>
      <w:proofErr w:type="gramStart"/>
      <w:r w:rsidRPr="00657994">
        <w:rPr>
          <w:rFonts w:ascii="Courier New" w:hAnsi="Courier New" w:cs="Courier New"/>
          <w:b/>
        </w:rPr>
        <w:t>Karar  No.</w:t>
      </w:r>
      <w:proofErr w:type="gramEnd"/>
    </w:p>
    <w:p w:rsidR="00657994" w:rsidRDefault="00657994" w:rsidP="00657994">
      <w:pPr>
        <w:spacing w:line="360" w:lineRule="auto"/>
        <w:ind w:left="1701" w:hanging="1985"/>
        <w:jc w:val="both"/>
        <w:rPr>
          <w:rFonts w:ascii="Courier New" w:hAnsi="Courier New" w:cs="Courier New"/>
        </w:rPr>
      </w:pPr>
      <w:r w:rsidRPr="00657994">
        <w:rPr>
          <w:rFonts w:ascii="Courier New" w:hAnsi="Courier New" w:cs="Courier New"/>
          <w:b/>
        </w:rPr>
        <w:t>8/2006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Yüksek Seçim Kurulu, geçmiş yıllarda danışma niteliğindeki birçok kararında verdiği </w:t>
      </w:r>
      <w:bookmarkStart w:id="0" w:name="_GoBack"/>
      <w:bookmarkEnd w:id="0"/>
      <w:r>
        <w:rPr>
          <w:rFonts w:ascii="Courier New" w:hAnsi="Courier New" w:cs="Courier New"/>
        </w:rPr>
        <w:t>görüşlerini</w:t>
      </w:r>
      <w:r>
        <w:rPr>
          <w:rFonts w:ascii="Courier New" w:hAnsi="Courier New" w:cs="Courier New"/>
        </w:rPr>
        <w:t xml:space="preserve"> tekrarlayarak, </w:t>
      </w:r>
      <w:r>
        <w:rPr>
          <w:rFonts w:ascii="Courier New" w:hAnsi="Courier New" w:cs="Courier New"/>
        </w:rPr>
        <w:t xml:space="preserve">Kurulun, seçim işlerinde en yüksek idari ve </w:t>
      </w:r>
      <w:r>
        <w:rPr>
          <w:rFonts w:ascii="Courier New" w:hAnsi="Courier New" w:cs="Courier New"/>
        </w:rPr>
        <w:tab/>
        <w:t xml:space="preserve">bu işlerde en yüksek yargı yeri olduğu, bu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nedenle </w:t>
      </w:r>
      <w:r>
        <w:rPr>
          <w:rFonts w:ascii="Courier New" w:hAnsi="Courier New" w:cs="Courier New"/>
        </w:rPr>
        <w:t xml:space="preserve">danışma görevi yapmasının hukuk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esaslarına </w:t>
      </w:r>
      <w:r>
        <w:rPr>
          <w:rFonts w:ascii="Courier New" w:hAnsi="Courier New" w:cs="Courier New"/>
        </w:rPr>
        <w:t xml:space="preserve">aykırı olduğuna; ancak </w:t>
      </w:r>
      <w:proofErr w:type="spellStart"/>
      <w:r>
        <w:rPr>
          <w:rFonts w:ascii="Courier New" w:hAnsi="Courier New" w:cs="Courier New"/>
        </w:rPr>
        <w:t>soru’yu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soranın </w:t>
      </w:r>
      <w:r>
        <w:rPr>
          <w:rFonts w:ascii="Courier New" w:hAnsi="Courier New" w:cs="Courier New"/>
        </w:rPr>
        <w:lastRenderedPageBreak/>
        <w:t>Cumhurbaşkanı olduğu nazarı dikkate alındığında bir cevap verilmesinin uygun olacağı görüşü benimsenerek, Cumhurbaşkanının da 5/76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Courier New" w:hAnsi="Courier New" w:cs="Courier New"/>
        </w:rPr>
        <w:t>sayılı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Seçim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ve Halkoylaması Yasası kapsamında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Courier New" w:hAnsi="Courier New" w:cs="Courier New"/>
        </w:rPr>
        <w:t xml:space="preserve">seçim </w:t>
      </w:r>
      <w:r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 xml:space="preserve">asaklarına </w:t>
      </w:r>
      <w:proofErr w:type="gramStart"/>
      <w:r>
        <w:rPr>
          <w:rFonts w:ascii="Courier New" w:hAnsi="Courier New" w:cs="Courier New"/>
        </w:rPr>
        <w:t>dahil</w:t>
      </w:r>
      <w:proofErr w:type="gramEnd"/>
      <w:r>
        <w:rPr>
          <w:rFonts w:ascii="Courier New" w:hAnsi="Courier New" w:cs="Courier New"/>
        </w:rPr>
        <w:t xml:space="preserve"> olduğuna karar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verildi.</w:t>
      </w:r>
    </w:p>
    <w:p w:rsidR="00657994" w:rsidRDefault="00657994" w:rsidP="00657994">
      <w:pPr>
        <w:spacing w:line="360" w:lineRule="auto"/>
        <w:jc w:val="both"/>
        <w:rPr>
          <w:rFonts w:ascii="Courier New" w:hAnsi="Courier New" w:cs="Courier New"/>
        </w:rPr>
      </w:pPr>
    </w:p>
    <w:p w:rsidR="00657994" w:rsidRDefault="00657994" w:rsidP="00657994">
      <w:pPr>
        <w:spacing w:line="360" w:lineRule="auto"/>
        <w:jc w:val="both"/>
        <w:rPr>
          <w:rFonts w:ascii="Courier New" w:hAnsi="Courier New" w:cs="Courier New"/>
        </w:rPr>
      </w:pPr>
    </w:p>
    <w:p w:rsidR="00657994" w:rsidRDefault="00657994" w:rsidP="00657994">
      <w:pPr>
        <w:spacing w:line="360" w:lineRule="auto"/>
        <w:jc w:val="both"/>
        <w:rPr>
          <w:rFonts w:ascii="Courier New" w:hAnsi="Courier New" w:cs="Courier New"/>
        </w:rPr>
      </w:pPr>
    </w:p>
    <w:p w:rsidR="00657994" w:rsidRDefault="00657994" w:rsidP="00657994">
      <w:pPr>
        <w:spacing w:line="360" w:lineRule="auto"/>
        <w:jc w:val="both"/>
        <w:rPr>
          <w:rFonts w:ascii="Courier New" w:hAnsi="Courier New" w:cs="Courier New"/>
        </w:rPr>
      </w:pPr>
    </w:p>
    <w:p w:rsidR="00657994" w:rsidRDefault="00657994" w:rsidP="00657994">
      <w:pPr>
        <w:spacing w:line="360" w:lineRule="auto"/>
        <w:ind w:left="141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657994" w:rsidRDefault="00657994" w:rsidP="006579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(Metin A. Hakkı)</w:t>
      </w:r>
    </w:p>
    <w:p w:rsidR="00657994" w:rsidRDefault="00657994" w:rsidP="00657994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Başkan</w:t>
      </w:r>
    </w:p>
    <w:p w:rsidR="00657994" w:rsidRDefault="00657994" w:rsidP="00657994">
      <w:pPr>
        <w:spacing w:line="360" w:lineRule="auto"/>
        <w:jc w:val="both"/>
        <w:rPr>
          <w:rFonts w:ascii="Courier New" w:hAnsi="Courier New" w:cs="Courier New"/>
        </w:rPr>
      </w:pPr>
    </w:p>
    <w:p w:rsidR="00657994" w:rsidRDefault="00657994" w:rsidP="00657994">
      <w:pPr>
        <w:spacing w:line="480" w:lineRule="auto"/>
        <w:jc w:val="both"/>
        <w:rPr>
          <w:rFonts w:ascii="Courier New" w:hAnsi="Courier New" w:cs="Courier New"/>
        </w:rPr>
      </w:pPr>
    </w:p>
    <w:p w:rsidR="00657994" w:rsidRDefault="00657994" w:rsidP="00657994">
      <w:pPr>
        <w:spacing w:line="480" w:lineRule="auto"/>
        <w:jc w:val="both"/>
        <w:rPr>
          <w:rFonts w:ascii="Courier New" w:hAnsi="Courier New" w:cs="Courier New"/>
        </w:rPr>
      </w:pPr>
    </w:p>
    <w:p w:rsidR="00657994" w:rsidRDefault="00657994" w:rsidP="006579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(Mustafa H. Özkök)</w:t>
      </w:r>
      <w:r>
        <w:rPr>
          <w:rFonts w:ascii="Courier New" w:hAnsi="Courier New" w:cs="Courier New"/>
        </w:rPr>
        <w:tab/>
        <w:t xml:space="preserve">      (Gönül </w:t>
      </w:r>
      <w:proofErr w:type="spellStart"/>
      <w:r>
        <w:rPr>
          <w:rFonts w:ascii="Courier New" w:hAnsi="Courier New" w:cs="Courier New"/>
        </w:rPr>
        <w:t>Erönen</w:t>
      </w:r>
      <w:proofErr w:type="spellEnd"/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</w:t>
      </w:r>
      <w:r>
        <w:rPr>
          <w:rFonts w:ascii="Courier New" w:hAnsi="Courier New" w:cs="Courier New"/>
        </w:rPr>
        <w:tab/>
        <w:t>Üye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proofErr w:type="spellStart"/>
      <w:r>
        <w:rPr>
          <w:rFonts w:ascii="Courier New" w:hAnsi="Courier New" w:cs="Courier New"/>
        </w:rPr>
        <w:t>Üye</w:t>
      </w:r>
      <w:proofErr w:type="spellEnd"/>
    </w:p>
    <w:p w:rsidR="00657994" w:rsidRDefault="00657994" w:rsidP="00657994">
      <w:pPr>
        <w:spacing w:line="360" w:lineRule="auto"/>
        <w:jc w:val="both"/>
        <w:rPr>
          <w:rFonts w:ascii="Courier New" w:hAnsi="Courier New" w:cs="Courier New"/>
        </w:rPr>
      </w:pPr>
    </w:p>
    <w:p w:rsidR="00657994" w:rsidRDefault="00657994" w:rsidP="00657994">
      <w:pPr>
        <w:spacing w:line="360" w:lineRule="auto"/>
        <w:jc w:val="both"/>
        <w:rPr>
          <w:rFonts w:ascii="Courier New" w:hAnsi="Courier New" w:cs="Courier New"/>
        </w:rPr>
      </w:pPr>
    </w:p>
    <w:p w:rsidR="00657994" w:rsidRDefault="00657994" w:rsidP="00657994">
      <w:pPr>
        <w:spacing w:line="360" w:lineRule="auto"/>
        <w:jc w:val="both"/>
        <w:rPr>
          <w:rFonts w:ascii="Courier New" w:hAnsi="Courier New" w:cs="Courier New"/>
        </w:rPr>
      </w:pPr>
    </w:p>
    <w:p w:rsidR="00657994" w:rsidRDefault="00657994" w:rsidP="00657994">
      <w:pPr>
        <w:jc w:val="both"/>
        <w:rPr>
          <w:rFonts w:ascii="Courier New" w:hAnsi="Courier New" w:cs="Courier New"/>
        </w:rPr>
      </w:pPr>
    </w:p>
    <w:p w:rsidR="00657994" w:rsidRDefault="00657994" w:rsidP="006579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(Seyit A. Bensen)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(Şafak Öneri)</w:t>
      </w:r>
    </w:p>
    <w:p w:rsidR="00657994" w:rsidRDefault="00657994" w:rsidP="006579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Üye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proofErr w:type="spellStart"/>
      <w:r>
        <w:rPr>
          <w:rFonts w:ascii="Courier New" w:hAnsi="Courier New" w:cs="Courier New"/>
        </w:rPr>
        <w:t>Üye</w:t>
      </w:r>
      <w:proofErr w:type="spellEnd"/>
      <w:r>
        <w:rPr>
          <w:rFonts w:ascii="Courier New" w:hAnsi="Courier New" w:cs="Courier New"/>
        </w:rPr>
        <w:tab/>
      </w:r>
    </w:p>
    <w:p w:rsidR="00657994" w:rsidRDefault="00657994" w:rsidP="00657994">
      <w:pPr>
        <w:jc w:val="both"/>
      </w:pPr>
    </w:p>
    <w:p w:rsidR="00657994" w:rsidRPr="00FF0B2F" w:rsidRDefault="00657994" w:rsidP="00657994">
      <w:pPr>
        <w:spacing w:line="360" w:lineRule="auto"/>
        <w:jc w:val="both"/>
        <w:rPr>
          <w:rFonts w:ascii="Courier New" w:hAnsi="Courier New" w:cs="Courier New"/>
        </w:rPr>
      </w:pPr>
    </w:p>
    <w:p w:rsidR="0085144F" w:rsidRDefault="0085144F" w:rsidP="00657994">
      <w:pPr>
        <w:jc w:val="both"/>
      </w:pPr>
    </w:p>
    <w:sectPr w:rsidR="0085144F" w:rsidSect="00A45694">
      <w:headerReference w:type="even" r:id="rId4"/>
      <w:headerReference w:type="default" r:id="rId5"/>
      <w:pgSz w:w="11906" w:h="16838"/>
      <w:pgMar w:top="1701" w:right="1701" w:bottom="1701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0B" w:rsidRDefault="00657994" w:rsidP="00A94FC5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A050B" w:rsidRDefault="006579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0B" w:rsidRDefault="00657994" w:rsidP="00A94FC5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2A050B" w:rsidRDefault="006579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4"/>
    <w:rsid w:val="00657994"/>
    <w:rsid w:val="008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166FD-417D-4C88-8BBF-20F2D40C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Balk1">
    <w:name w:val="heading 1"/>
    <w:basedOn w:val="Normal"/>
    <w:next w:val="Normal"/>
    <w:link w:val="Balk1Char"/>
    <w:qFormat/>
    <w:rsid w:val="00657994"/>
    <w:pPr>
      <w:keepNext/>
      <w:outlineLvl w:val="0"/>
    </w:pPr>
    <w:rPr>
      <w:rFonts w:ascii="Courier New" w:hAnsi="Courier New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7994"/>
    <w:rPr>
      <w:rFonts w:ascii="Courier New" w:eastAsia="Times New Roman" w:hAnsi="Courier New" w:cs="Times New Roman"/>
      <w:sz w:val="24"/>
      <w:szCs w:val="20"/>
      <w:lang w:val="tr-TR"/>
    </w:rPr>
  </w:style>
  <w:style w:type="paragraph" w:styleId="KonuBal">
    <w:name w:val="Title"/>
    <w:basedOn w:val="Normal"/>
    <w:link w:val="KonuBalChar"/>
    <w:qFormat/>
    <w:rsid w:val="00657994"/>
    <w:pPr>
      <w:jc w:val="center"/>
    </w:pPr>
    <w:rPr>
      <w:rFonts w:ascii="Courier New" w:hAnsi="Courier New"/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657994"/>
    <w:rPr>
      <w:rFonts w:ascii="Courier New" w:eastAsia="Times New Roman" w:hAnsi="Courier New" w:cs="Times New Roman"/>
      <w:b/>
      <w:sz w:val="24"/>
      <w:szCs w:val="20"/>
      <w:lang w:val="tr-TR"/>
    </w:rPr>
  </w:style>
  <w:style w:type="paragraph" w:styleId="stbilgi">
    <w:name w:val="header"/>
    <w:basedOn w:val="Normal"/>
    <w:link w:val="stbilgiChar"/>
    <w:rsid w:val="006579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57994"/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SayfaNumaras">
    <w:name w:val="page number"/>
    <w:basedOn w:val="VarsaylanParagrafYazTipi"/>
    <w:rsid w:val="0065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1</cp:revision>
  <dcterms:created xsi:type="dcterms:W3CDTF">2022-12-24T10:03:00Z</dcterms:created>
  <dcterms:modified xsi:type="dcterms:W3CDTF">2022-12-24T10:11:00Z</dcterms:modified>
</cp:coreProperties>
</file>