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044" w:rsidRDefault="003E23A8" w:rsidP="00E76044">
      <w:pPr>
        <w:spacing w:after="0" w:line="240" w:lineRule="auto"/>
        <w:rPr>
          <w:rFonts w:ascii="Courier New" w:hAnsi="Courier New" w:cs="Courier New"/>
          <w:sz w:val="24"/>
          <w:szCs w:val="24"/>
        </w:rPr>
      </w:pPr>
      <w:r>
        <w:rPr>
          <w:rFonts w:ascii="Courier New" w:hAnsi="Courier New" w:cs="Courier New"/>
          <w:sz w:val="24"/>
          <w:szCs w:val="24"/>
        </w:rPr>
        <w:t>D.</w:t>
      </w:r>
      <w:r w:rsidR="00C0296E">
        <w:rPr>
          <w:rFonts w:ascii="Courier New" w:hAnsi="Courier New" w:cs="Courier New"/>
          <w:sz w:val="24"/>
          <w:szCs w:val="24"/>
        </w:rPr>
        <w:t>4</w:t>
      </w:r>
      <w:r>
        <w:rPr>
          <w:rFonts w:ascii="Courier New" w:hAnsi="Courier New" w:cs="Courier New"/>
          <w:sz w:val="24"/>
          <w:szCs w:val="24"/>
        </w:rPr>
        <w:t>/2022</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2A73D2">
        <w:rPr>
          <w:rFonts w:ascii="Courier New" w:hAnsi="Courier New" w:cs="Courier New"/>
          <w:sz w:val="24"/>
          <w:szCs w:val="24"/>
        </w:rPr>
        <w:tab/>
      </w:r>
      <w:r w:rsidR="002A73D2">
        <w:rPr>
          <w:rFonts w:ascii="Courier New" w:hAnsi="Courier New" w:cs="Courier New"/>
          <w:sz w:val="24"/>
          <w:szCs w:val="24"/>
        </w:rPr>
        <w:tab/>
      </w:r>
      <w:r w:rsidR="00E76044">
        <w:rPr>
          <w:rFonts w:ascii="Courier New" w:hAnsi="Courier New" w:cs="Courier New"/>
          <w:sz w:val="24"/>
          <w:szCs w:val="24"/>
        </w:rPr>
        <w:t>YİM:75/2021</w:t>
      </w:r>
    </w:p>
    <w:p w:rsidR="00E76044" w:rsidRDefault="00E76044" w:rsidP="00E76044">
      <w:pPr>
        <w:spacing w:after="0" w:line="240" w:lineRule="auto"/>
        <w:rPr>
          <w:rFonts w:ascii="Courier New" w:hAnsi="Courier New" w:cs="Courier New"/>
          <w:sz w:val="24"/>
          <w:szCs w:val="24"/>
        </w:rPr>
      </w:pPr>
    </w:p>
    <w:p w:rsidR="00E76044" w:rsidRDefault="00E76044" w:rsidP="00E76044">
      <w:pPr>
        <w:spacing w:after="0" w:line="240" w:lineRule="auto"/>
        <w:rPr>
          <w:rFonts w:ascii="Courier New" w:hAnsi="Courier New" w:cs="Courier New"/>
          <w:sz w:val="24"/>
          <w:szCs w:val="24"/>
        </w:rPr>
      </w:pPr>
      <w:r>
        <w:rPr>
          <w:rFonts w:ascii="Courier New" w:hAnsi="Courier New" w:cs="Courier New"/>
          <w:sz w:val="24"/>
          <w:szCs w:val="24"/>
        </w:rPr>
        <w:t>Yüksek İdare Mahkemesinde</w:t>
      </w:r>
    </w:p>
    <w:p w:rsidR="00E76044" w:rsidRDefault="00E76044" w:rsidP="00E76044">
      <w:pPr>
        <w:spacing w:after="0" w:line="240" w:lineRule="auto"/>
        <w:rPr>
          <w:rFonts w:ascii="Courier New" w:hAnsi="Courier New" w:cs="Courier New"/>
          <w:sz w:val="24"/>
          <w:szCs w:val="24"/>
        </w:rPr>
      </w:pPr>
      <w:r>
        <w:rPr>
          <w:rFonts w:ascii="Courier New" w:hAnsi="Courier New" w:cs="Courier New"/>
          <w:sz w:val="24"/>
          <w:szCs w:val="24"/>
        </w:rPr>
        <w:t>Anayasa’nın 152.Maddesi Hakkında</w:t>
      </w:r>
      <w:r>
        <w:rPr>
          <w:rFonts w:ascii="Courier New" w:hAnsi="Courier New" w:cs="Courier New"/>
          <w:sz w:val="24"/>
          <w:szCs w:val="24"/>
        </w:rPr>
        <w:tab/>
      </w:r>
    </w:p>
    <w:p w:rsidR="00E76044" w:rsidRDefault="00E76044" w:rsidP="00E76044">
      <w:pPr>
        <w:spacing w:after="0" w:line="240" w:lineRule="auto"/>
        <w:rPr>
          <w:rFonts w:ascii="Courier New" w:hAnsi="Courier New" w:cs="Courier New"/>
          <w:sz w:val="24"/>
          <w:szCs w:val="24"/>
        </w:rPr>
      </w:pPr>
    </w:p>
    <w:p w:rsidR="00E76044" w:rsidRDefault="00E76044" w:rsidP="00E76044">
      <w:pPr>
        <w:spacing w:line="240" w:lineRule="auto"/>
        <w:rPr>
          <w:rFonts w:ascii="Courier New" w:hAnsi="Courier New" w:cs="Courier New"/>
          <w:sz w:val="24"/>
          <w:szCs w:val="24"/>
        </w:rPr>
      </w:pPr>
      <w:r>
        <w:rPr>
          <w:rFonts w:ascii="Courier New" w:hAnsi="Courier New" w:cs="Courier New"/>
          <w:sz w:val="24"/>
          <w:szCs w:val="24"/>
        </w:rPr>
        <w:t>Yargıç Tanju Öncül huzurunda.</w:t>
      </w:r>
    </w:p>
    <w:p w:rsidR="002A73D2" w:rsidRDefault="002A73D2" w:rsidP="00E76044">
      <w:pPr>
        <w:spacing w:line="240" w:lineRule="auto"/>
        <w:rPr>
          <w:rFonts w:ascii="Courier New" w:hAnsi="Courier New" w:cs="Courier New"/>
          <w:sz w:val="24"/>
          <w:szCs w:val="24"/>
        </w:rPr>
      </w:pPr>
    </w:p>
    <w:p w:rsidR="00E76044" w:rsidRDefault="00E76044" w:rsidP="00E76044">
      <w:pPr>
        <w:spacing w:after="0" w:line="240" w:lineRule="auto"/>
        <w:rPr>
          <w:rFonts w:ascii="Courier New" w:hAnsi="Courier New" w:cs="Courier New"/>
          <w:sz w:val="24"/>
          <w:szCs w:val="24"/>
        </w:rPr>
      </w:pPr>
      <w:r>
        <w:rPr>
          <w:rFonts w:ascii="Courier New" w:hAnsi="Courier New" w:cs="Courier New"/>
          <w:sz w:val="24"/>
          <w:szCs w:val="24"/>
        </w:rPr>
        <w:t>Davacı:Seda Okgül, Mahmut Paşa Kapalı Otoparkı Altı, Lefkoşa</w:t>
      </w:r>
    </w:p>
    <w:p w:rsidR="00E76044" w:rsidRDefault="00E76044" w:rsidP="00E76044">
      <w:pPr>
        <w:spacing w:after="0" w:line="240" w:lineRule="auto"/>
        <w:ind w:left="36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2A73D2">
        <w:rPr>
          <w:rFonts w:ascii="Courier New" w:hAnsi="Courier New" w:cs="Courier New"/>
          <w:sz w:val="24"/>
          <w:szCs w:val="24"/>
        </w:rPr>
        <w:tab/>
      </w:r>
      <w:r>
        <w:rPr>
          <w:rFonts w:ascii="Courier New" w:hAnsi="Courier New" w:cs="Courier New"/>
          <w:sz w:val="24"/>
          <w:szCs w:val="24"/>
        </w:rPr>
        <w:t>İle</w:t>
      </w:r>
    </w:p>
    <w:p w:rsidR="00E76044" w:rsidRDefault="00E76044" w:rsidP="00E76044">
      <w:pPr>
        <w:spacing w:after="0" w:line="240" w:lineRule="auto"/>
        <w:ind w:left="2124" w:hanging="2124"/>
        <w:rPr>
          <w:rFonts w:ascii="Courier New" w:hAnsi="Courier New" w:cs="Courier New"/>
          <w:sz w:val="24"/>
          <w:szCs w:val="24"/>
        </w:rPr>
      </w:pPr>
      <w:r>
        <w:rPr>
          <w:rFonts w:ascii="Courier New" w:hAnsi="Courier New" w:cs="Courier New"/>
          <w:sz w:val="24"/>
          <w:szCs w:val="24"/>
        </w:rPr>
        <w:t>Davalı: No.(1)</w:t>
      </w:r>
      <w:r>
        <w:rPr>
          <w:rFonts w:ascii="Courier New" w:hAnsi="Courier New" w:cs="Courier New"/>
          <w:sz w:val="24"/>
          <w:szCs w:val="24"/>
        </w:rPr>
        <w:tab/>
        <w:t>Bakanlar Kurulu, KKTC Başsavcılığı vasıtası ile KKTC</w:t>
      </w:r>
    </w:p>
    <w:p w:rsidR="00E76044" w:rsidRDefault="00E76044" w:rsidP="00E76044">
      <w:pPr>
        <w:spacing w:after="0" w:line="240" w:lineRule="auto"/>
        <w:ind w:left="2124" w:hanging="2124"/>
        <w:rPr>
          <w:rFonts w:ascii="Courier New" w:hAnsi="Courier New" w:cs="Courier New"/>
          <w:sz w:val="24"/>
          <w:szCs w:val="24"/>
        </w:rPr>
      </w:pPr>
      <w:r>
        <w:rPr>
          <w:rFonts w:ascii="Courier New" w:hAnsi="Courier New" w:cs="Courier New"/>
          <w:sz w:val="24"/>
          <w:szCs w:val="24"/>
        </w:rPr>
        <w:t xml:space="preserve">           (2) Sağlık Bakanlığı vasıtası ile KKTC Başsavcısı Lefkoşa</w:t>
      </w:r>
    </w:p>
    <w:p w:rsidR="00E76044" w:rsidRDefault="00E76044" w:rsidP="00E76044">
      <w:pPr>
        <w:spacing w:after="0" w:line="240" w:lineRule="auto"/>
        <w:ind w:left="2124" w:hanging="2124"/>
        <w:rPr>
          <w:rFonts w:ascii="Courier New" w:hAnsi="Courier New" w:cs="Courier New"/>
          <w:sz w:val="24"/>
          <w:szCs w:val="24"/>
        </w:rPr>
      </w:pPr>
      <w:r>
        <w:rPr>
          <w:rFonts w:ascii="Courier New" w:hAnsi="Courier New" w:cs="Courier New"/>
          <w:sz w:val="24"/>
          <w:szCs w:val="24"/>
        </w:rPr>
        <w:t xml:space="preserve">           (3) Bulaşıcı Hastalıklar Üst Komitesi vasıtasıyla KKTC Başsavcısı, Lefkoşa</w:t>
      </w:r>
    </w:p>
    <w:p w:rsidR="00E76044" w:rsidRDefault="00E76044" w:rsidP="00E76044">
      <w:pPr>
        <w:spacing w:after="0" w:line="240" w:lineRule="auto"/>
        <w:ind w:left="2124" w:hanging="2124"/>
        <w:rPr>
          <w:rFonts w:ascii="Courier New" w:hAnsi="Courier New" w:cs="Courier New"/>
          <w:sz w:val="24"/>
          <w:szCs w:val="24"/>
        </w:rPr>
      </w:pPr>
      <w:r>
        <w:rPr>
          <w:rFonts w:ascii="Courier New" w:hAnsi="Courier New" w:cs="Courier New"/>
          <w:sz w:val="24"/>
          <w:szCs w:val="24"/>
        </w:rPr>
        <w:t xml:space="preserve">           (4) KKTC Güvenlik Kuvvetleri Komutanlığı, Polis Genel Müdürlüğü vasıtasıyla KKTC Başsavcısı, Lefkoşa</w:t>
      </w:r>
    </w:p>
    <w:p w:rsidR="00E76044" w:rsidRDefault="00E76044" w:rsidP="00E76044">
      <w:pPr>
        <w:spacing w:after="0" w:line="240" w:lineRule="auto"/>
        <w:ind w:left="2124" w:hanging="2124"/>
        <w:rPr>
          <w:rFonts w:ascii="Courier New" w:hAnsi="Courier New" w:cs="Courier New"/>
          <w:sz w:val="24"/>
          <w:szCs w:val="24"/>
        </w:rPr>
      </w:pPr>
      <w:r>
        <w:rPr>
          <w:rFonts w:ascii="Courier New" w:hAnsi="Courier New" w:cs="Courier New"/>
          <w:sz w:val="24"/>
          <w:szCs w:val="24"/>
        </w:rPr>
        <w:t xml:space="preserve">           (5)Lefkoşa Türk Belediyesi ve/veya Lefkoşa Türk Belediye Başkanı ve/veya Başkan Yardımcısı ve/veya Lefkoşa Türk Belediye Meclis Üyeleri ve/veya Lefkoşa Şehri Hemşehirleri, Lefkoşa</w:t>
      </w:r>
    </w:p>
    <w:p w:rsidR="00E76044" w:rsidRDefault="00E76044" w:rsidP="00E76044">
      <w:pPr>
        <w:spacing w:after="0" w:line="240" w:lineRule="auto"/>
        <w:ind w:left="2124" w:hanging="2124"/>
        <w:rPr>
          <w:rFonts w:ascii="Courier New" w:hAnsi="Courier New" w:cs="Courier New"/>
          <w:sz w:val="24"/>
          <w:szCs w:val="24"/>
        </w:rPr>
      </w:pPr>
    </w:p>
    <w:p w:rsidR="002A73D2" w:rsidRDefault="00E76044" w:rsidP="00E76044">
      <w:pPr>
        <w:spacing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2A73D2">
        <w:rPr>
          <w:rFonts w:ascii="Courier New" w:hAnsi="Courier New" w:cs="Courier New"/>
          <w:sz w:val="24"/>
          <w:szCs w:val="24"/>
        </w:rPr>
        <w:tab/>
      </w:r>
      <w:r w:rsidR="002A73D2">
        <w:rPr>
          <w:rFonts w:ascii="Courier New" w:hAnsi="Courier New" w:cs="Courier New"/>
          <w:sz w:val="24"/>
          <w:szCs w:val="24"/>
        </w:rPr>
        <w:tab/>
      </w:r>
      <w:r>
        <w:rPr>
          <w:rFonts w:ascii="Courier New" w:hAnsi="Courier New" w:cs="Courier New"/>
          <w:sz w:val="24"/>
          <w:szCs w:val="24"/>
        </w:rPr>
        <w:tab/>
        <w:t xml:space="preserve"> </w:t>
      </w:r>
      <w:r w:rsidR="004960D3">
        <w:rPr>
          <w:rFonts w:ascii="Courier New" w:hAnsi="Courier New" w:cs="Courier New"/>
          <w:sz w:val="24"/>
          <w:szCs w:val="24"/>
        </w:rPr>
        <w:t xml:space="preserve">   </w:t>
      </w:r>
      <w:r>
        <w:rPr>
          <w:rFonts w:ascii="Courier New" w:hAnsi="Courier New" w:cs="Courier New"/>
          <w:sz w:val="24"/>
          <w:szCs w:val="24"/>
        </w:rPr>
        <w:t xml:space="preserve"> A r a s ı n d a.</w:t>
      </w:r>
    </w:p>
    <w:p w:rsidR="00E76044" w:rsidRDefault="00E76044" w:rsidP="00E76044">
      <w:pPr>
        <w:spacing w:after="0" w:line="240" w:lineRule="auto"/>
        <w:ind w:right="-468"/>
        <w:rPr>
          <w:rFonts w:ascii="Courier New" w:hAnsi="Courier New" w:cs="Courier New"/>
          <w:sz w:val="24"/>
          <w:szCs w:val="24"/>
        </w:rPr>
      </w:pPr>
      <w:r>
        <w:rPr>
          <w:rFonts w:ascii="Courier New" w:hAnsi="Courier New" w:cs="Courier New"/>
          <w:sz w:val="24"/>
          <w:szCs w:val="24"/>
        </w:rPr>
        <w:t>Davacı/Müstedi hazır değil tarafından Avukat Boysan Boyra</w:t>
      </w:r>
    </w:p>
    <w:p w:rsidR="00E76044" w:rsidRDefault="00E76044" w:rsidP="00E76044">
      <w:pPr>
        <w:spacing w:after="0" w:line="240" w:lineRule="auto"/>
        <w:rPr>
          <w:rFonts w:ascii="Courier New" w:hAnsi="Courier New" w:cs="Courier New"/>
          <w:sz w:val="24"/>
          <w:szCs w:val="24"/>
        </w:rPr>
      </w:pPr>
      <w:r>
        <w:rPr>
          <w:rFonts w:ascii="Courier New" w:hAnsi="Courier New" w:cs="Courier New"/>
          <w:sz w:val="24"/>
          <w:szCs w:val="24"/>
        </w:rPr>
        <w:t>Davalı/Müstedaaleyh No.(1),(2),(3),(4)’ü temsilen Savcı Ayfer Şefik Tekinay</w:t>
      </w:r>
    </w:p>
    <w:p w:rsidR="00E76044" w:rsidRDefault="00E76044" w:rsidP="00E76044">
      <w:pPr>
        <w:spacing w:after="0" w:line="240" w:lineRule="auto"/>
        <w:rPr>
          <w:rFonts w:ascii="Courier New" w:hAnsi="Courier New" w:cs="Courier New"/>
          <w:sz w:val="24"/>
          <w:szCs w:val="24"/>
        </w:rPr>
      </w:pPr>
      <w:r>
        <w:rPr>
          <w:rFonts w:ascii="Courier New" w:hAnsi="Courier New" w:cs="Courier New"/>
          <w:sz w:val="24"/>
          <w:szCs w:val="24"/>
        </w:rPr>
        <w:t>Davalı/Müstedaaleyh No.(5)</w:t>
      </w:r>
      <w:r w:rsidR="00C0296E">
        <w:rPr>
          <w:rFonts w:ascii="Courier New" w:hAnsi="Courier New" w:cs="Courier New"/>
          <w:sz w:val="24"/>
          <w:szCs w:val="24"/>
        </w:rPr>
        <w:t xml:space="preserve">hazır değil. Aleyhindeki istida 27.9.2021 tarihinde </w:t>
      </w:r>
      <w:r>
        <w:rPr>
          <w:rFonts w:ascii="Courier New" w:hAnsi="Courier New" w:cs="Courier New"/>
          <w:sz w:val="24"/>
          <w:szCs w:val="24"/>
        </w:rPr>
        <w:t>geri çekilmişti</w:t>
      </w:r>
      <w:r w:rsidR="00C0296E">
        <w:rPr>
          <w:rFonts w:ascii="Courier New" w:hAnsi="Courier New" w:cs="Courier New"/>
          <w:sz w:val="24"/>
          <w:szCs w:val="24"/>
        </w:rPr>
        <w:t>r</w:t>
      </w:r>
      <w:r>
        <w:rPr>
          <w:rFonts w:ascii="Courier New" w:hAnsi="Courier New" w:cs="Courier New"/>
          <w:sz w:val="24"/>
          <w:szCs w:val="24"/>
        </w:rPr>
        <w:t>.</w:t>
      </w:r>
    </w:p>
    <w:p w:rsidR="00E76044" w:rsidRDefault="00E76044" w:rsidP="00E76044">
      <w:pPr>
        <w:spacing w:after="0" w:line="240" w:lineRule="auto"/>
        <w:rPr>
          <w:rFonts w:ascii="Courier New" w:hAnsi="Courier New" w:cs="Courier New"/>
          <w:sz w:val="24"/>
          <w:szCs w:val="24"/>
        </w:rPr>
      </w:pPr>
    </w:p>
    <w:p w:rsidR="00E76044" w:rsidRDefault="00E76044" w:rsidP="00E76044">
      <w:pPr>
        <w:spacing w:after="0" w:line="240" w:lineRule="auto"/>
        <w:jc w:val="center"/>
        <w:rPr>
          <w:rFonts w:ascii="Courier New" w:hAnsi="Courier New" w:cs="Courier New"/>
          <w:sz w:val="24"/>
          <w:szCs w:val="24"/>
        </w:rPr>
      </w:pPr>
      <w:r>
        <w:rPr>
          <w:sz w:val="24"/>
          <w:szCs w:val="24"/>
        </w:rPr>
        <w:t>----------</w:t>
      </w:r>
    </w:p>
    <w:p w:rsidR="00E76044" w:rsidRDefault="00E76044" w:rsidP="003E23A8">
      <w:pPr>
        <w:spacing w:after="0" w:line="240" w:lineRule="auto"/>
        <w:ind w:left="708" w:firstLine="708"/>
        <w:rPr>
          <w:rFonts w:ascii="Courier New" w:hAnsi="Courier New" w:cs="Courier New"/>
          <w:sz w:val="24"/>
          <w:szCs w:val="24"/>
        </w:rPr>
      </w:pPr>
      <w:r>
        <w:rPr>
          <w:rFonts w:ascii="Courier New" w:hAnsi="Courier New" w:cs="Courier New"/>
          <w:sz w:val="24"/>
          <w:szCs w:val="24"/>
        </w:rPr>
        <w:t>(Davacı/Müstedi Tarafından Yapılan 13.7.2021 Tarihli Ara Emri İstidası Hakkında)</w:t>
      </w:r>
    </w:p>
    <w:p w:rsidR="00E76044" w:rsidRDefault="00E76044" w:rsidP="00E76044">
      <w:pPr>
        <w:spacing w:after="0" w:line="240" w:lineRule="auto"/>
        <w:jc w:val="center"/>
        <w:rPr>
          <w:rFonts w:ascii="Courier New" w:hAnsi="Courier New" w:cs="Courier New"/>
          <w:sz w:val="24"/>
          <w:szCs w:val="24"/>
        </w:rPr>
      </w:pPr>
    </w:p>
    <w:p w:rsidR="003E23A8" w:rsidRPr="002A73D2" w:rsidRDefault="00E76044" w:rsidP="002A73D2">
      <w:pPr>
        <w:pStyle w:val="Heading1"/>
        <w:rPr>
          <w:b/>
        </w:rPr>
      </w:pPr>
      <w:r>
        <w:rPr>
          <w:b/>
        </w:rPr>
        <w:t>K A R A R</w:t>
      </w:r>
    </w:p>
    <w:p w:rsidR="00E76044" w:rsidRDefault="00E76044" w:rsidP="00E76044">
      <w:pPr>
        <w:spacing w:line="360" w:lineRule="auto"/>
        <w:rPr>
          <w:rFonts w:ascii="Courier New" w:hAnsi="Courier New" w:cs="Courier New"/>
          <w:sz w:val="24"/>
          <w:szCs w:val="24"/>
        </w:rPr>
      </w:pPr>
      <w:r>
        <w:rPr>
          <w:rFonts w:ascii="Courier New" w:hAnsi="Courier New" w:cs="Courier New"/>
          <w:sz w:val="24"/>
          <w:szCs w:val="24"/>
        </w:rPr>
        <w:tab/>
        <w:t>Davacı,</w:t>
      </w:r>
    </w:p>
    <w:p w:rsidR="00F26D8E" w:rsidRDefault="00E76044" w:rsidP="001A2E4A">
      <w:pPr>
        <w:spacing w:after="0" w:line="240" w:lineRule="auto"/>
        <w:ind w:left="1008"/>
        <w:rPr>
          <w:rFonts w:ascii="Courier New" w:hAnsi="Courier New" w:cs="Courier New"/>
          <w:sz w:val="24"/>
          <w:szCs w:val="24"/>
        </w:rPr>
      </w:pPr>
      <w:r w:rsidRPr="00E76044">
        <w:rPr>
          <w:rFonts w:ascii="Courier New" w:hAnsi="Courier New" w:cs="Courier New"/>
          <w:sz w:val="24"/>
          <w:szCs w:val="24"/>
        </w:rPr>
        <w:t>“</w:t>
      </w:r>
      <w:r>
        <w:rPr>
          <w:rFonts w:ascii="Courier New" w:hAnsi="Courier New" w:cs="Courier New"/>
          <w:sz w:val="24"/>
          <w:szCs w:val="24"/>
        </w:rPr>
        <w:tab/>
      </w:r>
      <w:r w:rsidR="00F26D8E">
        <w:rPr>
          <w:rFonts w:ascii="Courier New" w:hAnsi="Courier New" w:cs="Courier New"/>
          <w:sz w:val="24"/>
          <w:szCs w:val="24"/>
        </w:rPr>
        <w:t>A.</w:t>
      </w:r>
      <w:r w:rsidR="00F26D8E">
        <w:rPr>
          <w:rFonts w:ascii="Courier New" w:hAnsi="Courier New" w:cs="Courier New"/>
          <w:sz w:val="24"/>
          <w:szCs w:val="24"/>
        </w:rPr>
        <w:tab/>
      </w:r>
      <w:r w:rsidRPr="00E76044">
        <w:rPr>
          <w:rFonts w:ascii="Courier New" w:hAnsi="Courier New" w:cs="Courier New"/>
          <w:sz w:val="24"/>
          <w:szCs w:val="24"/>
        </w:rPr>
        <w:t>Davalı No.1 ve/veya</w:t>
      </w:r>
      <w:r>
        <w:rPr>
          <w:rFonts w:ascii="Courier New" w:hAnsi="Courier New" w:cs="Courier New"/>
          <w:sz w:val="24"/>
          <w:szCs w:val="24"/>
        </w:rPr>
        <w:t xml:space="preserve"> Davalı No.2 ve/veya No.3’ün </w:t>
      </w:r>
    </w:p>
    <w:p w:rsidR="002A73D2" w:rsidRDefault="001A2E4A" w:rsidP="001A2E4A">
      <w:pPr>
        <w:spacing w:after="0" w:line="240" w:lineRule="auto"/>
        <w:ind w:left="2124"/>
        <w:rPr>
          <w:rFonts w:ascii="Courier New" w:hAnsi="Courier New" w:cs="Courier New"/>
          <w:sz w:val="24"/>
          <w:szCs w:val="24"/>
        </w:rPr>
      </w:pPr>
      <w:r>
        <w:rPr>
          <w:rFonts w:ascii="Courier New" w:hAnsi="Courier New" w:cs="Courier New"/>
          <w:sz w:val="24"/>
          <w:szCs w:val="24"/>
        </w:rPr>
        <w:t xml:space="preserve">ve/veya </w:t>
      </w:r>
      <w:r w:rsidR="00E76044">
        <w:rPr>
          <w:rFonts w:ascii="Courier New" w:hAnsi="Courier New" w:cs="Courier New"/>
          <w:sz w:val="24"/>
          <w:szCs w:val="24"/>
        </w:rPr>
        <w:t>Davalı No.4’ün ve/veya No.5’in ve/veya No.3’ün tavsiyesi ile alınan kararların ve/veya Davalılarca müştereken ve/veya münferiden 02/07/2021 tarihli Resmi Gazete’</w:t>
      </w:r>
      <w:r w:rsidR="009D51B6">
        <w:rPr>
          <w:rFonts w:ascii="Courier New" w:hAnsi="Courier New" w:cs="Courier New"/>
          <w:sz w:val="24"/>
          <w:szCs w:val="24"/>
        </w:rPr>
        <w:t>nin 497.</w:t>
      </w:r>
      <w:r>
        <w:rPr>
          <w:rFonts w:ascii="Courier New" w:hAnsi="Courier New" w:cs="Courier New"/>
          <w:sz w:val="24"/>
          <w:szCs w:val="24"/>
        </w:rPr>
        <w:t xml:space="preserve"> </w:t>
      </w:r>
      <w:r w:rsidR="009D51B6">
        <w:rPr>
          <w:rFonts w:ascii="Courier New" w:hAnsi="Courier New" w:cs="Courier New"/>
          <w:sz w:val="24"/>
          <w:szCs w:val="24"/>
        </w:rPr>
        <w:t>sayısının 1304.sayfada bahsi geçen düşük, orta ve yüksek riskli olarak ayırt edilen ve 1305.</w:t>
      </w:r>
      <w:r>
        <w:rPr>
          <w:rFonts w:ascii="Courier New" w:hAnsi="Courier New" w:cs="Courier New"/>
          <w:sz w:val="24"/>
          <w:szCs w:val="24"/>
        </w:rPr>
        <w:t xml:space="preserve"> </w:t>
      </w:r>
      <w:r w:rsidR="009D51B6">
        <w:rPr>
          <w:rFonts w:ascii="Courier New" w:hAnsi="Courier New" w:cs="Courier New"/>
          <w:sz w:val="24"/>
          <w:szCs w:val="24"/>
        </w:rPr>
        <w:t>sayfada ise vaka s</w:t>
      </w:r>
      <w:r>
        <w:rPr>
          <w:rFonts w:ascii="Courier New" w:hAnsi="Courier New" w:cs="Courier New"/>
          <w:sz w:val="24"/>
          <w:szCs w:val="24"/>
        </w:rPr>
        <w:t>ayısına göre  belirtilmiş olup,</w:t>
      </w:r>
      <w:r w:rsidR="009D51B6">
        <w:rPr>
          <w:rFonts w:ascii="Courier New" w:hAnsi="Courier New" w:cs="Courier New"/>
          <w:sz w:val="24"/>
          <w:szCs w:val="24"/>
        </w:rPr>
        <w:t xml:space="preserve">aktivite riskleri itibarı ile son 7 günde  yapılmış PCR ve/veya antijen testleri ve/veya PCR ve/veya </w:t>
      </w:r>
      <w:r>
        <w:rPr>
          <w:rFonts w:ascii="Courier New" w:hAnsi="Courier New" w:cs="Courier New"/>
          <w:sz w:val="24"/>
          <w:szCs w:val="24"/>
        </w:rPr>
        <w:t>antij</w:t>
      </w:r>
      <w:r w:rsidR="009D51B6">
        <w:rPr>
          <w:rFonts w:ascii="Courier New" w:hAnsi="Courier New" w:cs="Courier New"/>
          <w:sz w:val="24"/>
          <w:szCs w:val="24"/>
        </w:rPr>
        <w:t xml:space="preserve">en testleri dair kararının </w:t>
      </w:r>
      <w:r w:rsidR="009D51B6">
        <w:rPr>
          <w:rFonts w:ascii="Courier New" w:hAnsi="Courier New" w:cs="Courier New"/>
          <w:sz w:val="24"/>
          <w:szCs w:val="24"/>
        </w:rPr>
        <w:lastRenderedPageBreak/>
        <w:t>ve/veya işleminin ve/veya bu karar tahtında yapılan tüm işlemlerin hükümsüz ve etkisiz olduğuna ve herhangi bir sonuç doğurmayacağına ve/veya yok hükmünde olduğuna dair Mahkeme emri ve/veya hükmü;</w:t>
      </w:r>
    </w:p>
    <w:p w:rsidR="001A2E4A" w:rsidRDefault="001A2E4A" w:rsidP="001A2E4A">
      <w:pPr>
        <w:spacing w:after="0" w:line="240" w:lineRule="auto"/>
        <w:ind w:left="2124"/>
        <w:rPr>
          <w:rFonts w:ascii="Courier New" w:hAnsi="Courier New" w:cs="Courier New"/>
          <w:sz w:val="24"/>
          <w:szCs w:val="24"/>
        </w:rPr>
      </w:pPr>
    </w:p>
    <w:p w:rsidR="002F3CD4" w:rsidRDefault="001A2E4A" w:rsidP="001A2E4A">
      <w:pPr>
        <w:spacing w:line="240" w:lineRule="auto"/>
        <w:ind w:left="2124" w:hanging="714"/>
        <w:rPr>
          <w:rFonts w:ascii="Courier New" w:hAnsi="Courier New" w:cs="Courier New"/>
          <w:sz w:val="24"/>
          <w:szCs w:val="24"/>
        </w:rPr>
      </w:pPr>
      <w:r>
        <w:rPr>
          <w:rFonts w:ascii="Courier New" w:hAnsi="Courier New" w:cs="Courier New"/>
          <w:sz w:val="24"/>
          <w:szCs w:val="24"/>
        </w:rPr>
        <w:t>B.</w:t>
      </w:r>
      <w:r>
        <w:rPr>
          <w:rFonts w:ascii="Courier New" w:hAnsi="Courier New" w:cs="Courier New"/>
          <w:sz w:val="24"/>
          <w:szCs w:val="24"/>
        </w:rPr>
        <w:tab/>
      </w:r>
      <w:r w:rsidR="009D51B6">
        <w:rPr>
          <w:rFonts w:ascii="Courier New" w:hAnsi="Courier New" w:cs="Courier New"/>
          <w:sz w:val="24"/>
          <w:szCs w:val="24"/>
        </w:rPr>
        <w:t>Davalı No.4 ve No.5’in yine 02/07/2021 tarihinde Resmi Gazete’nin 497.sayısının 1293.sayfada bahsi geçen “AÇIK OLAN YERLERDE KURALLAR” başlığı altında yer alıp “Açık olan sektörlerin bağlı oldukları birlikler, İlçe Emniyet Kurulları, belediyeler ve Polis Genel Müdürlüğü tarafından denetlenecektir” şeklindeki kararlarının ve/veya bu kararlar altında yapılan tüm işlemlerin hükümsüz ve etkisiz olduğuna ve herhangi bir sonuç doğurmayacağına ve/veya yok hükmünde olduğuna dair Mahkeme emri ve/veya hükmü;”</w:t>
      </w:r>
    </w:p>
    <w:p w:rsidR="002F3CD4" w:rsidRDefault="002F3CD4" w:rsidP="009D51B6">
      <w:pPr>
        <w:spacing w:line="360" w:lineRule="auto"/>
        <w:rPr>
          <w:rFonts w:ascii="Courier New" w:hAnsi="Courier New" w:cs="Courier New"/>
          <w:sz w:val="24"/>
          <w:szCs w:val="24"/>
        </w:rPr>
      </w:pPr>
      <w:r>
        <w:rPr>
          <w:rFonts w:ascii="Courier New" w:hAnsi="Courier New" w:cs="Courier New"/>
          <w:sz w:val="24"/>
          <w:szCs w:val="24"/>
        </w:rPr>
        <w:t>verilmesi talepleriyle başlattığı davası altında dosyaladığı, 1</w:t>
      </w:r>
      <w:r w:rsidR="009D51B6">
        <w:rPr>
          <w:rFonts w:ascii="Courier New" w:hAnsi="Courier New" w:cs="Courier New"/>
          <w:sz w:val="24"/>
          <w:szCs w:val="24"/>
        </w:rPr>
        <w:t>3.7.2021 tarihli istidası ile,</w:t>
      </w:r>
    </w:p>
    <w:p w:rsidR="00C3679F" w:rsidRDefault="00574DAF" w:rsidP="00C3679F">
      <w:pPr>
        <w:spacing w:after="0"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a)</w:t>
      </w:r>
      <w:r w:rsidR="00D44CEA">
        <w:rPr>
          <w:rFonts w:ascii="Courier New" w:hAnsi="Courier New" w:cs="Courier New"/>
          <w:sz w:val="24"/>
          <w:szCs w:val="24"/>
        </w:rPr>
        <w:tab/>
      </w:r>
      <w:r>
        <w:rPr>
          <w:rFonts w:ascii="Courier New" w:hAnsi="Courier New" w:cs="Courier New"/>
          <w:sz w:val="24"/>
          <w:szCs w:val="24"/>
        </w:rPr>
        <w:t xml:space="preserve">Esas başvurunun nihai bir karara </w:t>
      </w:r>
    </w:p>
    <w:p w:rsidR="002F3CD4" w:rsidRDefault="00574DAF" w:rsidP="00C3679F">
      <w:pPr>
        <w:spacing w:after="0" w:line="240" w:lineRule="auto"/>
        <w:ind w:left="1416"/>
        <w:rPr>
          <w:rFonts w:ascii="Courier New" w:hAnsi="Courier New" w:cs="Courier New"/>
          <w:sz w:val="24"/>
          <w:szCs w:val="24"/>
        </w:rPr>
      </w:pPr>
      <w:r>
        <w:rPr>
          <w:rFonts w:ascii="Courier New" w:hAnsi="Courier New" w:cs="Courier New"/>
          <w:sz w:val="24"/>
          <w:szCs w:val="24"/>
        </w:rPr>
        <w:t xml:space="preserve">bağlanmasına ve/veya </w:t>
      </w:r>
      <w:r w:rsidR="00E80D1D">
        <w:rPr>
          <w:rFonts w:ascii="Courier New" w:hAnsi="Courier New" w:cs="Courier New"/>
          <w:sz w:val="24"/>
          <w:szCs w:val="24"/>
        </w:rPr>
        <w:t>Muhterem Mahkeme’c</w:t>
      </w:r>
      <w:r>
        <w:rPr>
          <w:rFonts w:ascii="Courier New" w:hAnsi="Courier New" w:cs="Courier New"/>
          <w:sz w:val="24"/>
          <w:szCs w:val="24"/>
        </w:rPr>
        <w:t>e takdir ve tayin edilecek bir tarihe kadar; Davalılar tarafından müştereken ve/veya münferiden takriben ve/veya 2.7.2021 tarihinde alınan ve Davacıyı Orta ve Yüksek riskli aktivite olarak addedilen aktiviteler için PCR ve/veya Antijen testi ve/veya son 7 günde PCR ve  Antijen Testi yapmak</w:t>
      </w:r>
      <w:r w:rsidR="001A2E4A">
        <w:rPr>
          <w:rFonts w:ascii="Courier New" w:hAnsi="Courier New" w:cs="Courier New"/>
          <w:sz w:val="24"/>
          <w:szCs w:val="24"/>
        </w:rPr>
        <w:t xml:space="preserve"> şeklindeki kararların icra</w:t>
      </w:r>
      <w:r w:rsidR="00D44CEA">
        <w:rPr>
          <w:rFonts w:ascii="Courier New" w:hAnsi="Courier New" w:cs="Courier New"/>
          <w:sz w:val="24"/>
          <w:szCs w:val="24"/>
        </w:rPr>
        <w:t>sını men edici bir emir ve/veya geçici bir ara emri verilmesi ve/veya yürütmenin durdurulmasına dair bir emir verilmesi zımnında bir Mahkeme emri itası,</w:t>
      </w:r>
      <w:r w:rsidR="002A73D2">
        <w:rPr>
          <w:rFonts w:ascii="Courier New" w:hAnsi="Courier New" w:cs="Courier New"/>
          <w:sz w:val="24"/>
          <w:szCs w:val="24"/>
        </w:rPr>
        <w:t>”</w:t>
      </w:r>
    </w:p>
    <w:p w:rsidR="001A2E4A" w:rsidRDefault="001A2E4A" w:rsidP="00C3679F">
      <w:pPr>
        <w:spacing w:after="0" w:line="240" w:lineRule="auto"/>
        <w:ind w:left="1416"/>
        <w:rPr>
          <w:rFonts w:ascii="Courier New" w:hAnsi="Courier New" w:cs="Courier New"/>
          <w:sz w:val="24"/>
          <w:szCs w:val="24"/>
        </w:rPr>
      </w:pPr>
    </w:p>
    <w:p w:rsidR="002F3CD4" w:rsidRDefault="002F3CD4" w:rsidP="009D51B6">
      <w:pPr>
        <w:spacing w:line="360" w:lineRule="auto"/>
        <w:rPr>
          <w:rFonts w:ascii="Courier New" w:hAnsi="Courier New" w:cs="Courier New"/>
          <w:sz w:val="24"/>
          <w:szCs w:val="24"/>
        </w:rPr>
      </w:pPr>
      <w:r>
        <w:rPr>
          <w:rFonts w:ascii="Courier New" w:hAnsi="Courier New" w:cs="Courier New"/>
          <w:sz w:val="24"/>
          <w:szCs w:val="24"/>
        </w:rPr>
        <w:t>talebinde bulunmuştur.</w:t>
      </w:r>
    </w:p>
    <w:p w:rsidR="00813C57" w:rsidRDefault="00813C57" w:rsidP="009D51B6">
      <w:pPr>
        <w:spacing w:line="360" w:lineRule="auto"/>
        <w:rPr>
          <w:rFonts w:ascii="Courier New" w:hAnsi="Courier New" w:cs="Courier New"/>
          <w:sz w:val="24"/>
          <w:szCs w:val="24"/>
        </w:rPr>
      </w:pPr>
      <w:r>
        <w:rPr>
          <w:rFonts w:ascii="Courier New" w:hAnsi="Courier New" w:cs="Courier New"/>
          <w:sz w:val="24"/>
          <w:szCs w:val="24"/>
        </w:rPr>
        <w:tab/>
        <w:t xml:space="preserve">Davacı, istidaya ekli yemin varakasında özetle, PCR testlerinin yasal dayanağı olmadığını, </w:t>
      </w:r>
      <w:r w:rsidR="00EB2BC4">
        <w:rPr>
          <w:rFonts w:ascii="Courier New" w:hAnsi="Courier New" w:cs="Courier New"/>
          <w:sz w:val="24"/>
          <w:szCs w:val="24"/>
        </w:rPr>
        <w:t xml:space="preserve">45/2018 sayılı </w:t>
      </w:r>
      <w:r w:rsidR="00E6771C">
        <w:rPr>
          <w:rFonts w:ascii="Courier New" w:hAnsi="Courier New" w:cs="Courier New"/>
          <w:sz w:val="24"/>
          <w:szCs w:val="24"/>
        </w:rPr>
        <w:t>Bulaşıcı H</w:t>
      </w:r>
      <w:r>
        <w:rPr>
          <w:rFonts w:ascii="Courier New" w:hAnsi="Courier New" w:cs="Courier New"/>
          <w:sz w:val="24"/>
          <w:szCs w:val="24"/>
        </w:rPr>
        <w:t xml:space="preserve">astalıklar </w:t>
      </w:r>
      <w:r w:rsidR="00E6771C">
        <w:rPr>
          <w:rFonts w:ascii="Courier New" w:hAnsi="Courier New" w:cs="Courier New"/>
          <w:sz w:val="24"/>
          <w:szCs w:val="24"/>
        </w:rPr>
        <w:t>Y</w:t>
      </w:r>
      <w:r>
        <w:rPr>
          <w:rFonts w:ascii="Courier New" w:hAnsi="Courier New" w:cs="Courier New"/>
          <w:sz w:val="24"/>
          <w:szCs w:val="24"/>
        </w:rPr>
        <w:t xml:space="preserve">asası altında muayene yapılabilmesi için Mahkeme emrine ihtiyaç bulunduğunu, Davalıların yasa dışı kararlarıyla zorunlu PCR testleriyle kişileri muayeneye tabi tutmaya çalıştıklarını, Mahkeme emri olmadan yapılan bu işlemin yetki aşımıyla yapılmaya çalışıldığını, muayenenin hasta olduğundan şüphelenilen kişiler yerine sağlıklı kişiler üzerinde yapıldığını, döngü sayısına bağlı olarak hatalı pozitifler </w:t>
      </w:r>
      <w:r>
        <w:rPr>
          <w:rFonts w:ascii="Courier New" w:hAnsi="Courier New" w:cs="Courier New"/>
          <w:sz w:val="24"/>
          <w:szCs w:val="24"/>
        </w:rPr>
        <w:lastRenderedPageBreak/>
        <w:t>yaratıldığını, Davalıların yaptıkları sürüntü</w:t>
      </w:r>
      <w:r w:rsidR="00F245B6">
        <w:rPr>
          <w:rFonts w:ascii="Courier New" w:hAnsi="Courier New" w:cs="Courier New"/>
          <w:sz w:val="24"/>
          <w:szCs w:val="24"/>
        </w:rPr>
        <w:t xml:space="preserve"> testleriyle şahsına ait DNA analizini çıkarabileceklerini, buna rızası olmadığını, kendi bedeni ve sağlığı üzerinde söz hakkı bulunduğunu, kararın</w:t>
      </w:r>
      <w:r w:rsidR="009D53C7">
        <w:rPr>
          <w:rFonts w:ascii="Courier New" w:hAnsi="Courier New" w:cs="Courier New"/>
          <w:sz w:val="24"/>
          <w:szCs w:val="24"/>
        </w:rPr>
        <w:t>,</w:t>
      </w:r>
      <w:r w:rsidR="00F245B6">
        <w:rPr>
          <w:rFonts w:ascii="Courier New" w:hAnsi="Courier New" w:cs="Courier New"/>
          <w:sz w:val="24"/>
          <w:szCs w:val="24"/>
        </w:rPr>
        <w:t xml:space="preserve"> kişi hak ve özgürlüklerin</w:t>
      </w:r>
      <w:r w:rsidR="009D53C7">
        <w:rPr>
          <w:rFonts w:ascii="Courier New" w:hAnsi="Courier New" w:cs="Courier New"/>
          <w:sz w:val="24"/>
          <w:szCs w:val="24"/>
        </w:rPr>
        <w:t>in</w:t>
      </w:r>
      <w:r w:rsidR="00F245B6">
        <w:rPr>
          <w:rFonts w:ascii="Courier New" w:hAnsi="Courier New" w:cs="Courier New"/>
          <w:sz w:val="24"/>
          <w:szCs w:val="24"/>
        </w:rPr>
        <w:t xml:space="preserve"> özüne dokunduğunu, kararın yok hükmünde olduğunu, hatalı pozitif çıkması halinde karantina oteline kapatılarak tedavi edilebileceğini, uygulanan sağlık protokollerinin belirsiz ve yanlış olduğunu, çalışma ve gelir elde etme hakkının etkilendiğini, hatalı bir netice dolayısıyla tedavi görmesinin söz konusu olabileceğini, DNA’sının temin edilebilece</w:t>
      </w:r>
      <w:r w:rsidR="00EB2BC4">
        <w:rPr>
          <w:rFonts w:ascii="Courier New" w:hAnsi="Courier New" w:cs="Courier New"/>
          <w:sz w:val="24"/>
          <w:szCs w:val="24"/>
        </w:rPr>
        <w:t>ğini, bu nedenlerle ileride tela</w:t>
      </w:r>
      <w:r w:rsidR="00F245B6">
        <w:rPr>
          <w:rFonts w:ascii="Courier New" w:hAnsi="Courier New" w:cs="Courier New"/>
          <w:sz w:val="24"/>
          <w:szCs w:val="24"/>
        </w:rPr>
        <w:t>fisi olmayacak bir zararın doğabi</w:t>
      </w:r>
      <w:r w:rsidR="002A73D2">
        <w:rPr>
          <w:rFonts w:ascii="Courier New" w:hAnsi="Courier New" w:cs="Courier New"/>
          <w:sz w:val="24"/>
          <w:szCs w:val="24"/>
        </w:rPr>
        <w:t>-</w:t>
      </w:r>
      <w:r w:rsidR="00F245B6">
        <w:rPr>
          <w:rFonts w:ascii="Courier New" w:hAnsi="Courier New" w:cs="Courier New"/>
          <w:sz w:val="24"/>
          <w:szCs w:val="24"/>
        </w:rPr>
        <w:t xml:space="preserve">leceğini iddia etmiştir. </w:t>
      </w:r>
    </w:p>
    <w:p w:rsidR="00F245B6" w:rsidRDefault="00F245B6" w:rsidP="009D51B6">
      <w:pPr>
        <w:spacing w:line="360" w:lineRule="auto"/>
        <w:rPr>
          <w:rFonts w:ascii="Courier New" w:hAnsi="Courier New" w:cs="Courier New"/>
          <w:sz w:val="24"/>
          <w:szCs w:val="24"/>
        </w:rPr>
      </w:pPr>
      <w:r>
        <w:rPr>
          <w:rFonts w:ascii="Courier New" w:hAnsi="Courier New" w:cs="Courier New"/>
          <w:sz w:val="24"/>
          <w:szCs w:val="24"/>
        </w:rPr>
        <w:tab/>
        <w:t>Tek taraflı olarak dosyalanmış konu istidanın dinlenmesi sonrasında istidanın Davalılara tebliğine emir verilmiştir.</w:t>
      </w:r>
    </w:p>
    <w:p w:rsidR="00D6363C" w:rsidRDefault="00D6363C" w:rsidP="009D51B6">
      <w:pPr>
        <w:spacing w:line="360" w:lineRule="auto"/>
        <w:rPr>
          <w:rFonts w:ascii="Courier New" w:hAnsi="Courier New" w:cs="Courier New"/>
          <w:sz w:val="24"/>
          <w:szCs w:val="24"/>
        </w:rPr>
      </w:pPr>
      <w:r>
        <w:rPr>
          <w:rFonts w:ascii="Courier New" w:hAnsi="Courier New" w:cs="Courier New"/>
          <w:sz w:val="24"/>
          <w:szCs w:val="24"/>
        </w:rPr>
        <w:tab/>
        <w:t>19.8.2021 tarihinde</w:t>
      </w:r>
      <w:r w:rsidR="002333F4">
        <w:rPr>
          <w:rFonts w:ascii="Courier New" w:hAnsi="Courier New" w:cs="Courier New"/>
          <w:sz w:val="24"/>
          <w:szCs w:val="24"/>
        </w:rPr>
        <w:t>,</w:t>
      </w:r>
      <w:r>
        <w:rPr>
          <w:rFonts w:ascii="Courier New" w:hAnsi="Courier New" w:cs="Courier New"/>
          <w:sz w:val="24"/>
          <w:szCs w:val="24"/>
        </w:rPr>
        <w:t xml:space="preserve"> Davalı No.1</w:t>
      </w:r>
      <w:r w:rsidR="00EB2BC4">
        <w:rPr>
          <w:rFonts w:ascii="Courier New" w:hAnsi="Courier New" w:cs="Courier New"/>
          <w:sz w:val="24"/>
          <w:szCs w:val="24"/>
        </w:rPr>
        <w:t>, No.</w:t>
      </w:r>
      <w:r>
        <w:rPr>
          <w:rFonts w:ascii="Courier New" w:hAnsi="Courier New" w:cs="Courier New"/>
          <w:sz w:val="24"/>
          <w:szCs w:val="24"/>
        </w:rPr>
        <w:t xml:space="preserve">2 ve </w:t>
      </w:r>
      <w:r w:rsidR="00EB2BC4">
        <w:rPr>
          <w:rFonts w:ascii="Courier New" w:hAnsi="Courier New" w:cs="Courier New"/>
          <w:sz w:val="24"/>
          <w:szCs w:val="24"/>
        </w:rPr>
        <w:t>No.</w:t>
      </w:r>
      <w:r>
        <w:rPr>
          <w:rFonts w:ascii="Courier New" w:hAnsi="Courier New" w:cs="Courier New"/>
          <w:sz w:val="24"/>
          <w:szCs w:val="24"/>
        </w:rPr>
        <w:t>3’ü temsilen KKTC Başsavcılığı itiraz ihbarnamesi dosyalamıştır. İtiraznameye ekli Eldem Albayrak tarafından yapılmış yemin varakasında özetle, korona virüs hastalığının 5.7.2020 tarihinde 45/2018 sayılı Yasa’nın 39’uncu maddesi uyarınca tehlik</w:t>
      </w:r>
      <w:r w:rsidR="00EB2BC4">
        <w:rPr>
          <w:rFonts w:ascii="Courier New" w:hAnsi="Courier New" w:cs="Courier New"/>
          <w:sz w:val="24"/>
          <w:szCs w:val="24"/>
        </w:rPr>
        <w:t>eli bulaşıcı hastalık olarak ila</w:t>
      </w:r>
      <w:r>
        <w:rPr>
          <w:rFonts w:ascii="Courier New" w:hAnsi="Courier New" w:cs="Courier New"/>
          <w:sz w:val="24"/>
          <w:szCs w:val="24"/>
        </w:rPr>
        <w:t>n edildiği, diğer testlerin hastalığın erken teşhisinde PCR kadar etkili olmadığı, gecikme halinde temas takibinin zor olacağı,</w:t>
      </w:r>
      <w:r w:rsidR="00EB2BC4">
        <w:rPr>
          <w:rFonts w:ascii="Courier New" w:hAnsi="Courier New" w:cs="Courier New"/>
          <w:sz w:val="24"/>
          <w:szCs w:val="24"/>
        </w:rPr>
        <w:t xml:space="preserve"> virüsün</w:t>
      </w:r>
      <w:r>
        <w:rPr>
          <w:rFonts w:ascii="Courier New" w:hAnsi="Courier New" w:cs="Courier New"/>
          <w:sz w:val="24"/>
          <w:szCs w:val="24"/>
        </w:rPr>
        <w:t xml:space="preserve"> ilk etapta kanda tespit edilme olasılığının düşük olduğu, döngülerle ilgili olarak üreticinin kullanma talimatında yazan değerlerin kullanılması gerektiği, 45/2018 sayılı Yasa tahtında muayene edilmek için Mahkeme emrine ihtiyaç olmadığı, her halükârda dava konusu kararların kimseyi zorla muayeneye tabi tutma anlamı taşımadığı, test yapılan insanlarda virüsün varlığının tespit edildiği, bu şahısların sağlıklı değil</w:t>
      </w:r>
      <w:r w:rsidR="00AD2092">
        <w:rPr>
          <w:rFonts w:ascii="Courier New" w:hAnsi="Courier New" w:cs="Courier New"/>
          <w:sz w:val="24"/>
          <w:szCs w:val="24"/>
        </w:rPr>
        <w:t>, ancak semptom göstermeyen kişiler olarak nitelendirile</w:t>
      </w:r>
      <w:r w:rsidR="00EB2BC4">
        <w:rPr>
          <w:rFonts w:ascii="Courier New" w:hAnsi="Courier New" w:cs="Courier New"/>
          <w:sz w:val="24"/>
          <w:szCs w:val="24"/>
        </w:rPr>
        <w:t>-</w:t>
      </w:r>
      <w:r w:rsidR="00AD2092">
        <w:rPr>
          <w:rFonts w:ascii="Courier New" w:hAnsi="Courier New" w:cs="Courier New"/>
          <w:sz w:val="24"/>
          <w:szCs w:val="24"/>
        </w:rPr>
        <w:t xml:space="preserve">bilecekleri, salgının önlenmesi açısından </w:t>
      </w:r>
      <w:r w:rsidR="00D142B5">
        <w:rPr>
          <w:rFonts w:ascii="Courier New" w:hAnsi="Courier New" w:cs="Courier New"/>
          <w:sz w:val="24"/>
          <w:szCs w:val="24"/>
        </w:rPr>
        <w:t>random testlerin önemli olduğu ve bunun Dünya Sağlık Örgütü tarafından da kabul edilmiş ve önerilmiş bir önlem olduğu, bu sure</w:t>
      </w:r>
      <w:r w:rsidR="0075502A">
        <w:rPr>
          <w:rFonts w:ascii="Courier New" w:hAnsi="Courier New" w:cs="Courier New"/>
          <w:sz w:val="24"/>
          <w:szCs w:val="24"/>
        </w:rPr>
        <w:t xml:space="preserve">tle semptom </w:t>
      </w:r>
      <w:r w:rsidR="0075502A">
        <w:rPr>
          <w:rFonts w:ascii="Courier New" w:hAnsi="Courier New" w:cs="Courier New"/>
          <w:sz w:val="24"/>
          <w:szCs w:val="24"/>
        </w:rPr>
        <w:lastRenderedPageBreak/>
        <w:t>göstermeyen hasta</w:t>
      </w:r>
      <w:r w:rsidR="00D142B5">
        <w:rPr>
          <w:rFonts w:ascii="Courier New" w:hAnsi="Courier New" w:cs="Courier New"/>
          <w:sz w:val="24"/>
          <w:szCs w:val="24"/>
        </w:rPr>
        <w:t>lar ile ileride semptom göstere</w:t>
      </w:r>
      <w:r w:rsidR="00EB2BC4">
        <w:rPr>
          <w:rFonts w:ascii="Courier New" w:hAnsi="Courier New" w:cs="Courier New"/>
          <w:sz w:val="24"/>
          <w:szCs w:val="24"/>
        </w:rPr>
        <w:t>cek kişilerin erken safhada tesp</w:t>
      </w:r>
      <w:r w:rsidR="00D142B5">
        <w:rPr>
          <w:rFonts w:ascii="Courier New" w:hAnsi="Courier New" w:cs="Courier New"/>
          <w:sz w:val="24"/>
          <w:szCs w:val="24"/>
        </w:rPr>
        <w:t>itine olanak sağlandığı ve bu suretle bu kişilerin erken tedavi altına alınması ile bulaş yaratma</w:t>
      </w:r>
      <w:r w:rsidR="00EB2BC4">
        <w:rPr>
          <w:rFonts w:ascii="Courier New" w:hAnsi="Courier New" w:cs="Courier New"/>
          <w:sz w:val="24"/>
          <w:szCs w:val="24"/>
        </w:rPr>
        <w:t>-</w:t>
      </w:r>
      <w:r w:rsidR="00D142B5">
        <w:rPr>
          <w:rFonts w:ascii="Courier New" w:hAnsi="Courier New" w:cs="Courier New"/>
          <w:sz w:val="24"/>
          <w:szCs w:val="24"/>
        </w:rPr>
        <w:t>larının önlenebileceği,</w:t>
      </w:r>
      <w:r w:rsidR="0075502A">
        <w:rPr>
          <w:rFonts w:ascii="Courier New" w:hAnsi="Courier New" w:cs="Courier New"/>
          <w:sz w:val="24"/>
          <w:szCs w:val="24"/>
        </w:rPr>
        <w:t xml:space="preserve"> </w:t>
      </w:r>
      <w:r w:rsidR="00AD2092">
        <w:rPr>
          <w:rFonts w:ascii="Courier New" w:hAnsi="Courier New" w:cs="Courier New"/>
          <w:sz w:val="24"/>
          <w:szCs w:val="24"/>
        </w:rPr>
        <w:t>Davacının DNA analizinin alınan örnekle çıkarılabileceği iddiasının kurgusal olduğu, alınan örneklerle virüsün RNA’sının incelendiği, insan genomuyla ilgili tetkik yapılmadığı, rızası olmayan veya test yapmak istemeyen kişinin bu seçiminde özgür olduğu, ancak bunun alınan önlemler çerçevesinde bazı sonuçları olabileceği,</w:t>
      </w:r>
      <w:r w:rsidR="00C2423F">
        <w:rPr>
          <w:rFonts w:ascii="Courier New" w:hAnsi="Courier New" w:cs="Courier New"/>
          <w:sz w:val="24"/>
          <w:szCs w:val="24"/>
        </w:rPr>
        <w:t xml:space="preserve"> Antijen testinin hatalı olmadığı, yetişkin hasta tedavisinde favipiravir isimli ilacın tedavi kapsamında yer aldığı, </w:t>
      </w:r>
      <w:r w:rsidR="00B86BD1">
        <w:rPr>
          <w:rFonts w:ascii="Courier New" w:hAnsi="Courier New" w:cs="Courier New"/>
          <w:sz w:val="24"/>
          <w:szCs w:val="24"/>
        </w:rPr>
        <w:t>a</w:t>
      </w:r>
      <w:r w:rsidR="00C2423F">
        <w:rPr>
          <w:rFonts w:ascii="Courier New" w:hAnsi="Courier New" w:cs="Courier New"/>
          <w:sz w:val="24"/>
          <w:szCs w:val="24"/>
        </w:rPr>
        <w:t>semptomatik</w:t>
      </w:r>
      <w:r w:rsidR="00B86BD1">
        <w:rPr>
          <w:rFonts w:ascii="Courier New" w:hAnsi="Courier New" w:cs="Courier New"/>
          <w:sz w:val="24"/>
          <w:szCs w:val="24"/>
        </w:rPr>
        <w:t xml:space="preserve"> kişilere bu tedavinin uygulanmadığı, aşılı-aşısız kişilerle ilgili ayrımın Amerikan (CDC) rehberi incelenerek yapıldığı, kişi hak ve özgürlüklerinin kısıtlanmadığı, ancak her halükârda temel hak ve özgürlüklerin kamu yararı, kamu düzeni, genel sağlık veya kişilerin can ve mal güvenliğini korumak için kısıtlanabileceği, salgının önlenmesinin kamu yararına olduğu</w:t>
      </w:r>
      <w:r w:rsidR="00133598">
        <w:rPr>
          <w:rFonts w:ascii="Courier New" w:hAnsi="Courier New" w:cs="Courier New"/>
          <w:sz w:val="24"/>
          <w:szCs w:val="24"/>
        </w:rPr>
        <w:t>, Davacının hatalı pozitif temin edilmesi halinde karantina oteline alınacağı iddiasının kurgus</w:t>
      </w:r>
      <w:r w:rsidR="00EB2BC4">
        <w:rPr>
          <w:rFonts w:ascii="Courier New" w:hAnsi="Courier New" w:cs="Courier New"/>
          <w:sz w:val="24"/>
          <w:szCs w:val="24"/>
        </w:rPr>
        <w:t>al olduğu, kararın yoklukla malu</w:t>
      </w:r>
      <w:r w:rsidR="00133598">
        <w:rPr>
          <w:rFonts w:ascii="Courier New" w:hAnsi="Courier New" w:cs="Courier New"/>
          <w:sz w:val="24"/>
          <w:szCs w:val="24"/>
        </w:rPr>
        <w:t>l olmadığı, hukuka uygun olduğu, ilgili mevzuatın vermiş olduğu yetki çerçevesinde alındığı, emir verilirse test sayısının azalabileceği, salgının ve bulaş seviyesinin kontrolünün mümkün olmayacağı, ölüm veya hasta sayısının öngörülenin üzerine çıkabileceği, dava ve istida konusu kararın kamu yararına olduğu, kamu menfaatinin üstün veya korunması gerekli bir menfaat olduğu, kararın düzenleyici işlem olduğu, Davacıya yönelik uygulama işlemi yokluğunda Davacı tarafından tek başına dava edilemeyeceği, Davacının kişisel meşru menfaatinin doğrudan doğruya ve olumsuz yönde etkilenmediği, kararın yetki unsuru bakımından hukuka uygun olduğu,</w:t>
      </w:r>
      <w:r w:rsidR="00EB2BC4">
        <w:rPr>
          <w:rFonts w:ascii="Courier New" w:hAnsi="Courier New" w:cs="Courier New"/>
          <w:sz w:val="24"/>
          <w:szCs w:val="24"/>
        </w:rPr>
        <w:t xml:space="preserve"> dava konusu karardan sonra aynı</w:t>
      </w:r>
      <w:r w:rsidR="00133598">
        <w:rPr>
          <w:rFonts w:ascii="Courier New" w:hAnsi="Courier New" w:cs="Courier New"/>
          <w:sz w:val="24"/>
          <w:szCs w:val="24"/>
        </w:rPr>
        <w:t xml:space="preserve"> konu ile ilgili resmi gazetede yayımlanmış kararlar bulunduğu,</w:t>
      </w:r>
      <w:r w:rsidR="001A077A">
        <w:rPr>
          <w:rFonts w:ascii="Courier New" w:hAnsi="Courier New" w:cs="Courier New"/>
          <w:sz w:val="24"/>
          <w:szCs w:val="24"/>
        </w:rPr>
        <w:t xml:space="preserve"> dava konusu kararın yürürlükte olmadığı, davanın konusuz kaldığı veya yürütmesinin durdurulmasının mümkün olmadığı, Davacının Davalı No.1 ve </w:t>
      </w:r>
      <w:r w:rsidR="00EB2BC4">
        <w:rPr>
          <w:rFonts w:ascii="Courier New" w:hAnsi="Courier New" w:cs="Courier New"/>
          <w:sz w:val="24"/>
          <w:szCs w:val="24"/>
        </w:rPr>
        <w:t>No.</w:t>
      </w:r>
      <w:r w:rsidR="001A077A">
        <w:rPr>
          <w:rFonts w:ascii="Courier New" w:hAnsi="Courier New" w:cs="Courier New"/>
          <w:sz w:val="24"/>
          <w:szCs w:val="24"/>
        </w:rPr>
        <w:t xml:space="preserve">4 </w:t>
      </w:r>
      <w:r w:rsidR="001A077A">
        <w:rPr>
          <w:rFonts w:ascii="Courier New" w:hAnsi="Courier New" w:cs="Courier New"/>
          <w:sz w:val="24"/>
          <w:szCs w:val="24"/>
        </w:rPr>
        <w:lastRenderedPageBreak/>
        <w:t xml:space="preserve">aleyhine herhangi bir davası olmadığı, Davalı No.1 ve </w:t>
      </w:r>
      <w:r w:rsidR="00EB2BC4">
        <w:rPr>
          <w:rFonts w:ascii="Courier New" w:hAnsi="Courier New" w:cs="Courier New"/>
          <w:sz w:val="24"/>
          <w:szCs w:val="24"/>
        </w:rPr>
        <w:t>No.</w:t>
      </w:r>
      <w:r w:rsidR="001A077A">
        <w:rPr>
          <w:rFonts w:ascii="Courier New" w:hAnsi="Courier New" w:cs="Courier New"/>
          <w:sz w:val="24"/>
          <w:szCs w:val="24"/>
        </w:rPr>
        <w:t>4’ün</w:t>
      </w:r>
      <w:r w:rsidR="004C73F4">
        <w:rPr>
          <w:rFonts w:ascii="Courier New" w:hAnsi="Courier New" w:cs="Courier New"/>
          <w:sz w:val="24"/>
          <w:szCs w:val="24"/>
        </w:rPr>
        <w:t>,</w:t>
      </w:r>
      <w:r w:rsidR="001A077A">
        <w:rPr>
          <w:rFonts w:ascii="Courier New" w:hAnsi="Courier New" w:cs="Courier New"/>
          <w:sz w:val="24"/>
          <w:szCs w:val="24"/>
        </w:rPr>
        <w:t xml:space="preserve"> yürütmesi durdurulabilecek bir kararı bulunmadığı ileri sürülmüştür.</w:t>
      </w:r>
    </w:p>
    <w:p w:rsidR="00CE5985" w:rsidRDefault="001A077A" w:rsidP="009D51B6">
      <w:pPr>
        <w:spacing w:line="360" w:lineRule="auto"/>
        <w:rPr>
          <w:rFonts w:ascii="Courier New" w:hAnsi="Courier New" w:cs="Courier New"/>
          <w:sz w:val="24"/>
          <w:szCs w:val="24"/>
        </w:rPr>
      </w:pPr>
      <w:r>
        <w:rPr>
          <w:rFonts w:ascii="Courier New" w:hAnsi="Courier New" w:cs="Courier New"/>
          <w:sz w:val="24"/>
          <w:szCs w:val="24"/>
        </w:rPr>
        <w:tab/>
        <w:t>İstidanın ele alındığı 27.9.2021 tarihli oturumda Davacı Avukatı, Davalı No.5 ile ilgili ara emri istidasını geri çekmiş ve bunun üzerine de istida Davalı No.5 ile ilgili olduğu oranda iptal edilmiştir.</w:t>
      </w:r>
    </w:p>
    <w:p w:rsidR="00D60BE0" w:rsidRDefault="00CE5985" w:rsidP="009D51B6">
      <w:pPr>
        <w:spacing w:line="360" w:lineRule="auto"/>
        <w:ind w:firstLine="708"/>
        <w:rPr>
          <w:rFonts w:ascii="Courier New" w:hAnsi="Courier New" w:cs="Courier New"/>
          <w:sz w:val="24"/>
          <w:szCs w:val="24"/>
        </w:rPr>
      </w:pPr>
      <w:r>
        <w:rPr>
          <w:rFonts w:ascii="Courier New" w:hAnsi="Courier New" w:cs="Courier New"/>
          <w:sz w:val="24"/>
          <w:szCs w:val="24"/>
        </w:rPr>
        <w:t>Aynı tarihte KKTC Başsavcılığı</w:t>
      </w:r>
      <w:r w:rsidR="00EB2BC4">
        <w:rPr>
          <w:rFonts w:ascii="Courier New" w:hAnsi="Courier New" w:cs="Courier New"/>
          <w:sz w:val="24"/>
          <w:szCs w:val="24"/>
        </w:rPr>
        <w:t>,</w:t>
      </w:r>
      <w:r>
        <w:rPr>
          <w:rFonts w:ascii="Courier New" w:hAnsi="Courier New" w:cs="Courier New"/>
          <w:sz w:val="24"/>
          <w:szCs w:val="24"/>
        </w:rPr>
        <w:t xml:space="preserve"> Davalı No.4 açısından ayrı bir itiraz ihbarnamesi dosyalamıştır.  Ömer Özakdenizli tarafından yapılmış bu itiraz ihbarnam</w:t>
      </w:r>
      <w:r w:rsidR="004C73F4">
        <w:rPr>
          <w:rFonts w:ascii="Courier New" w:hAnsi="Courier New" w:cs="Courier New"/>
          <w:sz w:val="24"/>
          <w:szCs w:val="24"/>
        </w:rPr>
        <w:t>esine ekli yemin varakasında</w:t>
      </w:r>
      <w:r w:rsidR="00D60BE0">
        <w:rPr>
          <w:rFonts w:ascii="Courier New" w:hAnsi="Courier New" w:cs="Courier New"/>
          <w:sz w:val="24"/>
          <w:szCs w:val="24"/>
        </w:rPr>
        <w:t>;</w:t>
      </w:r>
    </w:p>
    <w:p w:rsidR="00C3679F" w:rsidRDefault="00D60BE0" w:rsidP="00C3679F">
      <w:pPr>
        <w:spacing w:after="0" w:line="240" w:lineRule="auto"/>
        <w:ind w:left="708"/>
        <w:rPr>
          <w:rFonts w:ascii="Courier New" w:hAnsi="Courier New" w:cs="Courier New"/>
          <w:sz w:val="24"/>
          <w:szCs w:val="24"/>
        </w:rPr>
      </w:pPr>
      <w:r>
        <w:rPr>
          <w:rFonts w:ascii="Courier New" w:hAnsi="Courier New" w:cs="Courier New"/>
          <w:sz w:val="24"/>
          <w:szCs w:val="24"/>
        </w:rPr>
        <w:t xml:space="preserve">“2)Ön İtiraz:Davalılar ve/veya No.2 ve/veya </w:t>
      </w:r>
    </w:p>
    <w:p w:rsidR="001A077A" w:rsidRDefault="00D60BE0" w:rsidP="00C3679F">
      <w:pPr>
        <w:spacing w:after="0" w:line="240" w:lineRule="auto"/>
        <w:ind w:left="1143"/>
        <w:rPr>
          <w:rFonts w:ascii="Courier New" w:hAnsi="Courier New" w:cs="Courier New"/>
          <w:sz w:val="24"/>
          <w:szCs w:val="24"/>
        </w:rPr>
      </w:pPr>
      <w:r>
        <w:rPr>
          <w:rFonts w:ascii="Courier New" w:hAnsi="Courier New" w:cs="Courier New"/>
          <w:sz w:val="24"/>
          <w:szCs w:val="24"/>
        </w:rPr>
        <w:t>No.3 dava konusu karardan sonra aynı konu ile</w:t>
      </w:r>
      <w:r w:rsidR="00F42DBA">
        <w:rPr>
          <w:rFonts w:ascii="Courier New" w:hAnsi="Courier New" w:cs="Courier New"/>
          <w:sz w:val="24"/>
          <w:szCs w:val="24"/>
        </w:rPr>
        <w:t xml:space="preserve"> ilgili 15</w:t>
      </w:r>
      <w:r w:rsidR="00C3679F">
        <w:rPr>
          <w:rFonts w:ascii="Courier New" w:hAnsi="Courier New" w:cs="Courier New"/>
          <w:sz w:val="24"/>
          <w:szCs w:val="24"/>
        </w:rPr>
        <w:t>.7.2021,</w:t>
      </w:r>
      <w:r w:rsidR="00F42DBA">
        <w:rPr>
          <w:rFonts w:ascii="Courier New" w:hAnsi="Courier New" w:cs="Courier New"/>
          <w:sz w:val="24"/>
          <w:szCs w:val="24"/>
        </w:rPr>
        <w:t>08.07.2021 ve 26.07.2021 tarihli ve müteakip pek çok karar almış olup en son 18.09.2021 tarihli Resmi Gazetede yayımlanan kararları almıştır. Bir sonraki kararın alınması ile aynı konudaki bir önceki karar yürürlükten kalkmış olacağından ve/veya davacının dava konusu etmekte olduğu karar halihazırda yürürlükte olan bir karar olmadığı cihetle aldığım hukuki müşavereye göre davacının davası konusuz kalmıştır ve/veya yürürlükte olan ve/veya hüküm ve sonuç doğurmaya devam eden bir karar olmadığından yürütmesinin durdurulması mümkün değildir. Bu bakımdan da Müstedinin istidasının bu gerekçe ile öncelikle reddedilmesini talep ederim.”</w:t>
      </w:r>
    </w:p>
    <w:p w:rsidR="00F42DBA" w:rsidRDefault="00F42DBA" w:rsidP="00F42DBA">
      <w:pPr>
        <w:spacing w:after="0" w:line="360" w:lineRule="auto"/>
        <w:rPr>
          <w:rFonts w:ascii="Courier New" w:hAnsi="Courier New" w:cs="Courier New"/>
          <w:sz w:val="24"/>
          <w:szCs w:val="24"/>
        </w:rPr>
      </w:pPr>
    </w:p>
    <w:p w:rsidR="00CE5985" w:rsidRDefault="00CE5985" w:rsidP="00F42DBA">
      <w:pPr>
        <w:spacing w:after="0" w:line="360" w:lineRule="auto"/>
        <w:rPr>
          <w:rFonts w:ascii="Courier New" w:hAnsi="Courier New" w:cs="Courier New"/>
          <w:sz w:val="24"/>
          <w:szCs w:val="24"/>
        </w:rPr>
      </w:pPr>
      <w:r>
        <w:rPr>
          <w:rFonts w:ascii="Courier New" w:hAnsi="Courier New" w:cs="Courier New"/>
          <w:sz w:val="24"/>
          <w:szCs w:val="24"/>
        </w:rPr>
        <w:t xml:space="preserve">şeklinde bir </w:t>
      </w:r>
      <w:r w:rsidR="00631C12">
        <w:rPr>
          <w:rFonts w:ascii="Courier New" w:hAnsi="Courier New" w:cs="Courier New"/>
          <w:sz w:val="24"/>
          <w:szCs w:val="24"/>
        </w:rPr>
        <w:t>Ön İ</w:t>
      </w:r>
      <w:r>
        <w:rPr>
          <w:rFonts w:ascii="Courier New" w:hAnsi="Courier New" w:cs="Courier New"/>
          <w:sz w:val="24"/>
          <w:szCs w:val="24"/>
        </w:rPr>
        <w:t>tiraza yer verilmiş, bunun ötesinde</w:t>
      </w:r>
      <w:r w:rsidR="00EB2BC4">
        <w:rPr>
          <w:rFonts w:ascii="Courier New" w:hAnsi="Courier New" w:cs="Courier New"/>
          <w:sz w:val="24"/>
          <w:szCs w:val="24"/>
        </w:rPr>
        <w:t>,</w:t>
      </w:r>
      <w:r>
        <w:rPr>
          <w:rFonts w:ascii="Courier New" w:hAnsi="Courier New" w:cs="Courier New"/>
          <w:sz w:val="24"/>
          <w:szCs w:val="24"/>
        </w:rPr>
        <w:t xml:space="preserve"> Davalı No.2 ve </w:t>
      </w:r>
      <w:r w:rsidR="00EB2BC4">
        <w:rPr>
          <w:rFonts w:ascii="Courier New" w:hAnsi="Courier New" w:cs="Courier New"/>
          <w:sz w:val="24"/>
          <w:szCs w:val="24"/>
        </w:rPr>
        <w:t>N</w:t>
      </w:r>
      <w:r w:rsidR="00D93150">
        <w:rPr>
          <w:rFonts w:ascii="Courier New" w:hAnsi="Courier New" w:cs="Courier New"/>
          <w:sz w:val="24"/>
          <w:szCs w:val="24"/>
        </w:rPr>
        <w:t>o.</w:t>
      </w:r>
      <w:r>
        <w:rPr>
          <w:rFonts w:ascii="Courier New" w:hAnsi="Courier New" w:cs="Courier New"/>
          <w:sz w:val="24"/>
          <w:szCs w:val="24"/>
        </w:rPr>
        <w:t>3’ün yemin varakasın</w:t>
      </w:r>
      <w:r w:rsidR="007763EB">
        <w:rPr>
          <w:rFonts w:ascii="Courier New" w:hAnsi="Courier New" w:cs="Courier New"/>
          <w:sz w:val="24"/>
          <w:szCs w:val="24"/>
        </w:rPr>
        <w:t>da yer alanlara benzer iddialar</w:t>
      </w:r>
      <w:r w:rsidR="005E63A1">
        <w:rPr>
          <w:rFonts w:ascii="Courier New" w:hAnsi="Courier New" w:cs="Courier New"/>
          <w:sz w:val="24"/>
          <w:szCs w:val="24"/>
        </w:rPr>
        <w:t xml:space="preserve"> </w:t>
      </w:r>
      <w:r w:rsidR="007763EB">
        <w:rPr>
          <w:rFonts w:ascii="Courier New" w:hAnsi="Courier New" w:cs="Courier New"/>
          <w:sz w:val="24"/>
          <w:szCs w:val="24"/>
        </w:rPr>
        <w:t>da anılan yemin varakasında</w:t>
      </w:r>
      <w:r>
        <w:rPr>
          <w:rFonts w:ascii="Courier New" w:hAnsi="Courier New" w:cs="Courier New"/>
          <w:sz w:val="24"/>
          <w:szCs w:val="24"/>
        </w:rPr>
        <w:t xml:space="preserve"> yer </w:t>
      </w:r>
      <w:r w:rsidR="007763EB">
        <w:rPr>
          <w:rFonts w:ascii="Courier New" w:hAnsi="Courier New" w:cs="Courier New"/>
          <w:sz w:val="24"/>
          <w:szCs w:val="24"/>
        </w:rPr>
        <w:t>bulmuş</w:t>
      </w:r>
      <w:r>
        <w:rPr>
          <w:rFonts w:ascii="Courier New" w:hAnsi="Courier New" w:cs="Courier New"/>
          <w:sz w:val="24"/>
          <w:szCs w:val="24"/>
        </w:rPr>
        <w:t>, ayrıca Polis Genel Müdürlüğü’nün</w:t>
      </w:r>
      <w:r w:rsidR="00D93150">
        <w:rPr>
          <w:rFonts w:ascii="Courier New" w:hAnsi="Courier New" w:cs="Courier New"/>
          <w:sz w:val="24"/>
          <w:szCs w:val="24"/>
        </w:rPr>
        <w:t xml:space="preserve"> Fasıl 156</w:t>
      </w:r>
      <w:r>
        <w:rPr>
          <w:rFonts w:ascii="Courier New" w:hAnsi="Courier New" w:cs="Courier New"/>
          <w:sz w:val="24"/>
          <w:szCs w:val="24"/>
        </w:rPr>
        <w:t xml:space="preserve"> Sokağa Çıkma Yasağı Yasası,</w:t>
      </w:r>
      <w:r w:rsidR="00D93150">
        <w:rPr>
          <w:rFonts w:ascii="Courier New" w:hAnsi="Courier New" w:cs="Courier New"/>
          <w:sz w:val="24"/>
          <w:szCs w:val="24"/>
        </w:rPr>
        <w:t xml:space="preserve"> 45/2018 sayılı</w:t>
      </w:r>
      <w:r>
        <w:rPr>
          <w:rFonts w:ascii="Courier New" w:hAnsi="Courier New" w:cs="Courier New"/>
          <w:sz w:val="24"/>
          <w:szCs w:val="24"/>
        </w:rPr>
        <w:t xml:space="preserve"> Bulaşıcı Hastalıklar Yasası ve</w:t>
      </w:r>
      <w:r w:rsidR="00D93150">
        <w:rPr>
          <w:rFonts w:ascii="Courier New" w:hAnsi="Courier New" w:cs="Courier New"/>
          <w:sz w:val="24"/>
          <w:szCs w:val="24"/>
        </w:rPr>
        <w:t xml:space="preserve"> Fasıl 154</w:t>
      </w:r>
      <w:r>
        <w:rPr>
          <w:rFonts w:ascii="Courier New" w:hAnsi="Courier New" w:cs="Courier New"/>
          <w:sz w:val="24"/>
          <w:szCs w:val="24"/>
        </w:rPr>
        <w:t xml:space="preserve"> Ceza Yasası tahtında işlemler yaptığı, bunların denetiminin Yüksek İdare Mahkemesi’nin yetkisinde bulunmadığı, Davalı No.4 aleyhine </w:t>
      </w:r>
      <w:r w:rsidR="00341135">
        <w:rPr>
          <w:rFonts w:ascii="Courier New" w:hAnsi="Courier New" w:cs="Courier New"/>
          <w:sz w:val="24"/>
          <w:szCs w:val="24"/>
        </w:rPr>
        <w:t xml:space="preserve"> hiçbir dava sebebi olmadığı ileri sürülmüştür.</w:t>
      </w:r>
    </w:p>
    <w:p w:rsidR="00631C12" w:rsidRDefault="00631C12" w:rsidP="00F42DBA">
      <w:pPr>
        <w:spacing w:after="0" w:line="360" w:lineRule="auto"/>
        <w:rPr>
          <w:rFonts w:ascii="Courier New" w:hAnsi="Courier New" w:cs="Courier New"/>
          <w:sz w:val="24"/>
          <w:szCs w:val="24"/>
        </w:rPr>
      </w:pPr>
    </w:p>
    <w:p w:rsidR="00341135" w:rsidRDefault="00341135" w:rsidP="009D51B6">
      <w:pPr>
        <w:spacing w:line="360" w:lineRule="auto"/>
        <w:rPr>
          <w:rFonts w:ascii="Courier New" w:hAnsi="Courier New" w:cs="Courier New"/>
          <w:sz w:val="24"/>
          <w:szCs w:val="24"/>
        </w:rPr>
      </w:pPr>
      <w:r>
        <w:rPr>
          <w:rFonts w:ascii="Courier New" w:hAnsi="Courier New" w:cs="Courier New"/>
          <w:sz w:val="24"/>
          <w:szCs w:val="24"/>
        </w:rPr>
        <w:lastRenderedPageBreak/>
        <w:tab/>
        <w:t>Davacı taraf</w:t>
      </w:r>
      <w:r w:rsidR="007763EB">
        <w:rPr>
          <w:rFonts w:ascii="Courier New" w:hAnsi="Courier New" w:cs="Courier New"/>
          <w:sz w:val="24"/>
          <w:szCs w:val="24"/>
        </w:rPr>
        <w:t>,</w:t>
      </w:r>
      <w:r>
        <w:rPr>
          <w:rFonts w:ascii="Courier New" w:hAnsi="Courier New" w:cs="Courier New"/>
          <w:sz w:val="24"/>
          <w:szCs w:val="24"/>
        </w:rPr>
        <w:t xml:space="preserve"> 1.11.2021 tarihinde dosyaladığı tek taraflı </w:t>
      </w:r>
      <w:r w:rsidR="005D0E32">
        <w:rPr>
          <w:rFonts w:ascii="Courier New" w:hAnsi="Courier New" w:cs="Courier New"/>
          <w:sz w:val="24"/>
          <w:szCs w:val="24"/>
        </w:rPr>
        <w:t>ikinci</w:t>
      </w:r>
      <w:r>
        <w:rPr>
          <w:rFonts w:ascii="Courier New" w:hAnsi="Courier New" w:cs="Courier New"/>
          <w:sz w:val="24"/>
          <w:szCs w:val="24"/>
        </w:rPr>
        <w:t xml:space="preserve"> bir istida ile</w:t>
      </w:r>
      <w:r w:rsidR="007763EB">
        <w:rPr>
          <w:rFonts w:ascii="Courier New" w:hAnsi="Courier New" w:cs="Courier New"/>
          <w:sz w:val="24"/>
          <w:szCs w:val="24"/>
        </w:rPr>
        <w:t>,</w:t>
      </w:r>
      <w:r>
        <w:rPr>
          <w:rFonts w:ascii="Courier New" w:hAnsi="Courier New" w:cs="Courier New"/>
          <w:sz w:val="24"/>
          <w:szCs w:val="24"/>
        </w:rPr>
        <w:t xml:space="preserve">  Mahkemede tanıklık yapmasına olanak verilmesi için geçici bir emir talep etmiş, 8.11.2021 tarihinde ele alınan  tek taraflı bu istida sonrasında Mahkeme</w:t>
      </w:r>
      <w:r w:rsidR="001C1AB8">
        <w:rPr>
          <w:rFonts w:ascii="Courier New" w:hAnsi="Courier New" w:cs="Courier New"/>
          <w:sz w:val="24"/>
          <w:szCs w:val="24"/>
        </w:rPr>
        <w:t>,</w:t>
      </w:r>
      <w:r>
        <w:rPr>
          <w:rFonts w:ascii="Courier New" w:hAnsi="Courier New" w:cs="Courier New"/>
          <w:sz w:val="24"/>
          <w:szCs w:val="24"/>
        </w:rPr>
        <w:t xml:space="preserve"> Davacının 13.7.2021 tarihli istidası açısından Mahkeme binasına ve salonlarına girip tanıklık yapabilmesi için ve yalnızca bu maksatla sınırlı olarak geçici bir emir vermiştir.</w:t>
      </w:r>
    </w:p>
    <w:p w:rsidR="00D4130A" w:rsidRDefault="00341135" w:rsidP="009D51B6">
      <w:pPr>
        <w:spacing w:line="360" w:lineRule="auto"/>
        <w:rPr>
          <w:rFonts w:ascii="Courier New" w:hAnsi="Courier New" w:cs="Courier New"/>
          <w:sz w:val="24"/>
          <w:szCs w:val="24"/>
        </w:rPr>
      </w:pPr>
      <w:r>
        <w:rPr>
          <w:rFonts w:ascii="Courier New" w:hAnsi="Courier New" w:cs="Courier New"/>
          <w:sz w:val="24"/>
          <w:szCs w:val="24"/>
        </w:rPr>
        <w:tab/>
        <w:t>17.11.2021 tarihinde başlayan istidanın dinlenmesi sürecinde, Davacı taraf iddialarını kanıtlamak amacıyla Davacının kendisine şahadet verdirmiş ve bu süreçte</w:t>
      </w:r>
      <w:r w:rsidR="00D4130A">
        <w:rPr>
          <w:rFonts w:ascii="Courier New" w:hAnsi="Courier New" w:cs="Courier New"/>
          <w:sz w:val="24"/>
          <w:szCs w:val="24"/>
        </w:rPr>
        <w:t>,</w:t>
      </w:r>
    </w:p>
    <w:p w:rsidR="00341135" w:rsidRDefault="00D4130A" w:rsidP="004960D3">
      <w:pPr>
        <w:spacing w:after="120" w:line="360" w:lineRule="auto"/>
        <w:rPr>
          <w:rFonts w:ascii="Courier New" w:hAnsi="Courier New" w:cs="Courier New"/>
          <w:sz w:val="24"/>
          <w:szCs w:val="24"/>
        </w:rPr>
      </w:pPr>
      <w:r>
        <w:rPr>
          <w:rFonts w:ascii="Courier New" w:hAnsi="Courier New" w:cs="Courier New"/>
          <w:sz w:val="24"/>
          <w:szCs w:val="24"/>
        </w:rPr>
        <w:tab/>
        <w:t>Emare 1 olarak, 30/6/2021 tarihli kararlar</w:t>
      </w:r>
      <w:r w:rsidR="004C73F4">
        <w:rPr>
          <w:rFonts w:ascii="Courier New" w:hAnsi="Courier New" w:cs="Courier New"/>
          <w:sz w:val="24"/>
          <w:szCs w:val="24"/>
        </w:rPr>
        <w:t>ı</w:t>
      </w:r>
      <w:r>
        <w:rPr>
          <w:rFonts w:ascii="Courier New" w:hAnsi="Courier New" w:cs="Courier New"/>
          <w:sz w:val="24"/>
          <w:szCs w:val="24"/>
        </w:rPr>
        <w:t>,</w:t>
      </w:r>
    </w:p>
    <w:p w:rsidR="00D4130A" w:rsidRDefault="00D4130A" w:rsidP="004960D3">
      <w:pPr>
        <w:spacing w:after="120" w:line="360" w:lineRule="auto"/>
        <w:rPr>
          <w:rFonts w:ascii="Courier New" w:hAnsi="Courier New" w:cs="Courier New"/>
          <w:sz w:val="24"/>
          <w:szCs w:val="24"/>
        </w:rPr>
      </w:pPr>
      <w:r>
        <w:rPr>
          <w:rFonts w:ascii="Courier New" w:hAnsi="Courier New" w:cs="Courier New"/>
          <w:sz w:val="24"/>
          <w:szCs w:val="24"/>
        </w:rPr>
        <w:tab/>
        <w:t>Emare 2 olarak, iki adet İç İşleri Bakanlığı duyurusu</w:t>
      </w:r>
      <w:r w:rsidR="00281A27">
        <w:rPr>
          <w:rFonts w:ascii="Courier New" w:hAnsi="Courier New" w:cs="Courier New"/>
          <w:sz w:val="24"/>
          <w:szCs w:val="24"/>
        </w:rPr>
        <w:t>nu</w:t>
      </w:r>
      <w:r>
        <w:rPr>
          <w:rFonts w:ascii="Courier New" w:hAnsi="Courier New" w:cs="Courier New"/>
          <w:sz w:val="24"/>
          <w:szCs w:val="24"/>
        </w:rPr>
        <w:t>,</w:t>
      </w:r>
    </w:p>
    <w:p w:rsidR="00341135" w:rsidRDefault="00341135" w:rsidP="009D51B6">
      <w:pPr>
        <w:spacing w:line="360" w:lineRule="auto"/>
        <w:rPr>
          <w:rFonts w:ascii="Courier New" w:hAnsi="Courier New" w:cs="Courier New"/>
          <w:sz w:val="24"/>
          <w:szCs w:val="24"/>
        </w:rPr>
      </w:pPr>
      <w:r>
        <w:rPr>
          <w:rFonts w:ascii="Courier New" w:hAnsi="Courier New" w:cs="Courier New"/>
          <w:sz w:val="24"/>
          <w:szCs w:val="24"/>
        </w:rPr>
        <w:t>Mahkemeye sundurmuştur.</w:t>
      </w:r>
    </w:p>
    <w:p w:rsidR="0026240B" w:rsidRDefault="00341135" w:rsidP="009D51B6">
      <w:pPr>
        <w:spacing w:line="360" w:lineRule="auto"/>
        <w:rPr>
          <w:rFonts w:ascii="Courier New" w:hAnsi="Courier New" w:cs="Courier New"/>
          <w:sz w:val="24"/>
          <w:szCs w:val="24"/>
        </w:rPr>
      </w:pPr>
      <w:r>
        <w:rPr>
          <w:rFonts w:ascii="Courier New" w:hAnsi="Courier New" w:cs="Courier New"/>
          <w:sz w:val="24"/>
          <w:szCs w:val="24"/>
        </w:rPr>
        <w:tab/>
      </w:r>
      <w:r w:rsidR="005D0E32">
        <w:rPr>
          <w:rFonts w:ascii="Courier New" w:hAnsi="Courier New" w:cs="Courier New"/>
          <w:sz w:val="24"/>
          <w:szCs w:val="24"/>
        </w:rPr>
        <w:t>Davalılar tarafından i</w:t>
      </w:r>
      <w:r>
        <w:rPr>
          <w:rFonts w:ascii="Courier New" w:hAnsi="Courier New" w:cs="Courier New"/>
          <w:sz w:val="24"/>
          <w:szCs w:val="24"/>
        </w:rPr>
        <w:t xml:space="preserve">tiraz maksatları açısından </w:t>
      </w:r>
      <w:r w:rsidR="005D0E32">
        <w:rPr>
          <w:rFonts w:ascii="Courier New" w:hAnsi="Courier New" w:cs="Courier New"/>
          <w:sz w:val="24"/>
          <w:szCs w:val="24"/>
        </w:rPr>
        <w:t>Sağlık Bakanlığı</w:t>
      </w:r>
      <w:r>
        <w:rPr>
          <w:rFonts w:ascii="Courier New" w:hAnsi="Courier New" w:cs="Courier New"/>
          <w:sz w:val="24"/>
          <w:szCs w:val="24"/>
        </w:rPr>
        <w:t xml:space="preserve"> Müsteşar</w:t>
      </w:r>
      <w:r w:rsidR="005D0E32">
        <w:rPr>
          <w:rFonts w:ascii="Courier New" w:hAnsi="Courier New" w:cs="Courier New"/>
          <w:sz w:val="24"/>
          <w:szCs w:val="24"/>
        </w:rPr>
        <w:t>ı</w:t>
      </w:r>
      <w:r>
        <w:rPr>
          <w:rFonts w:ascii="Courier New" w:hAnsi="Courier New" w:cs="Courier New"/>
          <w:sz w:val="24"/>
          <w:szCs w:val="24"/>
        </w:rPr>
        <w:t xml:space="preserve"> Dr.Düriye Deren Oygar’a ve </w:t>
      </w:r>
      <w:r w:rsidR="00474546">
        <w:rPr>
          <w:rFonts w:ascii="Courier New" w:hAnsi="Courier New" w:cs="Courier New"/>
          <w:sz w:val="24"/>
          <w:szCs w:val="24"/>
        </w:rPr>
        <w:t>Enfeksiyon Hastalıkları Klinik Mikrobiyoloji Uzmanı</w:t>
      </w:r>
      <w:r>
        <w:rPr>
          <w:rFonts w:ascii="Courier New" w:hAnsi="Courier New" w:cs="Courier New"/>
          <w:sz w:val="24"/>
          <w:szCs w:val="24"/>
        </w:rPr>
        <w:t xml:space="preserve"> Dr.Emre</w:t>
      </w:r>
      <w:r w:rsidR="00474546">
        <w:rPr>
          <w:rFonts w:ascii="Courier New" w:hAnsi="Courier New" w:cs="Courier New"/>
          <w:sz w:val="24"/>
          <w:szCs w:val="24"/>
        </w:rPr>
        <w:t xml:space="preserve"> Yusuf</w:t>
      </w:r>
      <w:r>
        <w:rPr>
          <w:rFonts w:ascii="Courier New" w:hAnsi="Courier New" w:cs="Courier New"/>
          <w:sz w:val="24"/>
          <w:szCs w:val="24"/>
        </w:rPr>
        <w:t xml:space="preserve"> Vudalı’ya şahadet verdir</w:t>
      </w:r>
      <w:r w:rsidR="004C73F4">
        <w:rPr>
          <w:rFonts w:ascii="Courier New" w:hAnsi="Courier New" w:cs="Courier New"/>
          <w:sz w:val="24"/>
          <w:szCs w:val="24"/>
        </w:rPr>
        <w:t>il</w:t>
      </w:r>
      <w:r>
        <w:rPr>
          <w:rFonts w:ascii="Courier New" w:hAnsi="Courier New" w:cs="Courier New"/>
          <w:sz w:val="24"/>
          <w:szCs w:val="24"/>
        </w:rPr>
        <w:t>miş, bu süreçte de</w:t>
      </w:r>
      <w:r w:rsidR="0026240B">
        <w:rPr>
          <w:rFonts w:ascii="Courier New" w:hAnsi="Courier New" w:cs="Courier New"/>
          <w:sz w:val="24"/>
          <w:szCs w:val="24"/>
        </w:rPr>
        <w:t>,</w:t>
      </w:r>
    </w:p>
    <w:p w:rsidR="00281A27" w:rsidRDefault="00281A27" w:rsidP="005244EF">
      <w:pPr>
        <w:spacing w:after="0" w:line="360" w:lineRule="auto"/>
        <w:ind w:firstLine="708"/>
        <w:rPr>
          <w:rFonts w:ascii="Courier New" w:hAnsi="Courier New" w:cs="Courier New"/>
          <w:sz w:val="24"/>
          <w:szCs w:val="24"/>
        </w:rPr>
      </w:pPr>
      <w:r>
        <w:rPr>
          <w:rFonts w:ascii="Courier New" w:hAnsi="Courier New" w:cs="Courier New"/>
          <w:sz w:val="24"/>
          <w:szCs w:val="24"/>
        </w:rPr>
        <w:t>Emare 3 olarak, 30/6/2021 tarihli kararın imzalı hali,</w:t>
      </w:r>
    </w:p>
    <w:p w:rsidR="00C3679F" w:rsidRDefault="00281A27" w:rsidP="005244EF">
      <w:pPr>
        <w:spacing w:after="0" w:line="360" w:lineRule="auto"/>
        <w:ind w:left="705"/>
        <w:rPr>
          <w:rFonts w:ascii="Courier New" w:hAnsi="Courier New" w:cs="Courier New"/>
          <w:sz w:val="24"/>
          <w:szCs w:val="24"/>
        </w:rPr>
      </w:pPr>
      <w:r>
        <w:rPr>
          <w:rFonts w:ascii="Courier New" w:hAnsi="Courier New" w:cs="Courier New"/>
          <w:sz w:val="24"/>
          <w:szCs w:val="24"/>
        </w:rPr>
        <w:t>Emare 4 olarak 16/9/202</w:t>
      </w:r>
      <w:r w:rsidR="00C3679F">
        <w:rPr>
          <w:rFonts w:ascii="Courier New" w:hAnsi="Courier New" w:cs="Courier New"/>
          <w:sz w:val="24"/>
          <w:szCs w:val="24"/>
        </w:rPr>
        <w:t>1 tarihli Yüksek</w:t>
      </w:r>
    </w:p>
    <w:p w:rsidR="00281A27" w:rsidRDefault="00281A27" w:rsidP="005244EF">
      <w:pPr>
        <w:spacing w:after="0" w:line="360" w:lineRule="auto"/>
        <w:ind w:firstLine="705"/>
        <w:rPr>
          <w:rFonts w:ascii="Courier New" w:hAnsi="Courier New" w:cs="Courier New"/>
          <w:sz w:val="24"/>
          <w:szCs w:val="24"/>
        </w:rPr>
      </w:pPr>
      <w:r>
        <w:rPr>
          <w:rFonts w:ascii="Courier New" w:hAnsi="Courier New" w:cs="Courier New"/>
          <w:sz w:val="24"/>
          <w:szCs w:val="24"/>
        </w:rPr>
        <w:t>Adliye Kurulu kararı,</w:t>
      </w:r>
    </w:p>
    <w:p w:rsidR="00C3679F" w:rsidRDefault="00281A27" w:rsidP="005244EF">
      <w:pPr>
        <w:spacing w:after="0" w:line="360" w:lineRule="auto"/>
        <w:ind w:left="705"/>
        <w:rPr>
          <w:rFonts w:ascii="Courier New" w:hAnsi="Courier New" w:cs="Courier New"/>
          <w:sz w:val="24"/>
          <w:szCs w:val="24"/>
        </w:rPr>
      </w:pPr>
      <w:r>
        <w:rPr>
          <w:rFonts w:ascii="Courier New" w:hAnsi="Courier New" w:cs="Courier New"/>
          <w:sz w:val="24"/>
          <w:szCs w:val="24"/>
        </w:rPr>
        <w:t>Emare 5 ol</w:t>
      </w:r>
      <w:r w:rsidR="00C3679F">
        <w:rPr>
          <w:rFonts w:ascii="Courier New" w:hAnsi="Courier New" w:cs="Courier New"/>
          <w:sz w:val="24"/>
          <w:szCs w:val="24"/>
        </w:rPr>
        <w:t>arak, 12/10/2021 tarihli Yüksek</w:t>
      </w:r>
    </w:p>
    <w:p w:rsidR="00281A27" w:rsidRDefault="00281A27" w:rsidP="005244EF">
      <w:pPr>
        <w:spacing w:after="0" w:line="360" w:lineRule="auto"/>
        <w:ind w:firstLine="705"/>
        <w:rPr>
          <w:rFonts w:ascii="Courier New" w:hAnsi="Courier New" w:cs="Courier New"/>
          <w:sz w:val="24"/>
          <w:szCs w:val="24"/>
        </w:rPr>
      </w:pPr>
      <w:r>
        <w:rPr>
          <w:rFonts w:ascii="Courier New" w:hAnsi="Courier New" w:cs="Courier New"/>
          <w:sz w:val="24"/>
          <w:szCs w:val="24"/>
        </w:rPr>
        <w:t>Adliye Kurulu kararı,</w:t>
      </w:r>
    </w:p>
    <w:p w:rsidR="00281A27" w:rsidRDefault="00281A27" w:rsidP="005244EF">
      <w:pPr>
        <w:spacing w:after="0" w:line="360" w:lineRule="auto"/>
        <w:ind w:left="705"/>
        <w:rPr>
          <w:rFonts w:ascii="Courier New" w:hAnsi="Courier New" w:cs="Courier New"/>
          <w:sz w:val="24"/>
          <w:szCs w:val="24"/>
        </w:rPr>
      </w:pPr>
      <w:r>
        <w:rPr>
          <w:rFonts w:ascii="Courier New" w:hAnsi="Courier New" w:cs="Courier New"/>
          <w:sz w:val="24"/>
          <w:szCs w:val="24"/>
        </w:rPr>
        <w:t xml:space="preserve">Emare 6 olarak, Seda Okgül’ün Yüksek Mahkeme Başkanına </w:t>
      </w:r>
      <w:r w:rsidR="005D0E32">
        <w:rPr>
          <w:rFonts w:ascii="Courier New" w:hAnsi="Courier New" w:cs="Courier New"/>
          <w:sz w:val="24"/>
          <w:szCs w:val="24"/>
        </w:rPr>
        <w:t xml:space="preserve">hitaben kaleme aldığı </w:t>
      </w:r>
      <w:r>
        <w:rPr>
          <w:rFonts w:ascii="Courier New" w:hAnsi="Courier New" w:cs="Courier New"/>
          <w:sz w:val="24"/>
          <w:szCs w:val="24"/>
        </w:rPr>
        <w:t>yazısı ve</w:t>
      </w:r>
      <w:r w:rsidR="005D0E32">
        <w:rPr>
          <w:rFonts w:ascii="Courier New" w:hAnsi="Courier New" w:cs="Courier New"/>
          <w:sz w:val="24"/>
          <w:szCs w:val="24"/>
        </w:rPr>
        <w:t xml:space="preserve"> kendine verilen cevap yazısı</w:t>
      </w:r>
      <w:r>
        <w:rPr>
          <w:rFonts w:ascii="Courier New" w:hAnsi="Courier New" w:cs="Courier New"/>
          <w:sz w:val="24"/>
          <w:szCs w:val="24"/>
        </w:rPr>
        <w:t>,</w:t>
      </w:r>
    </w:p>
    <w:p w:rsidR="00281A27" w:rsidRDefault="00281A27" w:rsidP="005244EF">
      <w:pPr>
        <w:spacing w:after="0" w:line="360" w:lineRule="auto"/>
        <w:ind w:left="705"/>
        <w:rPr>
          <w:rFonts w:ascii="Courier New" w:hAnsi="Courier New" w:cs="Courier New"/>
          <w:sz w:val="24"/>
          <w:szCs w:val="24"/>
        </w:rPr>
      </w:pPr>
      <w:r>
        <w:rPr>
          <w:rFonts w:ascii="Courier New" w:hAnsi="Courier New" w:cs="Courier New"/>
          <w:sz w:val="24"/>
          <w:szCs w:val="24"/>
        </w:rPr>
        <w:t>Emare 7 olarak, Avukat Boysan Boyra’nın Yüksek Mahkeme Başkanına</w:t>
      </w:r>
      <w:r w:rsidR="005D0E32">
        <w:rPr>
          <w:rFonts w:ascii="Courier New" w:hAnsi="Courier New" w:cs="Courier New"/>
          <w:sz w:val="24"/>
          <w:szCs w:val="24"/>
        </w:rPr>
        <w:t xml:space="preserve"> hitaben kaleme aldığı </w:t>
      </w:r>
      <w:r>
        <w:rPr>
          <w:rFonts w:ascii="Courier New" w:hAnsi="Courier New" w:cs="Courier New"/>
          <w:sz w:val="24"/>
          <w:szCs w:val="24"/>
        </w:rPr>
        <w:t>yazısı ve</w:t>
      </w:r>
      <w:r w:rsidR="005D0E32">
        <w:rPr>
          <w:rFonts w:ascii="Courier New" w:hAnsi="Courier New" w:cs="Courier New"/>
          <w:sz w:val="24"/>
          <w:szCs w:val="24"/>
        </w:rPr>
        <w:t xml:space="preserve"> kendine verilen cevap yazısı</w:t>
      </w:r>
      <w:r>
        <w:rPr>
          <w:rFonts w:ascii="Courier New" w:hAnsi="Courier New" w:cs="Courier New"/>
          <w:sz w:val="24"/>
          <w:szCs w:val="24"/>
        </w:rPr>
        <w:t>,</w:t>
      </w:r>
    </w:p>
    <w:p w:rsidR="006C7AE0" w:rsidRDefault="00281A27" w:rsidP="005244EF">
      <w:pPr>
        <w:spacing w:after="0" w:line="360" w:lineRule="auto"/>
        <w:ind w:left="705"/>
        <w:rPr>
          <w:rFonts w:ascii="Courier New" w:hAnsi="Courier New" w:cs="Courier New"/>
          <w:sz w:val="24"/>
          <w:szCs w:val="24"/>
        </w:rPr>
      </w:pPr>
      <w:r>
        <w:rPr>
          <w:rFonts w:ascii="Courier New" w:hAnsi="Courier New" w:cs="Courier New"/>
          <w:sz w:val="24"/>
          <w:szCs w:val="24"/>
        </w:rPr>
        <w:t>Emare 8 olarak, Enfeksiyon Kontrol Komitesinin 28/6/2021 tarihli toplantı tutanağı,</w:t>
      </w:r>
    </w:p>
    <w:p w:rsidR="00281A27" w:rsidRDefault="00281A27" w:rsidP="005244EF">
      <w:pPr>
        <w:spacing w:after="0" w:line="360" w:lineRule="auto"/>
        <w:ind w:left="705"/>
        <w:rPr>
          <w:rFonts w:ascii="Courier New" w:hAnsi="Courier New" w:cs="Courier New"/>
          <w:sz w:val="24"/>
          <w:szCs w:val="24"/>
        </w:rPr>
      </w:pPr>
      <w:r>
        <w:rPr>
          <w:rFonts w:ascii="Courier New" w:hAnsi="Courier New" w:cs="Courier New"/>
          <w:sz w:val="24"/>
          <w:szCs w:val="24"/>
        </w:rPr>
        <w:lastRenderedPageBreak/>
        <w:t>Emare 9 olarak, Enfeksiyon Kontrol Komitesinin 7/7/2021 tarihli toplantı tutanağı,</w:t>
      </w:r>
    </w:p>
    <w:p w:rsidR="00281A27" w:rsidRDefault="00281A27" w:rsidP="005244EF">
      <w:pPr>
        <w:spacing w:after="0" w:line="360" w:lineRule="auto"/>
        <w:rPr>
          <w:rFonts w:ascii="Courier New" w:hAnsi="Courier New" w:cs="Courier New"/>
          <w:sz w:val="24"/>
          <w:szCs w:val="24"/>
        </w:rPr>
      </w:pPr>
      <w:r>
        <w:rPr>
          <w:rFonts w:ascii="Courier New" w:hAnsi="Courier New" w:cs="Courier New"/>
          <w:sz w:val="24"/>
          <w:szCs w:val="24"/>
        </w:rPr>
        <w:tab/>
        <w:t>Emare 10 olarak, CDC’nin referans gösterdiği çalışma,</w:t>
      </w:r>
    </w:p>
    <w:p w:rsidR="00281A27" w:rsidRDefault="00281A27" w:rsidP="005244EF">
      <w:pPr>
        <w:spacing w:after="0" w:line="360" w:lineRule="auto"/>
        <w:rPr>
          <w:rFonts w:ascii="Courier New" w:hAnsi="Courier New" w:cs="Courier New"/>
          <w:sz w:val="24"/>
          <w:szCs w:val="24"/>
        </w:rPr>
      </w:pPr>
      <w:r>
        <w:rPr>
          <w:rFonts w:ascii="Courier New" w:hAnsi="Courier New" w:cs="Courier New"/>
          <w:sz w:val="24"/>
          <w:szCs w:val="24"/>
        </w:rPr>
        <w:tab/>
        <w:t>Emare 11</w:t>
      </w:r>
      <w:r w:rsidR="005D0E32">
        <w:rPr>
          <w:rFonts w:ascii="Courier New" w:hAnsi="Courier New" w:cs="Courier New"/>
          <w:sz w:val="24"/>
          <w:szCs w:val="24"/>
        </w:rPr>
        <w:t xml:space="preserve"> olarak, Viral Load Difference B</w:t>
      </w:r>
      <w:r>
        <w:rPr>
          <w:rFonts w:ascii="Courier New" w:hAnsi="Courier New" w:cs="Courier New"/>
          <w:sz w:val="24"/>
          <w:szCs w:val="24"/>
        </w:rPr>
        <w:t xml:space="preserve">etween </w:t>
      </w:r>
      <w:r w:rsidR="005D0E32">
        <w:rPr>
          <w:rFonts w:ascii="Courier New" w:hAnsi="Courier New" w:cs="Courier New"/>
          <w:sz w:val="24"/>
          <w:szCs w:val="24"/>
        </w:rPr>
        <w:t>S</w:t>
      </w:r>
      <w:r>
        <w:rPr>
          <w:rFonts w:ascii="Courier New" w:hAnsi="Courier New" w:cs="Courier New"/>
          <w:sz w:val="24"/>
          <w:szCs w:val="24"/>
        </w:rPr>
        <w:t xml:space="preserve">ymptomatic </w:t>
      </w:r>
    </w:p>
    <w:p w:rsidR="00281A27" w:rsidRDefault="005D0E32" w:rsidP="005244EF">
      <w:pPr>
        <w:spacing w:after="0" w:line="360" w:lineRule="auto"/>
        <w:ind w:left="708"/>
        <w:rPr>
          <w:rFonts w:ascii="Courier New" w:hAnsi="Courier New" w:cs="Courier New"/>
          <w:sz w:val="24"/>
          <w:szCs w:val="24"/>
        </w:rPr>
      </w:pPr>
      <w:r>
        <w:rPr>
          <w:rFonts w:ascii="Courier New" w:hAnsi="Courier New" w:cs="Courier New"/>
          <w:sz w:val="24"/>
          <w:szCs w:val="24"/>
        </w:rPr>
        <w:t>and Asymptomatic C</w:t>
      </w:r>
      <w:r w:rsidR="00281A27">
        <w:rPr>
          <w:rFonts w:ascii="Courier New" w:hAnsi="Courier New" w:cs="Courier New"/>
          <w:sz w:val="24"/>
          <w:szCs w:val="24"/>
        </w:rPr>
        <w:t xml:space="preserve">ovid-19 Patients: </w:t>
      </w:r>
      <w:r w:rsidR="006C7AE0">
        <w:rPr>
          <w:rFonts w:ascii="Courier New" w:hAnsi="Courier New" w:cs="Courier New"/>
          <w:sz w:val="24"/>
          <w:szCs w:val="24"/>
        </w:rPr>
        <w:t>“</w:t>
      </w:r>
      <w:r w:rsidR="00281A27">
        <w:rPr>
          <w:rFonts w:ascii="Courier New" w:hAnsi="Courier New" w:cs="Courier New"/>
          <w:sz w:val="24"/>
          <w:szCs w:val="24"/>
        </w:rPr>
        <w:t>Systematic Review and Meta-Analysis,</w:t>
      </w:r>
      <w:r w:rsidR="006C7AE0">
        <w:rPr>
          <w:rFonts w:ascii="Courier New" w:hAnsi="Courier New" w:cs="Courier New"/>
          <w:sz w:val="24"/>
          <w:szCs w:val="24"/>
        </w:rPr>
        <w:t>”</w:t>
      </w:r>
      <w:r w:rsidR="004C73F4">
        <w:rPr>
          <w:rFonts w:ascii="Courier New" w:hAnsi="Courier New" w:cs="Courier New"/>
          <w:sz w:val="24"/>
          <w:szCs w:val="24"/>
        </w:rPr>
        <w:t xml:space="preserve"> başlıklı belge,</w:t>
      </w:r>
    </w:p>
    <w:p w:rsidR="00341135" w:rsidRDefault="00341135" w:rsidP="00281A27">
      <w:pPr>
        <w:spacing w:line="360" w:lineRule="auto"/>
        <w:rPr>
          <w:rFonts w:ascii="Courier New" w:hAnsi="Courier New" w:cs="Courier New"/>
          <w:sz w:val="24"/>
          <w:szCs w:val="24"/>
        </w:rPr>
      </w:pPr>
      <w:r>
        <w:rPr>
          <w:rFonts w:ascii="Courier New" w:hAnsi="Courier New" w:cs="Courier New"/>
          <w:sz w:val="24"/>
          <w:szCs w:val="24"/>
        </w:rPr>
        <w:t>Mahkemeye sunulmuştur.</w:t>
      </w:r>
    </w:p>
    <w:p w:rsidR="00F13AD1" w:rsidRDefault="00F13AD1" w:rsidP="009D51B6">
      <w:pPr>
        <w:spacing w:line="360" w:lineRule="auto"/>
        <w:rPr>
          <w:rFonts w:ascii="Courier New" w:hAnsi="Courier New" w:cs="Courier New"/>
          <w:sz w:val="24"/>
          <w:szCs w:val="24"/>
        </w:rPr>
      </w:pPr>
      <w:r>
        <w:rPr>
          <w:rFonts w:ascii="Courier New" w:hAnsi="Courier New" w:cs="Courier New"/>
          <w:sz w:val="24"/>
          <w:szCs w:val="24"/>
        </w:rPr>
        <w:tab/>
        <w:t>Tarafların hitapları incelendiğinde, Savcılığın</w:t>
      </w:r>
      <w:r w:rsidR="005625CB">
        <w:rPr>
          <w:rFonts w:ascii="Courier New" w:hAnsi="Courier New" w:cs="Courier New"/>
          <w:sz w:val="24"/>
          <w:szCs w:val="24"/>
        </w:rPr>
        <w:t>,</w:t>
      </w:r>
    </w:p>
    <w:p w:rsidR="00D4130A" w:rsidRPr="00281A27" w:rsidRDefault="005625CB" w:rsidP="00281A27">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Yürütmesinin durdurulması talep edilen Davalı No.2 ve </w:t>
      </w:r>
      <w:r w:rsidR="005D0E32">
        <w:rPr>
          <w:rFonts w:ascii="Courier New" w:hAnsi="Courier New" w:cs="Courier New"/>
          <w:sz w:val="24"/>
          <w:szCs w:val="24"/>
        </w:rPr>
        <w:t>No.</w:t>
      </w:r>
      <w:r>
        <w:rPr>
          <w:rFonts w:ascii="Courier New" w:hAnsi="Courier New" w:cs="Courier New"/>
          <w:sz w:val="24"/>
          <w:szCs w:val="24"/>
        </w:rPr>
        <w:t>3’ün 2.7.2021 tarihli Resmi Gazete’de yayınlanmış kararı sonrasında konuya ilişkin olarak yeni kararlar üretildiği, yeni kararlar dolayısıyla 2.7.2021 tarihli kararın ortadan kalktığı, yürürlükte olmadığı, her yeni kararla bir önceki kararın zımni olarak ilga edildiği</w:t>
      </w:r>
      <w:r w:rsidR="00503869">
        <w:rPr>
          <w:rFonts w:ascii="Courier New" w:hAnsi="Courier New" w:cs="Courier New"/>
          <w:sz w:val="24"/>
          <w:szCs w:val="24"/>
        </w:rPr>
        <w:t>, kararın yürürlüğünün durmasının bu nedenle bir anlam ifade etmeyeceği,</w:t>
      </w:r>
    </w:p>
    <w:p w:rsidR="00C3679F" w:rsidRDefault="00503869" w:rsidP="00C3679F">
      <w:pPr>
        <w:pStyle w:val="ListParagraph"/>
        <w:numPr>
          <w:ilvl w:val="0"/>
          <w:numId w:val="1"/>
        </w:numPr>
        <w:spacing w:line="360" w:lineRule="auto"/>
        <w:rPr>
          <w:rFonts w:ascii="Courier New" w:hAnsi="Courier New" w:cs="Courier New"/>
          <w:sz w:val="24"/>
          <w:szCs w:val="24"/>
        </w:rPr>
      </w:pPr>
      <w:r>
        <w:rPr>
          <w:rFonts w:ascii="Courier New" w:hAnsi="Courier New" w:cs="Courier New"/>
          <w:sz w:val="24"/>
          <w:szCs w:val="24"/>
        </w:rPr>
        <w:t xml:space="preserve">(a)Kararın bütün hüküm ve sonuçlarını </w:t>
      </w:r>
    </w:p>
    <w:p w:rsidR="00503869" w:rsidRPr="00C3679F" w:rsidRDefault="00503869" w:rsidP="002A73D2">
      <w:pPr>
        <w:pStyle w:val="ListParagraph"/>
        <w:spacing w:after="0" w:line="360" w:lineRule="auto"/>
        <w:ind w:left="1155"/>
        <w:rPr>
          <w:rFonts w:ascii="Courier New" w:hAnsi="Courier New" w:cs="Courier New"/>
          <w:sz w:val="24"/>
          <w:szCs w:val="24"/>
        </w:rPr>
      </w:pPr>
      <w:r>
        <w:rPr>
          <w:rFonts w:ascii="Courier New" w:hAnsi="Courier New" w:cs="Courier New"/>
          <w:sz w:val="24"/>
          <w:szCs w:val="24"/>
        </w:rPr>
        <w:t xml:space="preserve">doğurup bitirdiği </w:t>
      </w:r>
      <w:r w:rsidRPr="00C3679F">
        <w:rPr>
          <w:rFonts w:ascii="Courier New" w:hAnsi="Courier New" w:cs="Courier New"/>
          <w:sz w:val="24"/>
          <w:szCs w:val="24"/>
        </w:rPr>
        <w:t>ve akabinde yeni karar verildiği için güncel meşru bir menfaatın bulunmadığı,</w:t>
      </w:r>
    </w:p>
    <w:p w:rsidR="00C3679F" w:rsidRDefault="00503869" w:rsidP="002A73D2">
      <w:pPr>
        <w:spacing w:after="0" w:line="360" w:lineRule="auto"/>
        <w:ind w:left="708"/>
        <w:rPr>
          <w:rFonts w:ascii="Courier New" w:hAnsi="Courier New" w:cs="Courier New"/>
          <w:sz w:val="24"/>
          <w:szCs w:val="24"/>
        </w:rPr>
      </w:pPr>
      <w:r>
        <w:rPr>
          <w:rFonts w:ascii="Courier New" w:hAnsi="Courier New" w:cs="Courier New"/>
          <w:sz w:val="24"/>
          <w:szCs w:val="24"/>
        </w:rPr>
        <w:t xml:space="preserve">(b)Düzenleyici işlem konumundaki konu </w:t>
      </w:r>
    </w:p>
    <w:p w:rsidR="00503869" w:rsidRDefault="00503869" w:rsidP="002A73D2">
      <w:pPr>
        <w:spacing w:after="0" w:line="360" w:lineRule="auto"/>
        <w:ind w:left="1143"/>
        <w:rPr>
          <w:rFonts w:ascii="Courier New" w:hAnsi="Courier New" w:cs="Courier New"/>
          <w:sz w:val="24"/>
          <w:szCs w:val="24"/>
        </w:rPr>
      </w:pPr>
      <w:r>
        <w:rPr>
          <w:rFonts w:ascii="Courier New" w:hAnsi="Courier New" w:cs="Courier New"/>
          <w:sz w:val="24"/>
          <w:szCs w:val="24"/>
        </w:rPr>
        <w:t>karardan Davacının ne şekilde ve hangi yönde etkilendiğini gösteren olguların yemin varakasında olması gerektiği, yemin varakasında olmadıkları oranda şahadetten çıkanların dikkate alınamayacağı,</w:t>
      </w:r>
    </w:p>
    <w:p w:rsidR="00C3679F" w:rsidRDefault="00503869" w:rsidP="00C3679F">
      <w:pPr>
        <w:spacing w:after="0" w:line="360" w:lineRule="auto"/>
        <w:ind w:left="708"/>
        <w:rPr>
          <w:rFonts w:ascii="Courier New" w:hAnsi="Courier New" w:cs="Courier New"/>
          <w:sz w:val="24"/>
          <w:szCs w:val="24"/>
        </w:rPr>
      </w:pPr>
      <w:r>
        <w:rPr>
          <w:rFonts w:ascii="Courier New" w:hAnsi="Courier New" w:cs="Courier New"/>
          <w:sz w:val="24"/>
          <w:szCs w:val="24"/>
        </w:rPr>
        <w:t xml:space="preserve">(c)Yemin varakasında Antijen yapılmasına </w:t>
      </w:r>
    </w:p>
    <w:p w:rsidR="00503869" w:rsidRDefault="00503869" w:rsidP="00C3679F">
      <w:pPr>
        <w:spacing w:after="0" w:line="360" w:lineRule="auto"/>
        <w:ind w:left="1143"/>
        <w:rPr>
          <w:rFonts w:ascii="Courier New" w:hAnsi="Courier New" w:cs="Courier New"/>
          <w:sz w:val="24"/>
          <w:szCs w:val="24"/>
        </w:rPr>
      </w:pPr>
      <w:r>
        <w:rPr>
          <w:rFonts w:ascii="Courier New" w:hAnsi="Courier New" w:cs="Courier New"/>
          <w:sz w:val="24"/>
          <w:szCs w:val="24"/>
        </w:rPr>
        <w:t>ilişkin kararın Davacıyı ne şekilde etkilediğine dair iddia bulunmadığı,</w:t>
      </w:r>
    </w:p>
    <w:p w:rsidR="002A73D2" w:rsidRDefault="00503869" w:rsidP="002A73D2">
      <w:pPr>
        <w:spacing w:after="0" w:line="360" w:lineRule="auto"/>
        <w:ind w:left="708" w:firstLine="27"/>
        <w:rPr>
          <w:rFonts w:ascii="Courier New" w:hAnsi="Courier New" w:cs="Courier New"/>
          <w:sz w:val="24"/>
          <w:szCs w:val="24"/>
        </w:rPr>
      </w:pPr>
      <w:r>
        <w:rPr>
          <w:rFonts w:ascii="Courier New" w:hAnsi="Courier New" w:cs="Courier New"/>
          <w:sz w:val="24"/>
          <w:szCs w:val="24"/>
        </w:rPr>
        <w:t xml:space="preserve">(d)Davacının Tapu’ya alınmaması veya Mahkemeye </w:t>
      </w:r>
    </w:p>
    <w:p w:rsidR="00503869" w:rsidRDefault="006827D7" w:rsidP="002A73D2">
      <w:pPr>
        <w:spacing w:after="0" w:line="360" w:lineRule="auto"/>
        <w:ind w:left="708" w:firstLine="27"/>
        <w:rPr>
          <w:rFonts w:ascii="Courier New" w:hAnsi="Courier New" w:cs="Courier New"/>
          <w:sz w:val="24"/>
          <w:szCs w:val="24"/>
        </w:rPr>
      </w:pPr>
      <w:r>
        <w:rPr>
          <w:rFonts w:ascii="Courier New" w:hAnsi="Courier New" w:cs="Courier New"/>
          <w:sz w:val="24"/>
          <w:szCs w:val="24"/>
        </w:rPr>
        <w:t xml:space="preserve">   </w:t>
      </w:r>
      <w:r w:rsidR="00503869">
        <w:rPr>
          <w:rFonts w:ascii="Courier New" w:hAnsi="Courier New" w:cs="Courier New"/>
          <w:sz w:val="24"/>
          <w:szCs w:val="24"/>
        </w:rPr>
        <w:t xml:space="preserve">girememesine ilişkin iddialarının ayrı idari kararlara </w:t>
      </w:r>
    </w:p>
    <w:p w:rsidR="006C7AE0" w:rsidRDefault="00503869" w:rsidP="006827D7">
      <w:pPr>
        <w:spacing w:after="0" w:line="360" w:lineRule="auto"/>
        <w:ind w:left="1143"/>
        <w:rPr>
          <w:rFonts w:ascii="Courier New" w:hAnsi="Courier New" w:cs="Courier New"/>
          <w:sz w:val="24"/>
          <w:szCs w:val="24"/>
        </w:rPr>
      </w:pPr>
      <w:r>
        <w:rPr>
          <w:rFonts w:ascii="Courier New" w:hAnsi="Courier New" w:cs="Courier New"/>
          <w:sz w:val="24"/>
          <w:szCs w:val="24"/>
        </w:rPr>
        <w:t>dayandığı, Davacının meşru menfaatini engelleyenlerin de o kararla</w:t>
      </w:r>
      <w:r w:rsidR="00F26500">
        <w:rPr>
          <w:rFonts w:ascii="Courier New" w:hAnsi="Courier New" w:cs="Courier New"/>
          <w:sz w:val="24"/>
          <w:szCs w:val="24"/>
        </w:rPr>
        <w:t>r</w:t>
      </w:r>
      <w:r>
        <w:rPr>
          <w:rFonts w:ascii="Courier New" w:hAnsi="Courier New" w:cs="Courier New"/>
          <w:sz w:val="24"/>
          <w:szCs w:val="24"/>
        </w:rPr>
        <w:t xml:space="preserve"> olduğu,</w:t>
      </w:r>
    </w:p>
    <w:p w:rsidR="006827D7" w:rsidRDefault="00503869" w:rsidP="006827D7">
      <w:pPr>
        <w:pStyle w:val="ListParagraph"/>
        <w:numPr>
          <w:ilvl w:val="0"/>
          <w:numId w:val="1"/>
        </w:numPr>
        <w:spacing w:line="360" w:lineRule="auto"/>
        <w:rPr>
          <w:rFonts w:ascii="Courier New" w:hAnsi="Courier New" w:cs="Courier New"/>
          <w:sz w:val="24"/>
          <w:szCs w:val="24"/>
        </w:rPr>
      </w:pPr>
      <w:r w:rsidRPr="00503869">
        <w:rPr>
          <w:rFonts w:ascii="Courier New" w:hAnsi="Courier New" w:cs="Courier New"/>
          <w:sz w:val="24"/>
          <w:szCs w:val="24"/>
        </w:rPr>
        <w:t xml:space="preserve">(a)Covid 19’un tehlikeli, bulaşıcı bir </w:t>
      </w:r>
      <w:r w:rsidRPr="002A73D2">
        <w:rPr>
          <w:rFonts w:ascii="Courier New" w:hAnsi="Courier New" w:cs="Courier New"/>
          <w:sz w:val="24"/>
          <w:szCs w:val="24"/>
        </w:rPr>
        <w:t xml:space="preserve">hastalık olarak </w:t>
      </w:r>
      <w:r w:rsidR="006827D7">
        <w:rPr>
          <w:rFonts w:ascii="Courier New" w:hAnsi="Courier New" w:cs="Courier New"/>
          <w:sz w:val="24"/>
          <w:szCs w:val="24"/>
        </w:rPr>
        <w:t xml:space="preserve">   </w:t>
      </w:r>
    </w:p>
    <w:p w:rsidR="00BC7BCD" w:rsidRPr="006827D7" w:rsidRDefault="00503869" w:rsidP="005244EF">
      <w:pPr>
        <w:pStyle w:val="ListParagraph"/>
        <w:spacing w:after="0" w:line="360" w:lineRule="auto"/>
        <w:ind w:left="1155"/>
        <w:rPr>
          <w:rFonts w:ascii="Courier New" w:hAnsi="Courier New" w:cs="Courier New"/>
          <w:sz w:val="24"/>
          <w:szCs w:val="24"/>
        </w:rPr>
      </w:pPr>
      <w:r w:rsidRPr="006827D7">
        <w:rPr>
          <w:rFonts w:ascii="Courier New" w:hAnsi="Courier New" w:cs="Courier New"/>
          <w:sz w:val="24"/>
          <w:szCs w:val="24"/>
        </w:rPr>
        <w:lastRenderedPageBreak/>
        <w:t>Bakanlar Kurulunca il</w:t>
      </w:r>
      <w:r w:rsidR="005D0E32">
        <w:rPr>
          <w:rFonts w:ascii="Courier New" w:hAnsi="Courier New" w:cs="Courier New"/>
          <w:sz w:val="24"/>
          <w:szCs w:val="24"/>
        </w:rPr>
        <w:t>a</w:t>
      </w:r>
      <w:r w:rsidRPr="006827D7">
        <w:rPr>
          <w:rFonts w:ascii="Courier New" w:hAnsi="Courier New" w:cs="Courier New"/>
          <w:sz w:val="24"/>
          <w:szCs w:val="24"/>
        </w:rPr>
        <w:t>n edildiği, bu hastalık tehdidi ile ilgili olarak Sağlık Bakanlığının Bulaşıcı Hastalıklar Üst Komitesinin önerileri ile Dünya Sağlık Örgütünün önerilerini dikkate alarak uygun bulduğu hususlarda tedbir almaya, Bulaşıcı Hastalıklar Yasası Madde 36 uyarınca yetkili olduğu, yapılması gereken testlerin de yasada yazıldığı</w:t>
      </w:r>
      <w:r w:rsidR="00DC71F8" w:rsidRPr="006827D7">
        <w:rPr>
          <w:rFonts w:ascii="Courier New" w:hAnsi="Courier New" w:cs="Courier New"/>
          <w:sz w:val="24"/>
          <w:szCs w:val="24"/>
        </w:rPr>
        <w:t>,</w:t>
      </w:r>
    </w:p>
    <w:p w:rsidR="00C3679F" w:rsidRDefault="00DC71F8" w:rsidP="005244EF">
      <w:pPr>
        <w:spacing w:after="0" w:line="360" w:lineRule="auto"/>
        <w:ind w:left="708"/>
        <w:rPr>
          <w:rFonts w:ascii="Courier New" w:hAnsi="Courier New" w:cs="Courier New"/>
          <w:sz w:val="24"/>
          <w:szCs w:val="24"/>
        </w:rPr>
      </w:pPr>
      <w:r w:rsidRPr="00BC7BCD">
        <w:rPr>
          <w:rFonts w:ascii="Courier New" w:hAnsi="Courier New" w:cs="Courier New"/>
          <w:sz w:val="24"/>
          <w:szCs w:val="24"/>
        </w:rPr>
        <w:t xml:space="preserve">(b)Yasa gereği rızası olmayan kişiye muayene </w:t>
      </w:r>
    </w:p>
    <w:p w:rsidR="002A73D2" w:rsidRDefault="00DC71F8" w:rsidP="005244EF">
      <w:pPr>
        <w:spacing w:after="0" w:line="360" w:lineRule="auto"/>
        <w:ind w:left="1143"/>
        <w:rPr>
          <w:rFonts w:ascii="Courier New" w:hAnsi="Courier New" w:cs="Courier New"/>
          <w:sz w:val="24"/>
          <w:szCs w:val="24"/>
        </w:rPr>
      </w:pPr>
      <w:r w:rsidRPr="00BC7BCD">
        <w:rPr>
          <w:rFonts w:ascii="Courier New" w:hAnsi="Courier New" w:cs="Courier New"/>
          <w:sz w:val="24"/>
          <w:szCs w:val="24"/>
        </w:rPr>
        <w:t xml:space="preserve">için Mahkeme </w:t>
      </w:r>
      <w:r>
        <w:rPr>
          <w:rFonts w:ascii="Courier New" w:hAnsi="Courier New" w:cs="Courier New"/>
          <w:sz w:val="24"/>
          <w:szCs w:val="24"/>
        </w:rPr>
        <w:t xml:space="preserve">emri gerektiği, 36’ncı maddenin verdiği </w:t>
      </w:r>
    </w:p>
    <w:p w:rsidR="002A73D2" w:rsidRDefault="00DC71F8" w:rsidP="002A73D2">
      <w:pPr>
        <w:spacing w:after="0" w:line="360" w:lineRule="auto"/>
        <w:ind w:left="1143"/>
        <w:rPr>
          <w:rFonts w:ascii="Courier New" w:hAnsi="Courier New" w:cs="Courier New"/>
          <w:sz w:val="24"/>
          <w:szCs w:val="24"/>
        </w:rPr>
      </w:pPr>
      <w:r>
        <w:rPr>
          <w:rFonts w:ascii="Courier New" w:hAnsi="Courier New" w:cs="Courier New"/>
          <w:sz w:val="24"/>
          <w:szCs w:val="24"/>
        </w:rPr>
        <w:t xml:space="preserve">yetkinin birini zorla muayene etme ya da </w:t>
      </w:r>
      <w:r w:rsidR="00C3679F">
        <w:rPr>
          <w:rFonts w:ascii="Courier New" w:hAnsi="Courier New" w:cs="Courier New"/>
          <w:sz w:val="24"/>
          <w:szCs w:val="24"/>
        </w:rPr>
        <w:t xml:space="preserve">birine zorla </w:t>
      </w:r>
    </w:p>
    <w:p w:rsidR="002A73D2" w:rsidRDefault="00C3679F" w:rsidP="002A73D2">
      <w:pPr>
        <w:spacing w:after="0" w:line="360" w:lineRule="auto"/>
        <w:ind w:left="1143"/>
        <w:rPr>
          <w:rFonts w:ascii="Courier New" w:hAnsi="Courier New" w:cs="Courier New"/>
          <w:sz w:val="24"/>
          <w:szCs w:val="24"/>
        </w:rPr>
      </w:pPr>
      <w:r>
        <w:rPr>
          <w:rFonts w:ascii="Courier New" w:hAnsi="Courier New" w:cs="Courier New"/>
          <w:sz w:val="24"/>
          <w:szCs w:val="24"/>
        </w:rPr>
        <w:t xml:space="preserve">birşey yapma </w:t>
      </w:r>
      <w:r w:rsidR="00DC71F8">
        <w:rPr>
          <w:rFonts w:ascii="Courier New" w:hAnsi="Courier New" w:cs="Courier New"/>
          <w:sz w:val="24"/>
          <w:szCs w:val="24"/>
        </w:rPr>
        <w:t xml:space="preserve">yetkisi değil tedbir alma yetkisi olduğu, </w:t>
      </w:r>
    </w:p>
    <w:p w:rsidR="002A73D2" w:rsidRDefault="005D0E32" w:rsidP="002A73D2">
      <w:pPr>
        <w:spacing w:after="0" w:line="360" w:lineRule="auto"/>
        <w:ind w:left="1143"/>
        <w:rPr>
          <w:rFonts w:ascii="Courier New" w:hAnsi="Courier New" w:cs="Courier New"/>
          <w:sz w:val="24"/>
          <w:szCs w:val="24"/>
        </w:rPr>
      </w:pPr>
      <w:r>
        <w:rPr>
          <w:rFonts w:ascii="Courier New" w:hAnsi="Courier New" w:cs="Courier New"/>
          <w:sz w:val="24"/>
          <w:szCs w:val="24"/>
        </w:rPr>
        <w:t>Davalı No.2 ve No.</w:t>
      </w:r>
      <w:r w:rsidR="00DC71F8">
        <w:rPr>
          <w:rFonts w:ascii="Courier New" w:hAnsi="Courier New" w:cs="Courier New"/>
          <w:sz w:val="24"/>
          <w:szCs w:val="24"/>
        </w:rPr>
        <w:t xml:space="preserve">3’ün kararlarının da tedbire yönelik </w:t>
      </w:r>
    </w:p>
    <w:p w:rsidR="002A73D2" w:rsidRDefault="00DC71F8" w:rsidP="002A73D2">
      <w:pPr>
        <w:spacing w:after="0" w:line="360" w:lineRule="auto"/>
        <w:ind w:left="1143"/>
        <w:rPr>
          <w:rFonts w:ascii="Courier New" w:hAnsi="Courier New" w:cs="Courier New"/>
          <w:sz w:val="24"/>
          <w:szCs w:val="24"/>
        </w:rPr>
      </w:pPr>
      <w:r>
        <w:rPr>
          <w:rFonts w:ascii="Courier New" w:hAnsi="Courier New" w:cs="Courier New"/>
          <w:sz w:val="24"/>
          <w:szCs w:val="24"/>
        </w:rPr>
        <w:t xml:space="preserve">bulunduğu ve hastalığın yayılmasını önlemek için belli </w:t>
      </w:r>
    </w:p>
    <w:p w:rsidR="00BC7BCD" w:rsidRDefault="00DC71F8" w:rsidP="002A73D2">
      <w:pPr>
        <w:spacing w:after="0" w:line="360" w:lineRule="auto"/>
        <w:ind w:left="1143"/>
        <w:rPr>
          <w:rFonts w:ascii="Courier New" w:hAnsi="Courier New" w:cs="Courier New"/>
          <w:sz w:val="24"/>
          <w:szCs w:val="24"/>
        </w:rPr>
      </w:pPr>
      <w:r>
        <w:rPr>
          <w:rFonts w:ascii="Courier New" w:hAnsi="Courier New" w:cs="Courier New"/>
          <w:sz w:val="24"/>
          <w:szCs w:val="24"/>
        </w:rPr>
        <w:t>yerlere giriş noktasında bazı koşullar getirildiği</w:t>
      </w:r>
    </w:p>
    <w:p w:rsidR="002A73D2" w:rsidRDefault="00DC71F8" w:rsidP="002A73D2">
      <w:pPr>
        <w:spacing w:after="0" w:line="360" w:lineRule="auto"/>
        <w:ind w:left="708"/>
        <w:rPr>
          <w:rFonts w:ascii="Courier New" w:hAnsi="Courier New" w:cs="Courier New"/>
          <w:sz w:val="24"/>
          <w:szCs w:val="24"/>
        </w:rPr>
      </w:pPr>
      <w:r>
        <w:rPr>
          <w:rFonts w:ascii="Courier New" w:hAnsi="Courier New" w:cs="Courier New"/>
          <w:sz w:val="24"/>
          <w:szCs w:val="24"/>
        </w:rPr>
        <w:t xml:space="preserve">(c)PCR’ın, muayene olmadığı, kimsenin de zorla alınıp </w:t>
      </w:r>
    </w:p>
    <w:p w:rsidR="002A73D2" w:rsidRDefault="006827D7" w:rsidP="002A73D2">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r w:rsidR="00DC71F8">
        <w:rPr>
          <w:rFonts w:ascii="Courier New" w:hAnsi="Courier New" w:cs="Courier New"/>
          <w:sz w:val="24"/>
          <w:szCs w:val="24"/>
        </w:rPr>
        <w:t xml:space="preserve">muayeneye tabi tutulmadığı veya kendisine PCR </w:t>
      </w:r>
    </w:p>
    <w:p w:rsidR="00BC7BCD" w:rsidRDefault="006827D7" w:rsidP="006827D7">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r w:rsidR="00DC71F8">
        <w:rPr>
          <w:rFonts w:ascii="Courier New" w:hAnsi="Courier New" w:cs="Courier New"/>
          <w:sz w:val="24"/>
          <w:szCs w:val="24"/>
        </w:rPr>
        <w:t>yapılmadığı</w:t>
      </w:r>
      <w:r w:rsidR="00A52538">
        <w:rPr>
          <w:rFonts w:ascii="Courier New" w:hAnsi="Courier New" w:cs="Courier New"/>
          <w:sz w:val="24"/>
          <w:szCs w:val="24"/>
        </w:rPr>
        <w:t>,</w:t>
      </w:r>
    </w:p>
    <w:p w:rsidR="002A73D2" w:rsidRDefault="00A52538" w:rsidP="002A73D2">
      <w:pPr>
        <w:spacing w:after="0" w:line="360" w:lineRule="auto"/>
        <w:ind w:left="708"/>
        <w:rPr>
          <w:rFonts w:ascii="Courier New" w:hAnsi="Courier New" w:cs="Courier New"/>
          <w:sz w:val="24"/>
          <w:szCs w:val="24"/>
        </w:rPr>
      </w:pPr>
      <w:r>
        <w:rPr>
          <w:rFonts w:ascii="Courier New" w:hAnsi="Courier New" w:cs="Courier New"/>
          <w:sz w:val="24"/>
          <w:szCs w:val="24"/>
        </w:rPr>
        <w:t xml:space="preserve">(d)İdarenin tedbir alırken takdir hakkı bulunduğu, </w:t>
      </w:r>
    </w:p>
    <w:p w:rsidR="00A52538" w:rsidRDefault="00A52538" w:rsidP="002A73D2">
      <w:pPr>
        <w:spacing w:after="0" w:line="360" w:lineRule="auto"/>
        <w:ind w:left="1143"/>
        <w:rPr>
          <w:rFonts w:ascii="Courier New" w:hAnsi="Courier New" w:cs="Courier New"/>
          <w:sz w:val="24"/>
          <w:szCs w:val="24"/>
        </w:rPr>
      </w:pPr>
      <w:r>
        <w:rPr>
          <w:rFonts w:ascii="Courier New" w:hAnsi="Courier New" w:cs="Courier New"/>
          <w:sz w:val="24"/>
          <w:szCs w:val="24"/>
        </w:rPr>
        <w:t>idarenin takdir hakkını gerçek, olgusal, bilimsel temellere dayandırdığı, kamu hizmetini gerçekleştirmeyi amaç edindiği, takdir hakkı kullanılırken ölçülülük ilkelerine ve orantılılığa</w:t>
      </w:r>
      <w:r w:rsidR="001C1AB8">
        <w:rPr>
          <w:rFonts w:ascii="Courier New" w:hAnsi="Courier New" w:cs="Courier New"/>
          <w:sz w:val="24"/>
          <w:szCs w:val="24"/>
        </w:rPr>
        <w:t xml:space="preserve"> </w:t>
      </w:r>
      <w:r w:rsidR="00022018">
        <w:rPr>
          <w:rFonts w:ascii="Courier New" w:hAnsi="Courier New" w:cs="Courier New"/>
          <w:sz w:val="24"/>
          <w:szCs w:val="24"/>
        </w:rPr>
        <w:t>uyulduğu,</w:t>
      </w:r>
    </w:p>
    <w:p w:rsidR="002A73D2" w:rsidRDefault="00022018" w:rsidP="002A73D2">
      <w:pPr>
        <w:spacing w:after="0" w:line="360" w:lineRule="auto"/>
        <w:ind w:left="708"/>
        <w:rPr>
          <w:rFonts w:ascii="Courier New" w:hAnsi="Courier New" w:cs="Courier New"/>
          <w:sz w:val="24"/>
          <w:szCs w:val="24"/>
        </w:rPr>
      </w:pPr>
      <w:r>
        <w:rPr>
          <w:rFonts w:ascii="Courier New" w:hAnsi="Courier New" w:cs="Courier New"/>
          <w:sz w:val="24"/>
          <w:szCs w:val="24"/>
        </w:rPr>
        <w:t xml:space="preserve">(e)Davacının haklarının yasa ile sınırlanabileceği, bunun </w:t>
      </w:r>
    </w:p>
    <w:p w:rsidR="006C7AE0" w:rsidRDefault="00022018" w:rsidP="006827D7">
      <w:pPr>
        <w:spacing w:after="0" w:line="360" w:lineRule="auto"/>
        <w:ind w:left="1143"/>
        <w:rPr>
          <w:rFonts w:ascii="Courier New" w:hAnsi="Courier New" w:cs="Courier New"/>
          <w:sz w:val="24"/>
          <w:szCs w:val="24"/>
        </w:rPr>
      </w:pPr>
      <w:r>
        <w:rPr>
          <w:rFonts w:ascii="Courier New" w:hAnsi="Courier New" w:cs="Courier New"/>
          <w:sz w:val="24"/>
          <w:szCs w:val="24"/>
        </w:rPr>
        <w:t>bir sınırlama</w:t>
      </w:r>
      <w:r w:rsidR="00C3679F">
        <w:rPr>
          <w:rFonts w:ascii="Courier New" w:hAnsi="Courier New" w:cs="Courier New"/>
          <w:sz w:val="24"/>
          <w:szCs w:val="24"/>
        </w:rPr>
        <w:t xml:space="preserve"> olmadığı, ancak sınırlama diye </w:t>
      </w:r>
      <w:r>
        <w:rPr>
          <w:rFonts w:ascii="Courier New" w:hAnsi="Courier New" w:cs="Courier New"/>
          <w:sz w:val="24"/>
          <w:szCs w:val="24"/>
        </w:rPr>
        <w:t>değer</w:t>
      </w:r>
      <w:r w:rsidR="00C3679F">
        <w:rPr>
          <w:rFonts w:ascii="Courier New" w:hAnsi="Courier New" w:cs="Courier New"/>
          <w:sz w:val="24"/>
          <w:szCs w:val="24"/>
        </w:rPr>
        <w:t>-</w:t>
      </w:r>
      <w:r>
        <w:rPr>
          <w:rFonts w:ascii="Courier New" w:hAnsi="Courier New" w:cs="Courier New"/>
          <w:sz w:val="24"/>
          <w:szCs w:val="24"/>
        </w:rPr>
        <w:t>lendirilse de yasal zemini bulunduğu, kısıtlama yapıldıysa da bunun kamu sağlığının korunması, genel sağlığın korunması amacıyla yapıldığı,</w:t>
      </w:r>
    </w:p>
    <w:p w:rsidR="002A73D2" w:rsidRDefault="00022018" w:rsidP="002A73D2">
      <w:pPr>
        <w:pStyle w:val="ListParagraph"/>
        <w:numPr>
          <w:ilvl w:val="0"/>
          <w:numId w:val="1"/>
        </w:numPr>
        <w:spacing w:after="0" w:line="360" w:lineRule="auto"/>
        <w:rPr>
          <w:rFonts w:ascii="Courier New" w:hAnsi="Courier New" w:cs="Courier New"/>
          <w:sz w:val="24"/>
          <w:szCs w:val="24"/>
        </w:rPr>
      </w:pPr>
      <w:r w:rsidRPr="00E80D1D">
        <w:rPr>
          <w:rFonts w:ascii="Courier New" w:hAnsi="Courier New" w:cs="Courier New"/>
          <w:sz w:val="24"/>
          <w:szCs w:val="24"/>
        </w:rPr>
        <w:t xml:space="preserve">(a)Verilecek bir emrin dava sonunda çıkacak </w:t>
      </w:r>
      <w:r w:rsidRPr="002A73D2">
        <w:rPr>
          <w:rFonts w:ascii="Courier New" w:hAnsi="Courier New" w:cs="Courier New"/>
          <w:sz w:val="24"/>
          <w:szCs w:val="24"/>
        </w:rPr>
        <w:t xml:space="preserve">nihai </w:t>
      </w:r>
      <w:r w:rsidR="00D4130A" w:rsidRPr="002A73D2">
        <w:rPr>
          <w:rFonts w:ascii="Courier New" w:hAnsi="Courier New" w:cs="Courier New"/>
          <w:sz w:val="24"/>
          <w:szCs w:val="24"/>
        </w:rPr>
        <w:t>k</w:t>
      </w:r>
      <w:r w:rsidRPr="002A73D2">
        <w:rPr>
          <w:rFonts w:ascii="Courier New" w:hAnsi="Courier New" w:cs="Courier New"/>
          <w:sz w:val="24"/>
          <w:szCs w:val="24"/>
        </w:rPr>
        <w:t xml:space="preserve">ararın </w:t>
      </w:r>
    </w:p>
    <w:p w:rsidR="003C5728" w:rsidRDefault="00744877" w:rsidP="002A73D2">
      <w:pPr>
        <w:pStyle w:val="ListParagraph"/>
        <w:spacing w:after="0" w:line="360" w:lineRule="auto"/>
        <w:rPr>
          <w:rFonts w:ascii="Courier New" w:hAnsi="Courier New" w:cs="Courier New"/>
          <w:sz w:val="24"/>
          <w:szCs w:val="24"/>
        </w:rPr>
      </w:pPr>
      <w:r>
        <w:rPr>
          <w:rFonts w:ascii="Courier New" w:hAnsi="Courier New" w:cs="Courier New"/>
          <w:sz w:val="24"/>
          <w:szCs w:val="24"/>
        </w:rPr>
        <w:t xml:space="preserve">   </w:t>
      </w:r>
      <w:r w:rsidR="00022018" w:rsidRPr="002A73D2">
        <w:rPr>
          <w:rFonts w:ascii="Courier New" w:hAnsi="Courier New" w:cs="Courier New"/>
          <w:sz w:val="24"/>
          <w:szCs w:val="24"/>
        </w:rPr>
        <w:t xml:space="preserve">etkisini korumaya yarayacak nitelikte olmayacağı, </w:t>
      </w:r>
    </w:p>
    <w:p w:rsidR="00C3679F" w:rsidRPr="003C5728" w:rsidRDefault="00744877" w:rsidP="003C5728">
      <w:pPr>
        <w:pStyle w:val="ListParagraph"/>
        <w:spacing w:after="0" w:line="360" w:lineRule="auto"/>
        <w:rPr>
          <w:rFonts w:ascii="Courier New" w:hAnsi="Courier New" w:cs="Courier New"/>
          <w:sz w:val="24"/>
          <w:szCs w:val="24"/>
        </w:rPr>
      </w:pPr>
      <w:r>
        <w:rPr>
          <w:rFonts w:ascii="Courier New" w:hAnsi="Courier New" w:cs="Courier New"/>
          <w:sz w:val="24"/>
          <w:szCs w:val="24"/>
        </w:rPr>
        <w:t xml:space="preserve">   </w:t>
      </w:r>
      <w:r w:rsidR="00022018" w:rsidRPr="002A73D2">
        <w:rPr>
          <w:rFonts w:ascii="Courier New" w:hAnsi="Courier New" w:cs="Courier New"/>
          <w:sz w:val="24"/>
          <w:szCs w:val="24"/>
        </w:rPr>
        <w:t xml:space="preserve">çünkü </w:t>
      </w:r>
      <w:r w:rsidR="00022018" w:rsidRPr="003C5728">
        <w:rPr>
          <w:rFonts w:ascii="Courier New" w:hAnsi="Courier New" w:cs="Courier New"/>
          <w:sz w:val="24"/>
          <w:szCs w:val="24"/>
        </w:rPr>
        <w:t xml:space="preserve">dava konusu </w:t>
      </w:r>
      <w:r w:rsidR="00C3679F" w:rsidRPr="003C5728">
        <w:rPr>
          <w:rFonts w:ascii="Courier New" w:hAnsi="Courier New" w:cs="Courier New"/>
          <w:sz w:val="24"/>
          <w:szCs w:val="24"/>
        </w:rPr>
        <w:t>kararın</w:t>
      </w:r>
      <w:r w:rsidR="00F26500">
        <w:rPr>
          <w:rFonts w:ascii="Courier New" w:hAnsi="Courier New" w:cs="Courier New"/>
          <w:sz w:val="24"/>
          <w:szCs w:val="24"/>
        </w:rPr>
        <w:t xml:space="preserve"> hali</w:t>
      </w:r>
      <w:r w:rsidR="00C3679F" w:rsidRPr="003C5728">
        <w:rPr>
          <w:rFonts w:ascii="Courier New" w:hAnsi="Courier New" w:cs="Courier New"/>
          <w:sz w:val="24"/>
          <w:szCs w:val="24"/>
        </w:rPr>
        <w:t xml:space="preserve"> hazırda bir etkisi</w:t>
      </w:r>
    </w:p>
    <w:p w:rsidR="00022018" w:rsidRPr="00744877" w:rsidRDefault="00744877" w:rsidP="00744877">
      <w:pPr>
        <w:spacing w:after="0" w:line="360" w:lineRule="auto"/>
        <w:rPr>
          <w:rFonts w:ascii="Courier New" w:hAnsi="Courier New" w:cs="Courier New"/>
          <w:sz w:val="24"/>
          <w:szCs w:val="24"/>
        </w:rPr>
      </w:pPr>
      <w:r>
        <w:rPr>
          <w:rFonts w:ascii="Courier New" w:hAnsi="Courier New" w:cs="Courier New"/>
          <w:sz w:val="24"/>
          <w:szCs w:val="24"/>
        </w:rPr>
        <w:t xml:space="preserve">        </w:t>
      </w:r>
      <w:r w:rsidR="00022018" w:rsidRPr="00744877">
        <w:rPr>
          <w:rFonts w:ascii="Courier New" w:hAnsi="Courier New" w:cs="Courier New"/>
          <w:sz w:val="24"/>
          <w:szCs w:val="24"/>
        </w:rPr>
        <w:t>bulunmadığı,</w:t>
      </w:r>
    </w:p>
    <w:p w:rsidR="008D7226" w:rsidRDefault="00022018" w:rsidP="008D7226">
      <w:pPr>
        <w:spacing w:after="0" w:line="360" w:lineRule="auto"/>
        <w:ind w:left="708"/>
        <w:rPr>
          <w:rFonts w:ascii="Courier New" w:hAnsi="Courier New" w:cs="Courier New"/>
          <w:sz w:val="24"/>
          <w:szCs w:val="24"/>
        </w:rPr>
      </w:pPr>
      <w:r>
        <w:rPr>
          <w:rFonts w:ascii="Courier New" w:hAnsi="Courier New" w:cs="Courier New"/>
          <w:sz w:val="24"/>
          <w:szCs w:val="24"/>
        </w:rPr>
        <w:t xml:space="preserve">(b)Yüksek riskli ya da orta riskli aktivitelerdeki PCR </w:t>
      </w:r>
    </w:p>
    <w:p w:rsidR="00D4130A" w:rsidRDefault="00744877" w:rsidP="008D7226">
      <w:pPr>
        <w:spacing w:after="0" w:line="360" w:lineRule="auto"/>
        <w:ind w:left="708"/>
        <w:rPr>
          <w:rFonts w:ascii="Courier New" w:hAnsi="Courier New" w:cs="Courier New"/>
          <w:sz w:val="24"/>
          <w:szCs w:val="24"/>
        </w:rPr>
      </w:pPr>
      <w:r>
        <w:rPr>
          <w:rFonts w:ascii="Courier New" w:hAnsi="Courier New" w:cs="Courier New"/>
          <w:sz w:val="24"/>
          <w:szCs w:val="24"/>
        </w:rPr>
        <w:t xml:space="preserve">   </w:t>
      </w:r>
      <w:r w:rsidR="00022018">
        <w:rPr>
          <w:rFonts w:ascii="Courier New" w:hAnsi="Courier New" w:cs="Courier New"/>
          <w:sz w:val="24"/>
          <w:szCs w:val="24"/>
        </w:rPr>
        <w:t xml:space="preserve">zorunluluğunun kalkacağı şeklinde bir emir çıkarsa </w:t>
      </w:r>
    </w:p>
    <w:p w:rsidR="00D4130A" w:rsidRDefault="00022018" w:rsidP="00C3679F">
      <w:pPr>
        <w:spacing w:after="0" w:line="360" w:lineRule="auto"/>
        <w:ind w:left="1143"/>
        <w:rPr>
          <w:rFonts w:ascii="Courier New" w:hAnsi="Courier New" w:cs="Courier New"/>
          <w:sz w:val="24"/>
          <w:szCs w:val="24"/>
        </w:rPr>
      </w:pPr>
      <w:r>
        <w:rPr>
          <w:rFonts w:ascii="Courier New" w:hAnsi="Courier New" w:cs="Courier New"/>
          <w:sz w:val="24"/>
          <w:szCs w:val="24"/>
        </w:rPr>
        <w:lastRenderedPageBreak/>
        <w:t xml:space="preserve">bulaşın kontrolsuz şekilde yayılacağı, insanların hastalık tehdidine maruz kalacağı, bunun da sağlık sistemini ve ekonomiyi sıkıntıya düşüreceği, kişinin </w:t>
      </w:r>
    </w:p>
    <w:p w:rsidR="00D4130A" w:rsidRDefault="00022018" w:rsidP="00C3679F">
      <w:pPr>
        <w:spacing w:after="0" w:line="360" w:lineRule="auto"/>
        <w:ind w:left="1143"/>
        <w:rPr>
          <w:rFonts w:ascii="Courier New" w:hAnsi="Courier New" w:cs="Courier New"/>
          <w:sz w:val="24"/>
          <w:szCs w:val="24"/>
        </w:rPr>
      </w:pPr>
      <w:r>
        <w:rPr>
          <w:rFonts w:ascii="Courier New" w:hAnsi="Courier New" w:cs="Courier New"/>
          <w:sz w:val="24"/>
          <w:szCs w:val="24"/>
        </w:rPr>
        <w:t xml:space="preserve">zararı ile bu zararın balansının yapılması gerektiği, üstün tutulması gerekenin genel sağlığın korunması </w:t>
      </w:r>
    </w:p>
    <w:p w:rsidR="00022018" w:rsidRDefault="00022018" w:rsidP="00D4130A">
      <w:pPr>
        <w:spacing w:after="0" w:line="360" w:lineRule="auto"/>
        <w:ind w:left="708"/>
        <w:rPr>
          <w:rFonts w:ascii="Courier New" w:hAnsi="Courier New" w:cs="Courier New"/>
          <w:sz w:val="24"/>
          <w:szCs w:val="24"/>
        </w:rPr>
      </w:pPr>
      <w:r>
        <w:rPr>
          <w:rFonts w:ascii="Courier New" w:hAnsi="Courier New" w:cs="Courier New"/>
          <w:sz w:val="24"/>
          <w:szCs w:val="24"/>
        </w:rPr>
        <w:t>olduğu özlü,</w:t>
      </w:r>
    </w:p>
    <w:p w:rsidR="00D4130A" w:rsidRDefault="00D4130A" w:rsidP="00D4130A">
      <w:pPr>
        <w:spacing w:after="0" w:line="360" w:lineRule="auto"/>
        <w:ind w:left="708"/>
        <w:rPr>
          <w:rFonts w:ascii="Courier New" w:hAnsi="Courier New" w:cs="Courier New"/>
          <w:sz w:val="24"/>
          <w:szCs w:val="24"/>
        </w:rPr>
      </w:pPr>
    </w:p>
    <w:p w:rsidR="00022018" w:rsidRDefault="00022018" w:rsidP="00022018">
      <w:pPr>
        <w:spacing w:line="360" w:lineRule="auto"/>
        <w:rPr>
          <w:rFonts w:ascii="Courier New" w:hAnsi="Courier New" w:cs="Courier New"/>
          <w:sz w:val="24"/>
          <w:szCs w:val="24"/>
        </w:rPr>
      </w:pPr>
      <w:r>
        <w:rPr>
          <w:rFonts w:ascii="Courier New" w:hAnsi="Courier New" w:cs="Courier New"/>
          <w:sz w:val="24"/>
          <w:szCs w:val="24"/>
        </w:rPr>
        <w:tab/>
        <w:t>Davacı tarafın ise, kararı veren merci ve kararın mahiyeti aynı</w:t>
      </w:r>
      <w:r w:rsidR="005D0E32">
        <w:rPr>
          <w:rFonts w:ascii="Courier New" w:hAnsi="Courier New" w:cs="Courier New"/>
          <w:sz w:val="24"/>
          <w:szCs w:val="24"/>
        </w:rPr>
        <w:t xml:space="preserve"> ise yeni kararların tek ve aynı</w:t>
      </w:r>
      <w:r>
        <w:rPr>
          <w:rFonts w:ascii="Courier New" w:hAnsi="Courier New" w:cs="Courier New"/>
          <w:sz w:val="24"/>
          <w:szCs w:val="24"/>
        </w:rPr>
        <w:t xml:space="preserve"> karar olarak kabul edilmesi gerektiği, kararın değişmiş olabileceği, ancak iptal ed</w:t>
      </w:r>
      <w:r w:rsidR="005D0E32">
        <w:rPr>
          <w:rFonts w:ascii="Courier New" w:hAnsi="Courier New" w:cs="Courier New"/>
          <w:sz w:val="24"/>
          <w:szCs w:val="24"/>
        </w:rPr>
        <w:t>ilmediği, yeni tadilatlarla aynı</w:t>
      </w:r>
      <w:r>
        <w:rPr>
          <w:rFonts w:ascii="Courier New" w:hAnsi="Courier New" w:cs="Courier New"/>
          <w:sz w:val="24"/>
          <w:szCs w:val="24"/>
        </w:rPr>
        <w:t xml:space="preserve"> kararların devam ettiği</w:t>
      </w:r>
      <w:r w:rsidR="00F1220A">
        <w:rPr>
          <w:rFonts w:ascii="Courier New" w:hAnsi="Courier New" w:cs="Courier New"/>
          <w:sz w:val="24"/>
          <w:szCs w:val="24"/>
        </w:rPr>
        <w:t>, kararın tek olduğu, herkesin bu kararı uyguladığı, Davacının Anay</w:t>
      </w:r>
      <w:r w:rsidR="005D0E32">
        <w:rPr>
          <w:rFonts w:ascii="Courier New" w:hAnsi="Courier New" w:cs="Courier New"/>
          <w:sz w:val="24"/>
          <w:szCs w:val="24"/>
        </w:rPr>
        <w:t>asal hak ve özgürlüklerinin ihla</w:t>
      </w:r>
      <w:r w:rsidR="00F1220A">
        <w:rPr>
          <w:rFonts w:ascii="Courier New" w:hAnsi="Courier New" w:cs="Courier New"/>
          <w:sz w:val="24"/>
          <w:szCs w:val="24"/>
        </w:rPr>
        <w:t xml:space="preserve">l edildiği, kararın Anayasa’ya ve Bulaşıcı Hastalıklar Yasası’na aykırı olduğu, Bulaşıcı Hastalıklar Yasası’na göre kişinin bulaşıcı hastalık yayma ihtimali olması, bunun bir hekim tarafından tespit edilmesi ve Mahkeme emri temin edilmesi sonrası kişinin dolaşımının kısıtlanabileceği, Yasa’nın aslında kimsenin dolaşım özgürlüğünü kısıtlamayın dediği, Davacı hakkında ne hekim raporu, ne de Mahkeme kararı varken Davacının </w:t>
      </w:r>
      <w:r w:rsidR="005D0E32">
        <w:rPr>
          <w:rFonts w:ascii="Courier New" w:hAnsi="Courier New" w:cs="Courier New"/>
          <w:sz w:val="24"/>
          <w:szCs w:val="24"/>
        </w:rPr>
        <w:t xml:space="preserve">ve </w:t>
      </w:r>
      <w:r w:rsidR="00F1220A">
        <w:rPr>
          <w:rFonts w:ascii="Courier New" w:hAnsi="Courier New" w:cs="Courier New"/>
          <w:sz w:val="24"/>
          <w:szCs w:val="24"/>
        </w:rPr>
        <w:t>ailesinin korunma hakkının, çalışma hakkının, açlıktan korunma hakkının, dolaşım hakkının kısıtlandığı, çalışamayan, devletin de kendisi için birşey yapmadığı</w:t>
      </w:r>
      <w:r w:rsidR="00544572">
        <w:rPr>
          <w:rFonts w:ascii="Courier New" w:hAnsi="Courier New" w:cs="Courier New"/>
          <w:sz w:val="24"/>
          <w:szCs w:val="24"/>
        </w:rPr>
        <w:t>, müvekkillerini ve işlerini kaybetmekle k</w:t>
      </w:r>
      <w:r w:rsidR="005D0E32">
        <w:rPr>
          <w:rFonts w:ascii="Courier New" w:hAnsi="Courier New" w:cs="Courier New"/>
          <w:sz w:val="24"/>
          <w:szCs w:val="24"/>
        </w:rPr>
        <w:t>arşı karşıya olan Davacının tela</w:t>
      </w:r>
      <w:r w:rsidR="00544572">
        <w:rPr>
          <w:rFonts w:ascii="Courier New" w:hAnsi="Courier New" w:cs="Courier New"/>
          <w:sz w:val="24"/>
          <w:szCs w:val="24"/>
        </w:rPr>
        <w:t>fisi imkânsız zararı olduğu, talebin sadece Davacı açısından yürütmeni</w:t>
      </w:r>
      <w:r w:rsidR="005D0E32">
        <w:rPr>
          <w:rFonts w:ascii="Courier New" w:hAnsi="Courier New" w:cs="Courier New"/>
          <w:sz w:val="24"/>
          <w:szCs w:val="24"/>
        </w:rPr>
        <w:t>n durdurulması yönünde olduğu</w:t>
      </w:r>
      <w:r w:rsidR="00544572">
        <w:rPr>
          <w:rFonts w:ascii="Courier New" w:hAnsi="Courier New" w:cs="Courier New"/>
          <w:sz w:val="24"/>
          <w:szCs w:val="24"/>
        </w:rPr>
        <w:t>, KKTC’de olağanüstü bir du</w:t>
      </w:r>
      <w:r w:rsidR="005D0E32">
        <w:rPr>
          <w:rFonts w:ascii="Courier New" w:hAnsi="Courier New" w:cs="Courier New"/>
          <w:sz w:val="24"/>
          <w:szCs w:val="24"/>
        </w:rPr>
        <w:t>rum olmadığı, olağanüstü hal ilan edilmediği, olağanüstü hal ila</w:t>
      </w:r>
      <w:r w:rsidR="00544572">
        <w:rPr>
          <w:rFonts w:ascii="Courier New" w:hAnsi="Courier New" w:cs="Courier New"/>
          <w:sz w:val="24"/>
          <w:szCs w:val="24"/>
        </w:rPr>
        <w:t xml:space="preserve">n edilmemiş dönemlerde kişilerin hak ve özgürlüklerinin sınırlandırılamayacağı, bu nedenle de kararların yok hükmünde olduğu, düzenleyici işlemlere karşı da dava açılabileceği, </w:t>
      </w:r>
      <w:r w:rsidR="005D0E32">
        <w:rPr>
          <w:rFonts w:ascii="Courier New" w:hAnsi="Courier New" w:cs="Courier New"/>
          <w:sz w:val="24"/>
          <w:szCs w:val="24"/>
        </w:rPr>
        <w:t>Davacının hâ</w:t>
      </w:r>
      <w:r w:rsidR="00544572">
        <w:rPr>
          <w:rFonts w:ascii="Courier New" w:hAnsi="Courier New" w:cs="Courier New"/>
          <w:sz w:val="24"/>
          <w:szCs w:val="24"/>
        </w:rPr>
        <w:t>l</w:t>
      </w:r>
      <w:r w:rsidR="005D0E32">
        <w:rPr>
          <w:rFonts w:ascii="Courier New" w:hAnsi="Courier New" w:cs="Courier New"/>
          <w:sz w:val="24"/>
          <w:szCs w:val="24"/>
        </w:rPr>
        <w:t>â</w:t>
      </w:r>
      <w:r w:rsidR="00544572">
        <w:rPr>
          <w:rFonts w:ascii="Courier New" w:hAnsi="Courier New" w:cs="Courier New"/>
          <w:sz w:val="24"/>
          <w:szCs w:val="24"/>
        </w:rPr>
        <w:t xml:space="preserve"> daha Mahkemeye giremediği, güncel menfaatinin olduğu</w:t>
      </w:r>
      <w:r w:rsidR="001C1AB8">
        <w:rPr>
          <w:rFonts w:ascii="Courier New" w:hAnsi="Courier New" w:cs="Courier New"/>
          <w:sz w:val="24"/>
          <w:szCs w:val="24"/>
        </w:rPr>
        <w:t>,</w:t>
      </w:r>
      <w:r w:rsidR="00544572">
        <w:rPr>
          <w:rFonts w:ascii="Courier New" w:hAnsi="Courier New" w:cs="Courier New"/>
          <w:sz w:val="24"/>
          <w:szCs w:val="24"/>
        </w:rPr>
        <w:t xml:space="preserve"> özlü iddialarda bulunduğu görülmektedir.</w:t>
      </w:r>
    </w:p>
    <w:p w:rsidR="00343F60" w:rsidRDefault="00C40BA6" w:rsidP="00343F60">
      <w:pPr>
        <w:spacing w:line="360" w:lineRule="auto"/>
        <w:rPr>
          <w:rFonts w:ascii="Courier New" w:hAnsi="Courier New" w:cs="Courier New"/>
          <w:sz w:val="24"/>
          <w:szCs w:val="24"/>
        </w:rPr>
      </w:pPr>
      <w:r>
        <w:rPr>
          <w:rFonts w:ascii="Courier New" w:hAnsi="Courier New" w:cs="Courier New"/>
          <w:sz w:val="24"/>
          <w:szCs w:val="24"/>
        </w:rPr>
        <w:tab/>
      </w:r>
    </w:p>
    <w:p w:rsidR="00343F60" w:rsidRPr="00343F60" w:rsidRDefault="00343F60" w:rsidP="00343F60">
      <w:pPr>
        <w:spacing w:line="360" w:lineRule="auto"/>
        <w:rPr>
          <w:rFonts w:ascii="Courier New" w:hAnsi="Courier New" w:cs="Courier New"/>
          <w:sz w:val="24"/>
          <w:szCs w:val="24"/>
        </w:rPr>
      </w:pPr>
      <w:r w:rsidRPr="00343F60">
        <w:rPr>
          <w:rFonts w:ascii="Courier New" w:hAnsi="Courier New" w:cs="Courier New"/>
          <w:sz w:val="24"/>
          <w:szCs w:val="24"/>
        </w:rPr>
        <w:lastRenderedPageBreak/>
        <w:t>Savcılığın yukarıda alıntılanmış ön itirazı ve dava konusu kararın zımni olarak ilga edildiği özlü iddiası ışığında öncelikle, bu hususların karara bağlanması gerekliliği ile karşılaşılmaktadır.</w:t>
      </w:r>
    </w:p>
    <w:p w:rsidR="00343F60" w:rsidRPr="0075502A" w:rsidRDefault="00343F60" w:rsidP="00343F60">
      <w:pPr>
        <w:spacing w:line="360" w:lineRule="auto"/>
        <w:rPr>
          <w:rFonts w:ascii="Courier New" w:hAnsi="Courier New" w:cs="Courier New"/>
          <w:sz w:val="24"/>
          <w:szCs w:val="24"/>
        </w:rPr>
      </w:pPr>
      <w:r w:rsidRPr="00343F60">
        <w:rPr>
          <w:rFonts w:ascii="Courier New" w:hAnsi="Courier New" w:cs="Courier New"/>
          <w:sz w:val="24"/>
          <w:szCs w:val="24"/>
        </w:rPr>
        <w:tab/>
        <w:t xml:space="preserve">Davacının Talep Takririnin (A) paragrafına bakıldığında, bu paragraf altında hükümsüz ve etkisiz olması talep edilen kararın, 497 sayılı ve 2 Temmuz 2021 tarihli Resmi Gazete’de </w:t>
      </w:r>
      <w:bookmarkStart w:id="0" w:name="_GoBack"/>
      <w:bookmarkEnd w:id="0"/>
      <w:r w:rsidRPr="00343F60">
        <w:rPr>
          <w:rFonts w:ascii="Courier New" w:hAnsi="Courier New" w:cs="Courier New"/>
          <w:sz w:val="24"/>
          <w:szCs w:val="24"/>
        </w:rPr>
        <w:t xml:space="preserve"> yayımlanmış kararda 1304 ve 1305’inci</w:t>
      </w:r>
      <w:r>
        <w:rPr>
          <w:rFonts w:ascii="Courier New" w:hAnsi="Courier New" w:cs="Courier New"/>
          <w:sz w:val="24"/>
          <w:szCs w:val="24"/>
        </w:rPr>
        <w:t xml:space="preserve"> sayfalarda yer bulan,</w:t>
      </w:r>
      <w:r w:rsidRPr="009D6472">
        <w:rPr>
          <w:rFonts w:ascii="Arial" w:eastAsia="Arial" w:hAnsi="Arial" w:cs="Arial"/>
          <w:noProof/>
          <w:sz w:val="20"/>
          <w:szCs w:val="20"/>
        </w:rPr>
        <w:t xml:space="preserve"> </w:t>
      </w:r>
      <w:r>
        <w:rPr>
          <w:rFonts w:ascii="Courier New" w:hAnsi="Courier New" w:cs="Courier New"/>
          <w:sz w:val="24"/>
          <w:szCs w:val="24"/>
        </w:rPr>
        <w:t xml:space="preserve"> </w:t>
      </w:r>
    </w:p>
    <w:p w:rsidR="003C5728" w:rsidRDefault="00343F60" w:rsidP="00BC4D22">
      <w:pPr>
        <w:rPr>
          <w:rFonts w:ascii="Arial" w:eastAsia="Arial" w:hAnsi="Arial" w:cs="Arial"/>
          <w:sz w:val="12"/>
          <w:szCs w:val="12"/>
        </w:rPr>
        <w:sectPr w:rsidR="003C5728" w:rsidSect="003C5728">
          <w:headerReference w:type="default" r:id="rId9"/>
          <w:type w:val="continuous"/>
          <w:pgSz w:w="11907" w:h="16839" w:code="9"/>
          <w:pgMar w:top="1417" w:right="1417" w:bottom="1417" w:left="1417" w:header="1060" w:footer="0" w:gutter="0"/>
          <w:cols w:space="708"/>
          <w:docGrid w:linePitch="299"/>
        </w:sectPr>
      </w:pPr>
      <w:r>
        <w:rPr>
          <w:rFonts w:ascii="Arial" w:eastAsia="Arial" w:hAnsi="Arial" w:cs="Arial"/>
          <w:noProof/>
          <w:sz w:val="12"/>
          <w:szCs w:val="12"/>
        </w:rPr>
        <w:drawing>
          <wp:inline distT="0" distB="0" distL="0" distR="0" wp14:anchorId="319E6A69">
            <wp:extent cx="5854535" cy="6103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535" cy="6103917"/>
                    </a:xfrm>
                    <a:prstGeom prst="rect">
                      <a:avLst/>
                    </a:prstGeom>
                    <a:noFill/>
                  </pic:spPr>
                </pic:pic>
              </a:graphicData>
            </a:graphic>
          </wp:inline>
        </w:drawing>
      </w:r>
    </w:p>
    <w:p w:rsidR="00E61EBE" w:rsidRDefault="00E61EBE" w:rsidP="00BC4D22">
      <w:pPr>
        <w:rPr>
          <w:rFonts w:ascii="Arial" w:eastAsia="Arial" w:hAnsi="Arial" w:cs="Arial"/>
          <w:sz w:val="20"/>
          <w:szCs w:val="20"/>
        </w:rPr>
      </w:pPr>
    </w:p>
    <w:p w:rsidR="00C40BA6" w:rsidRPr="006827D7" w:rsidRDefault="00E61EBE" w:rsidP="006827D7">
      <w:pPr>
        <w:rPr>
          <w:rFonts w:ascii="Arial" w:eastAsia="Arial" w:hAnsi="Arial" w:cs="Arial"/>
          <w:sz w:val="20"/>
          <w:szCs w:val="20"/>
        </w:rPr>
      </w:pPr>
      <w:r>
        <w:rPr>
          <w:rFonts w:ascii="Arial" w:eastAsia="Arial" w:hAnsi="Arial" w:cs="Arial"/>
          <w:noProof/>
          <w:sz w:val="20"/>
          <w:szCs w:val="20"/>
        </w:rPr>
        <w:lastRenderedPageBreak/>
        <w:drawing>
          <wp:inline distT="0" distB="0" distL="0" distR="0" wp14:anchorId="27849FCF" wp14:editId="25F3A2CA">
            <wp:extent cx="5703242" cy="832513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05.PNG"/>
                    <pic:cNvPicPr/>
                  </pic:nvPicPr>
                  <pic:blipFill>
                    <a:blip r:embed="rId11">
                      <a:extLst>
                        <a:ext uri="{28A0092B-C50C-407E-A947-70E740481C1C}">
                          <a14:useLocalDpi xmlns:a14="http://schemas.microsoft.com/office/drawing/2010/main" val="0"/>
                        </a:ext>
                      </a:extLst>
                    </a:blip>
                    <a:stretch>
                      <a:fillRect/>
                    </a:stretch>
                  </pic:blipFill>
                  <pic:spPr>
                    <a:xfrm>
                      <a:off x="0" y="0"/>
                      <a:ext cx="5723087" cy="8354102"/>
                    </a:xfrm>
                    <a:prstGeom prst="rect">
                      <a:avLst/>
                    </a:prstGeom>
                  </pic:spPr>
                </pic:pic>
              </a:graphicData>
            </a:graphic>
          </wp:inline>
        </w:drawing>
      </w:r>
      <w:r w:rsidR="0032485C">
        <w:rPr>
          <w:rFonts w:ascii="Courier New" w:hAnsi="Courier New" w:cs="Courier New"/>
          <w:sz w:val="24"/>
          <w:szCs w:val="24"/>
        </w:rPr>
        <w:t xml:space="preserve">şeklindeki </w:t>
      </w:r>
      <w:r w:rsidR="00C40BA6">
        <w:rPr>
          <w:rFonts w:ascii="Courier New" w:hAnsi="Courier New" w:cs="Courier New"/>
          <w:sz w:val="24"/>
          <w:szCs w:val="24"/>
        </w:rPr>
        <w:t>kısımlar olduğu anlaşılmaktadır.</w:t>
      </w:r>
    </w:p>
    <w:p w:rsidR="00C40BA6" w:rsidRDefault="00C40BA6" w:rsidP="00022018">
      <w:pPr>
        <w:spacing w:line="360" w:lineRule="auto"/>
        <w:rPr>
          <w:rFonts w:ascii="Courier New" w:hAnsi="Courier New" w:cs="Courier New"/>
          <w:sz w:val="24"/>
          <w:szCs w:val="24"/>
        </w:rPr>
      </w:pPr>
      <w:r>
        <w:rPr>
          <w:rFonts w:ascii="Courier New" w:hAnsi="Courier New" w:cs="Courier New"/>
          <w:sz w:val="24"/>
          <w:szCs w:val="24"/>
        </w:rPr>
        <w:lastRenderedPageBreak/>
        <w:tab/>
      </w:r>
      <w:r w:rsidR="00415DA6">
        <w:rPr>
          <w:rFonts w:ascii="Courier New" w:hAnsi="Courier New" w:cs="Courier New"/>
          <w:sz w:val="24"/>
          <w:szCs w:val="24"/>
        </w:rPr>
        <w:t>Bu istidanın duruşmasına devam edilen 27.12.2021 tarihinden bir gün önceki</w:t>
      </w:r>
      <w:r w:rsidR="001C1AB8">
        <w:rPr>
          <w:rFonts w:ascii="Courier New" w:hAnsi="Courier New" w:cs="Courier New"/>
          <w:sz w:val="24"/>
          <w:szCs w:val="24"/>
        </w:rPr>
        <w:t>,</w:t>
      </w:r>
      <w:r w:rsidR="007210D6">
        <w:rPr>
          <w:rFonts w:ascii="Courier New" w:hAnsi="Courier New" w:cs="Courier New"/>
          <w:sz w:val="24"/>
          <w:szCs w:val="24"/>
        </w:rPr>
        <w:t xml:space="preserve"> 992 sayılı ve</w:t>
      </w:r>
      <w:r w:rsidR="00415DA6">
        <w:rPr>
          <w:rFonts w:ascii="Courier New" w:hAnsi="Courier New" w:cs="Courier New"/>
          <w:sz w:val="24"/>
          <w:szCs w:val="24"/>
        </w:rPr>
        <w:t xml:space="preserve"> 26.12.2021 tarihli Resmi Gazete’de</w:t>
      </w:r>
      <w:r w:rsidR="00EA7818">
        <w:rPr>
          <w:rFonts w:ascii="Courier New" w:hAnsi="Courier New" w:cs="Courier New"/>
          <w:sz w:val="24"/>
          <w:szCs w:val="24"/>
        </w:rPr>
        <w:t>,</w:t>
      </w:r>
      <w:r w:rsidR="00415DA6">
        <w:rPr>
          <w:rFonts w:ascii="Courier New" w:hAnsi="Courier New" w:cs="Courier New"/>
          <w:sz w:val="24"/>
          <w:szCs w:val="24"/>
        </w:rPr>
        <w:t xml:space="preserve"> </w:t>
      </w:r>
      <w:r w:rsidR="00EA7818">
        <w:rPr>
          <w:rFonts w:ascii="Courier New" w:hAnsi="Courier New" w:cs="Courier New"/>
          <w:sz w:val="24"/>
          <w:szCs w:val="24"/>
        </w:rPr>
        <w:t>Bakanlıkca</w:t>
      </w:r>
      <w:r w:rsidR="00415DA6">
        <w:rPr>
          <w:rFonts w:ascii="Courier New" w:hAnsi="Courier New" w:cs="Courier New"/>
          <w:sz w:val="24"/>
          <w:szCs w:val="24"/>
        </w:rPr>
        <w:t xml:space="preserve"> yayımlanmış Bulaşıcı Hastalıklar Üst Komitesi kararları incelendiğinde</w:t>
      </w:r>
      <w:r w:rsidR="00BE0B37">
        <w:rPr>
          <w:rFonts w:ascii="Courier New" w:hAnsi="Courier New" w:cs="Courier New"/>
          <w:sz w:val="24"/>
          <w:szCs w:val="24"/>
        </w:rPr>
        <w:t>,</w:t>
      </w:r>
      <w:r w:rsidR="00415DA6">
        <w:rPr>
          <w:rFonts w:ascii="Courier New" w:hAnsi="Courier New" w:cs="Courier New"/>
          <w:sz w:val="24"/>
          <w:szCs w:val="24"/>
        </w:rPr>
        <w:t xml:space="preserve"> 2.7.2021 tarihli kararda yer alan ve Davacının iptalini istediği yukarıda alıntılanmış kısmın</w:t>
      </w:r>
      <w:r w:rsidR="00E64918">
        <w:rPr>
          <w:rFonts w:ascii="Courier New" w:hAnsi="Courier New" w:cs="Courier New"/>
          <w:sz w:val="24"/>
          <w:szCs w:val="24"/>
        </w:rPr>
        <w:t>,</w:t>
      </w:r>
      <w:r w:rsidR="00415DA6">
        <w:rPr>
          <w:rFonts w:ascii="Courier New" w:hAnsi="Courier New" w:cs="Courier New"/>
          <w:sz w:val="24"/>
          <w:szCs w:val="24"/>
        </w:rPr>
        <w:t xml:space="preserve"> 26.12.2021 tarihli kararda aynı şekilde yer almadığı görülmektedir. Bununla birlikte</w:t>
      </w:r>
      <w:r w:rsidR="007210D6">
        <w:rPr>
          <w:rFonts w:ascii="Courier New" w:hAnsi="Courier New" w:cs="Courier New"/>
          <w:sz w:val="24"/>
          <w:szCs w:val="24"/>
        </w:rPr>
        <w:t>,</w:t>
      </w:r>
      <w:r w:rsidR="00415DA6">
        <w:rPr>
          <w:rFonts w:ascii="Courier New" w:hAnsi="Courier New" w:cs="Courier New"/>
          <w:sz w:val="24"/>
          <w:szCs w:val="24"/>
        </w:rPr>
        <w:t xml:space="preserve"> 26.12.2021 tarihli Resmi Gazete’de yayımlanmış kararlar içerisinde sayfa 3927 ve 3928’de</w:t>
      </w:r>
      <w:r w:rsidR="00427ADD">
        <w:rPr>
          <w:rFonts w:ascii="Courier New" w:hAnsi="Courier New" w:cs="Courier New"/>
          <w:sz w:val="24"/>
          <w:szCs w:val="24"/>
        </w:rPr>
        <w:t>;</w:t>
      </w:r>
    </w:p>
    <w:p w:rsidR="00E4050E" w:rsidRPr="00E4050E" w:rsidRDefault="00E4050E" w:rsidP="006157A6">
      <w:pPr>
        <w:spacing w:line="240" w:lineRule="auto"/>
        <w:rPr>
          <w:rFonts w:ascii="Courier New" w:hAnsi="Courier New" w:cs="Courier New"/>
          <w:sz w:val="20"/>
          <w:szCs w:val="20"/>
        </w:rPr>
      </w:pPr>
      <w:r w:rsidRPr="00E4050E">
        <w:rPr>
          <w:rFonts w:ascii="Courier New" w:hAnsi="Courier New" w:cs="Courier New"/>
          <w:sz w:val="20"/>
          <w:szCs w:val="20"/>
        </w:rPr>
        <w:t>“ADAPASS SORGULAMASI</w:t>
      </w:r>
    </w:p>
    <w:p w:rsidR="00E4050E" w:rsidRDefault="00E4050E" w:rsidP="006157A6">
      <w:pPr>
        <w:spacing w:line="240" w:lineRule="auto"/>
        <w:ind w:left="705" w:hanging="705"/>
        <w:rPr>
          <w:rFonts w:ascii="Courier New" w:hAnsi="Courier New" w:cs="Courier New"/>
          <w:sz w:val="20"/>
          <w:szCs w:val="20"/>
        </w:rPr>
      </w:pPr>
      <w:r w:rsidRPr="00E4050E">
        <w:rPr>
          <w:rFonts w:ascii="Courier New" w:hAnsi="Courier New" w:cs="Courier New"/>
          <w:sz w:val="20"/>
          <w:szCs w:val="20"/>
        </w:rPr>
        <w:t>5.</w:t>
      </w:r>
      <w:r w:rsidRPr="00E4050E">
        <w:rPr>
          <w:rFonts w:ascii="Courier New" w:hAnsi="Courier New" w:cs="Courier New"/>
          <w:sz w:val="20"/>
          <w:szCs w:val="20"/>
        </w:rPr>
        <w:tab/>
        <w:t>MEKAN/SEKTÖR/AKTİVİTE/ETKİNLİKLERE GİRİŞ YAPACAK KİŞİLERİN ADAPASS SİSTEMİ ÜZERİNDEN KONTROL EDİLECEK AŞI VE PCR KRİTERLERİ AŞAĞIDAKİ TABLODA BELİRTİLMİŞTİR.</w:t>
      </w:r>
    </w:p>
    <w:tbl>
      <w:tblPr>
        <w:tblStyle w:val="TableGrid"/>
        <w:tblW w:w="9355" w:type="dxa"/>
        <w:tblInd w:w="534" w:type="dxa"/>
        <w:tblLayout w:type="fixed"/>
        <w:tblLook w:val="04A0" w:firstRow="1" w:lastRow="0" w:firstColumn="1" w:lastColumn="0" w:noHBand="0" w:noVBand="1"/>
      </w:tblPr>
      <w:tblGrid>
        <w:gridCol w:w="3685"/>
        <w:gridCol w:w="2693"/>
        <w:gridCol w:w="2977"/>
      </w:tblGrid>
      <w:tr w:rsidR="00E4050E" w:rsidRPr="006157A6" w:rsidTr="002F551D">
        <w:tc>
          <w:tcPr>
            <w:tcW w:w="3685" w:type="dxa"/>
          </w:tcPr>
          <w:p w:rsidR="00E4050E" w:rsidRPr="006157A6" w:rsidRDefault="00E4050E" w:rsidP="00E4050E">
            <w:pPr>
              <w:jc w:val="center"/>
              <w:rPr>
                <w:rFonts w:ascii="Courier New" w:hAnsi="Courier New" w:cs="Courier New"/>
                <w:sz w:val="14"/>
                <w:szCs w:val="18"/>
              </w:rPr>
            </w:pPr>
            <w:r w:rsidRPr="006157A6">
              <w:rPr>
                <w:rFonts w:ascii="Courier New" w:hAnsi="Courier New" w:cs="Courier New"/>
                <w:sz w:val="14"/>
                <w:szCs w:val="18"/>
              </w:rPr>
              <w:t>AŞILI:TEST YOK</w:t>
            </w:r>
          </w:p>
          <w:p w:rsidR="00E4050E" w:rsidRPr="006157A6" w:rsidRDefault="00E4050E" w:rsidP="00E4050E">
            <w:pPr>
              <w:jc w:val="center"/>
              <w:rPr>
                <w:rFonts w:ascii="Courier New" w:hAnsi="Courier New" w:cs="Courier New"/>
                <w:sz w:val="14"/>
                <w:szCs w:val="18"/>
              </w:rPr>
            </w:pPr>
            <w:r w:rsidRPr="006157A6">
              <w:rPr>
                <w:rFonts w:ascii="Courier New" w:hAnsi="Courier New" w:cs="Courier New"/>
                <w:sz w:val="14"/>
                <w:szCs w:val="18"/>
              </w:rPr>
              <w:t>AŞISIZ:SON 72 SAAT PCR/SON 48 SAAT</w:t>
            </w:r>
          </w:p>
          <w:p w:rsidR="00E4050E" w:rsidRPr="006157A6" w:rsidRDefault="00E4050E" w:rsidP="00E4050E">
            <w:pPr>
              <w:jc w:val="center"/>
              <w:rPr>
                <w:rFonts w:ascii="Courier New" w:hAnsi="Courier New" w:cs="Courier New"/>
                <w:sz w:val="14"/>
                <w:szCs w:val="18"/>
              </w:rPr>
            </w:pPr>
            <w:r w:rsidRPr="006157A6">
              <w:rPr>
                <w:rFonts w:ascii="Courier New" w:hAnsi="Courier New" w:cs="Courier New"/>
                <w:sz w:val="14"/>
                <w:szCs w:val="18"/>
              </w:rPr>
              <w:t>ANTİJEN</w:t>
            </w:r>
          </w:p>
          <w:p w:rsidR="00E4050E" w:rsidRPr="006157A6" w:rsidRDefault="00E4050E" w:rsidP="00E4050E">
            <w:pPr>
              <w:rPr>
                <w:rFonts w:ascii="Courier New" w:hAnsi="Courier New" w:cs="Courier New"/>
                <w:sz w:val="14"/>
                <w:szCs w:val="18"/>
              </w:rPr>
            </w:pPr>
          </w:p>
        </w:tc>
        <w:tc>
          <w:tcPr>
            <w:tcW w:w="5670" w:type="dxa"/>
            <w:gridSpan w:val="2"/>
          </w:tcPr>
          <w:p w:rsidR="00E4050E" w:rsidRPr="006157A6" w:rsidRDefault="00E4050E" w:rsidP="00E4050E">
            <w:pPr>
              <w:jc w:val="center"/>
              <w:rPr>
                <w:rFonts w:ascii="Courier New" w:hAnsi="Courier New" w:cs="Courier New"/>
                <w:sz w:val="14"/>
                <w:szCs w:val="18"/>
              </w:rPr>
            </w:pPr>
            <w:r w:rsidRPr="006157A6">
              <w:rPr>
                <w:rFonts w:ascii="Courier New" w:hAnsi="Courier New" w:cs="Courier New"/>
                <w:sz w:val="14"/>
                <w:szCs w:val="18"/>
              </w:rPr>
              <w:t>AŞILI:TEST YOK</w:t>
            </w:r>
          </w:p>
          <w:p w:rsidR="00E4050E" w:rsidRPr="006157A6" w:rsidRDefault="00E4050E" w:rsidP="00E4050E">
            <w:pPr>
              <w:jc w:val="center"/>
              <w:rPr>
                <w:rFonts w:ascii="Courier New" w:hAnsi="Courier New" w:cs="Courier New"/>
                <w:sz w:val="14"/>
                <w:szCs w:val="18"/>
              </w:rPr>
            </w:pPr>
            <w:r w:rsidRPr="006157A6">
              <w:rPr>
                <w:rFonts w:ascii="Courier New" w:hAnsi="Courier New" w:cs="Courier New"/>
                <w:sz w:val="14"/>
                <w:szCs w:val="18"/>
              </w:rPr>
              <w:t>AŞISIZ:GİRİŞ YOK</w:t>
            </w:r>
          </w:p>
        </w:tc>
      </w:tr>
      <w:tr w:rsidR="00E4050E" w:rsidRPr="006157A6" w:rsidTr="002F551D">
        <w:tc>
          <w:tcPr>
            <w:tcW w:w="3685" w:type="dxa"/>
          </w:tcPr>
          <w:p w:rsidR="00E4050E" w:rsidRPr="006157A6" w:rsidRDefault="00E4050E" w:rsidP="00E4050E">
            <w:pPr>
              <w:jc w:val="center"/>
              <w:rPr>
                <w:rFonts w:ascii="Courier New" w:hAnsi="Courier New" w:cs="Courier New"/>
                <w:sz w:val="14"/>
                <w:szCs w:val="18"/>
              </w:rPr>
            </w:pPr>
            <w:r w:rsidRPr="006157A6">
              <w:rPr>
                <w:rFonts w:ascii="Courier New" w:hAnsi="Courier New" w:cs="Courier New"/>
                <w:sz w:val="14"/>
                <w:szCs w:val="18"/>
              </w:rPr>
              <w:t>AdaPass KAT I</w:t>
            </w:r>
          </w:p>
        </w:tc>
        <w:tc>
          <w:tcPr>
            <w:tcW w:w="5670" w:type="dxa"/>
            <w:gridSpan w:val="2"/>
          </w:tcPr>
          <w:p w:rsidR="00E4050E" w:rsidRPr="006157A6" w:rsidRDefault="00E4050E" w:rsidP="00E4050E">
            <w:pPr>
              <w:jc w:val="center"/>
              <w:rPr>
                <w:rFonts w:ascii="Courier New" w:hAnsi="Courier New" w:cs="Courier New"/>
                <w:sz w:val="14"/>
                <w:szCs w:val="18"/>
              </w:rPr>
            </w:pPr>
            <w:r w:rsidRPr="006157A6">
              <w:rPr>
                <w:rFonts w:ascii="Courier New" w:hAnsi="Courier New" w:cs="Courier New"/>
                <w:sz w:val="14"/>
                <w:szCs w:val="18"/>
              </w:rPr>
              <w:t>AdaPass KAT II</w:t>
            </w:r>
          </w:p>
        </w:tc>
      </w:tr>
      <w:tr w:rsidR="00E4050E" w:rsidRPr="006157A6" w:rsidTr="002F551D">
        <w:tc>
          <w:tcPr>
            <w:tcW w:w="3685" w:type="dxa"/>
          </w:tcPr>
          <w:p w:rsidR="00E4050E" w:rsidRPr="006157A6" w:rsidRDefault="00E4050E" w:rsidP="00E4050E">
            <w:pPr>
              <w:jc w:val="center"/>
              <w:rPr>
                <w:rFonts w:ascii="Courier New" w:hAnsi="Courier New" w:cs="Courier New"/>
                <w:sz w:val="14"/>
                <w:szCs w:val="18"/>
              </w:rPr>
            </w:pPr>
          </w:p>
          <w:p w:rsidR="00E4050E" w:rsidRPr="006157A6" w:rsidRDefault="00E4050E" w:rsidP="00E4050E">
            <w:pPr>
              <w:jc w:val="center"/>
              <w:rPr>
                <w:rFonts w:ascii="Courier New" w:hAnsi="Courier New" w:cs="Courier New"/>
                <w:sz w:val="14"/>
                <w:szCs w:val="18"/>
              </w:rPr>
            </w:pPr>
            <w:r w:rsidRPr="006157A6">
              <w:rPr>
                <w:rFonts w:ascii="Courier New" w:hAnsi="Courier New" w:cs="Courier New"/>
                <w:sz w:val="14"/>
                <w:szCs w:val="18"/>
              </w:rPr>
              <w:t>SÜPERMARKET/MARKET</w:t>
            </w:r>
          </w:p>
        </w:tc>
        <w:tc>
          <w:tcPr>
            <w:tcW w:w="2693" w:type="dxa"/>
          </w:tcPr>
          <w:p w:rsidR="00E4050E" w:rsidRPr="006157A6" w:rsidRDefault="00E4050E" w:rsidP="00E4050E">
            <w:pPr>
              <w:jc w:val="center"/>
              <w:rPr>
                <w:rFonts w:ascii="Courier New" w:hAnsi="Courier New" w:cs="Courier New"/>
                <w:sz w:val="14"/>
                <w:szCs w:val="18"/>
              </w:rPr>
            </w:pPr>
          </w:p>
          <w:p w:rsidR="00E4050E" w:rsidRPr="006157A6" w:rsidRDefault="00E4050E" w:rsidP="00E4050E">
            <w:pPr>
              <w:jc w:val="center"/>
              <w:rPr>
                <w:rFonts w:ascii="Courier New" w:hAnsi="Courier New" w:cs="Courier New"/>
                <w:sz w:val="14"/>
                <w:szCs w:val="18"/>
              </w:rPr>
            </w:pPr>
            <w:r w:rsidRPr="006157A6">
              <w:rPr>
                <w:rFonts w:ascii="Courier New" w:hAnsi="Courier New" w:cs="Courier New"/>
                <w:sz w:val="14"/>
                <w:szCs w:val="18"/>
              </w:rPr>
              <w:t>CASİNO</w:t>
            </w:r>
          </w:p>
        </w:tc>
        <w:tc>
          <w:tcPr>
            <w:tcW w:w="2977" w:type="dxa"/>
          </w:tcPr>
          <w:p w:rsidR="00E4050E" w:rsidRPr="006157A6" w:rsidRDefault="00E4050E" w:rsidP="006157A6">
            <w:pPr>
              <w:jc w:val="center"/>
              <w:rPr>
                <w:rFonts w:ascii="Courier New" w:hAnsi="Courier New" w:cs="Courier New"/>
                <w:sz w:val="14"/>
                <w:szCs w:val="18"/>
              </w:rPr>
            </w:pPr>
            <w:r w:rsidRPr="006157A6">
              <w:rPr>
                <w:rFonts w:ascii="Courier New" w:hAnsi="Courier New" w:cs="Courier New"/>
                <w:sz w:val="14"/>
                <w:szCs w:val="18"/>
              </w:rPr>
              <w:t>KAHVEHANE/KIRAATHANENİN KAPALI ALANLARI</w:t>
            </w:r>
          </w:p>
        </w:tc>
      </w:tr>
      <w:tr w:rsidR="00E4050E" w:rsidRPr="006157A6" w:rsidTr="002F551D">
        <w:tc>
          <w:tcPr>
            <w:tcW w:w="3685" w:type="dxa"/>
          </w:tcPr>
          <w:p w:rsidR="00E4050E" w:rsidRPr="006157A6" w:rsidRDefault="00E4050E" w:rsidP="00E4050E">
            <w:pPr>
              <w:jc w:val="center"/>
              <w:rPr>
                <w:rFonts w:ascii="Courier New" w:hAnsi="Courier New" w:cs="Courier New"/>
                <w:sz w:val="14"/>
                <w:szCs w:val="18"/>
              </w:rPr>
            </w:pPr>
          </w:p>
          <w:p w:rsidR="00E4050E" w:rsidRPr="006157A6" w:rsidRDefault="00E4050E" w:rsidP="00E4050E">
            <w:pPr>
              <w:jc w:val="center"/>
              <w:rPr>
                <w:rFonts w:ascii="Courier New" w:hAnsi="Courier New" w:cs="Courier New"/>
                <w:sz w:val="14"/>
                <w:szCs w:val="18"/>
              </w:rPr>
            </w:pPr>
            <w:r w:rsidRPr="006157A6">
              <w:rPr>
                <w:rFonts w:ascii="Courier New" w:hAnsi="Courier New" w:cs="Courier New"/>
                <w:sz w:val="14"/>
                <w:szCs w:val="18"/>
              </w:rPr>
              <w:t>DEVLET DAİRESLERİ</w:t>
            </w:r>
          </w:p>
        </w:tc>
        <w:tc>
          <w:tcPr>
            <w:tcW w:w="2693" w:type="dxa"/>
          </w:tcPr>
          <w:p w:rsidR="00E4050E" w:rsidRPr="006157A6" w:rsidRDefault="00E4050E" w:rsidP="00E4050E">
            <w:pPr>
              <w:rPr>
                <w:rFonts w:ascii="Courier New" w:hAnsi="Courier New" w:cs="Courier New"/>
                <w:sz w:val="14"/>
                <w:szCs w:val="18"/>
              </w:rPr>
            </w:pPr>
          </w:p>
          <w:p w:rsidR="00E4050E" w:rsidRPr="006157A6" w:rsidRDefault="00E4050E" w:rsidP="00E4050E">
            <w:pPr>
              <w:jc w:val="center"/>
              <w:rPr>
                <w:rFonts w:ascii="Courier New" w:hAnsi="Courier New" w:cs="Courier New"/>
                <w:sz w:val="14"/>
                <w:szCs w:val="18"/>
              </w:rPr>
            </w:pPr>
            <w:r w:rsidRPr="006157A6">
              <w:rPr>
                <w:rFonts w:ascii="Courier New" w:hAnsi="Courier New" w:cs="Courier New"/>
                <w:sz w:val="14"/>
                <w:szCs w:val="18"/>
              </w:rPr>
              <w:t>BAR/CLUB</w:t>
            </w:r>
          </w:p>
        </w:tc>
        <w:tc>
          <w:tcPr>
            <w:tcW w:w="2977" w:type="dxa"/>
          </w:tcPr>
          <w:p w:rsidR="00E4050E" w:rsidRPr="006157A6" w:rsidRDefault="00E4050E" w:rsidP="00E4050E">
            <w:pPr>
              <w:jc w:val="center"/>
              <w:rPr>
                <w:rFonts w:ascii="Courier New" w:hAnsi="Courier New" w:cs="Courier New"/>
                <w:sz w:val="14"/>
                <w:szCs w:val="18"/>
              </w:rPr>
            </w:pPr>
          </w:p>
          <w:p w:rsidR="00E4050E" w:rsidRPr="006157A6" w:rsidRDefault="00E4050E" w:rsidP="00E4050E">
            <w:pPr>
              <w:jc w:val="center"/>
              <w:rPr>
                <w:rFonts w:ascii="Courier New" w:hAnsi="Courier New" w:cs="Courier New"/>
                <w:sz w:val="14"/>
                <w:szCs w:val="18"/>
              </w:rPr>
            </w:pPr>
            <w:r w:rsidRPr="006157A6">
              <w:rPr>
                <w:rFonts w:ascii="Courier New" w:hAnsi="Courier New" w:cs="Courier New"/>
                <w:sz w:val="14"/>
                <w:szCs w:val="18"/>
              </w:rPr>
              <w:t>SİNEMA</w:t>
            </w:r>
          </w:p>
        </w:tc>
      </w:tr>
      <w:tr w:rsidR="00E4050E" w:rsidRPr="006157A6" w:rsidTr="002F551D">
        <w:tc>
          <w:tcPr>
            <w:tcW w:w="3685" w:type="dxa"/>
          </w:tcPr>
          <w:p w:rsidR="00E4050E" w:rsidRPr="006157A6" w:rsidRDefault="00E4050E" w:rsidP="00E4050E">
            <w:pPr>
              <w:jc w:val="center"/>
              <w:rPr>
                <w:rFonts w:ascii="Courier New" w:hAnsi="Courier New" w:cs="Courier New"/>
                <w:sz w:val="14"/>
                <w:szCs w:val="18"/>
              </w:rPr>
            </w:pPr>
            <w:r w:rsidRPr="006157A6">
              <w:rPr>
                <w:rFonts w:ascii="Courier New" w:hAnsi="Courier New" w:cs="Courier New"/>
                <w:sz w:val="14"/>
                <w:szCs w:val="18"/>
              </w:rPr>
              <w:t>PERAKENDE SATIŞ MAĞAZALARI</w:t>
            </w:r>
          </w:p>
        </w:tc>
        <w:tc>
          <w:tcPr>
            <w:tcW w:w="2693" w:type="dxa"/>
          </w:tcPr>
          <w:p w:rsidR="006157A6" w:rsidRPr="006157A6" w:rsidRDefault="006157A6" w:rsidP="006157A6">
            <w:pPr>
              <w:jc w:val="center"/>
              <w:rPr>
                <w:rFonts w:ascii="Courier New" w:hAnsi="Courier New" w:cs="Courier New"/>
                <w:sz w:val="14"/>
                <w:szCs w:val="18"/>
              </w:rPr>
            </w:pPr>
            <w:r w:rsidRPr="006157A6">
              <w:rPr>
                <w:rFonts w:ascii="Courier New" w:hAnsi="Courier New" w:cs="Courier New"/>
                <w:sz w:val="14"/>
                <w:szCs w:val="18"/>
              </w:rPr>
              <w:t>KAPALI FİTNESS</w:t>
            </w:r>
          </w:p>
          <w:p w:rsidR="00E4050E" w:rsidRPr="006157A6" w:rsidRDefault="00E4050E" w:rsidP="006157A6">
            <w:pPr>
              <w:jc w:val="center"/>
              <w:rPr>
                <w:rFonts w:ascii="Courier New" w:hAnsi="Courier New" w:cs="Courier New"/>
                <w:sz w:val="14"/>
                <w:szCs w:val="18"/>
              </w:rPr>
            </w:pPr>
            <w:r w:rsidRPr="006157A6">
              <w:rPr>
                <w:rFonts w:ascii="Courier New" w:hAnsi="Courier New" w:cs="Courier New"/>
                <w:sz w:val="14"/>
                <w:szCs w:val="18"/>
              </w:rPr>
              <w:t>SALONLARI</w:t>
            </w:r>
          </w:p>
        </w:tc>
        <w:tc>
          <w:tcPr>
            <w:tcW w:w="2977" w:type="dxa"/>
          </w:tcPr>
          <w:p w:rsidR="00E4050E" w:rsidRPr="006157A6" w:rsidRDefault="006157A6" w:rsidP="00E4050E">
            <w:pPr>
              <w:jc w:val="center"/>
              <w:rPr>
                <w:rFonts w:ascii="Courier New" w:hAnsi="Courier New" w:cs="Courier New"/>
                <w:sz w:val="14"/>
                <w:szCs w:val="18"/>
              </w:rPr>
            </w:pPr>
            <w:r w:rsidRPr="006157A6">
              <w:rPr>
                <w:rFonts w:ascii="Courier New" w:hAnsi="Courier New" w:cs="Courier New"/>
                <w:sz w:val="14"/>
                <w:szCs w:val="18"/>
              </w:rPr>
              <w:t>GENEL KURUL TOPLANTILARI</w:t>
            </w:r>
          </w:p>
        </w:tc>
      </w:tr>
      <w:tr w:rsidR="006157A6" w:rsidRPr="006157A6" w:rsidTr="002F551D">
        <w:tc>
          <w:tcPr>
            <w:tcW w:w="3685" w:type="dxa"/>
          </w:tcPr>
          <w:p w:rsidR="006157A6" w:rsidRPr="006157A6" w:rsidRDefault="006157A6" w:rsidP="00E4050E">
            <w:pPr>
              <w:jc w:val="center"/>
              <w:rPr>
                <w:rFonts w:ascii="Courier New" w:hAnsi="Courier New" w:cs="Courier New"/>
                <w:sz w:val="14"/>
                <w:szCs w:val="18"/>
              </w:rPr>
            </w:pPr>
            <w:r w:rsidRPr="006157A6">
              <w:rPr>
                <w:rFonts w:ascii="Courier New" w:hAnsi="Courier New" w:cs="Courier New"/>
                <w:sz w:val="14"/>
                <w:szCs w:val="18"/>
              </w:rPr>
              <w:t>BANKALAR</w:t>
            </w:r>
          </w:p>
        </w:tc>
        <w:tc>
          <w:tcPr>
            <w:tcW w:w="2693" w:type="dxa"/>
          </w:tcPr>
          <w:p w:rsidR="006157A6" w:rsidRPr="006157A6" w:rsidRDefault="006157A6" w:rsidP="006157A6">
            <w:pPr>
              <w:jc w:val="center"/>
              <w:rPr>
                <w:rFonts w:ascii="Courier New" w:hAnsi="Courier New" w:cs="Courier New"/>
                <w:sz w:val="14"/>
                <w:szCs w:val="18"/>
              </w:rPr>
            </w:pPr>
            <w:r w:rsidRPr="006157A6">
              <w:rPr>
                <w:rFonts w:ascii="Courier New" w:hAnsi="Courier New" w:cs="Courier New"/>
                <w:sz w:val="14"/>
                <w:szCs w:val="18"/>
              </w:rPr>
              <w:t>STADYUMLAR</w:t>
            </w:r>
          </w:p>
        </w:tc>
        <w:tc>
          <w:tcPr>
            <w:tcW w:w="2977" w:type="dxa"/>
          </w:tcPr>
          <w:p w:rsidR="006157A6" w:rsidRPr="006157A6" w:rsidRDefault="006157A6" w:rsidP="00E4050E">
            <w:pPr>
              <w:jc w:val="center"/>
              <w:rPr>
                <w:rFonts w:ascii="Courier New" w:hAnsi="Courier New" w:cs="Courier New"/>
                <w:sz w:val="14"/>
                <w:szCs w:val="18"/>
              </w:rPr>
            </w:pPr>
            <w:r w:rsidRPr="006157A6">
              <w:rPr>
                <w:rFonts w:ascii="Courier New" w:hAnsi="Courier New" w:cs="Courier New"/>
                <w:sz w:val="14"/>
                <w:szCs w:val="18"/>
              </w:rPr>
              <w:t>KONGRELER/MİTİNGLER</w:t>
            </w:r>
          </w:p>
        </w:tc>
      </w:tr>
      <w:tr w:rsidR="006157A6" w:rsidRPr="006157A6" w:rsidTr="002F551D">
        <w:tc>
          <w:tcPr>
            <w:tcW w:w="3685" w:type="dxa"/>
          </w:tcPr>
          <w:p w:rsidR="006157A6" w:rsidRPr="006157A6" w:rsidRDefault="006157A6" w:rsidP="00E4050E">
            <w:pPr>
              <w:jc w:val="center"/>
              <w:rPr>
                <w:rFonts w:ascii="Courier New" w:hAnsi="Courier New" w:cs="Courier New"/>
                <w:sz w:val="14"/>
                <w:szCs w:val="18"/>
              </w:rPr>
            </w:pPr>
            <w:r w:rsidRPr="006157A6">
              <w:rPr>
                <w:rFonts w:ascii="Courier New" w:hAnsi="Courier New" w:cs="Courier New"/>
                <w:sz w:val="14"/>
                <w:szCs w:val="18"/>
              </w:rPr>
              <w:t>AÇIK ALAN TAKIM SPORLARI</w:t>
            </w:r>
          </w:p>
        </w:tc>
        <w:tc>
          <w:tcPr>
            <w:tcW w:w="2693" w:type="dxa"/>
          </w:tcPr>
          <w:p w:rsidR="006157A6" w:rsidRPr="006157A6" w:rsidRDefault="006157A6" w:rsidP="006157A6">
            <w:pPr>
              <w:jc w:val="center"/>
              <w:rPr>
                <w:rFonts w:ascii="Courier New" w:hAnsi="Courier New" w:cs="Courier New"/>
                <w:sz w:val="14"/>
                <w:szCs w:val="18"/>
              </w:rPr>
            </w:pPr>
            <w:r w:rsidRPr="006157A6">
              <w:rPr>
                <w:rFonts w:ascii="Courier New" w:hAnsi="Courier New" w:cs="Courier New"/>
                <w:sz w:val="14"/>
                <w:szCs w:val="18"/>
              </w:rPr>
              <w:t>KAPALI ALAN TAKIM SPORLARI</w:t>
            </w:r>
          </w:p>
        </w:tc>
        <w:tc>
          <w:tcPr>
            <w:tcW w:w="2977" w:type="dxa"/>
          </w:tcPr>
          <w:p w:rsidR="006157A6" w:rsidRPr="006157A6" w:rsidRDefault="006157A6" w:rsidP="00E4050E">
            <w:pPr>
              <w:jc w:val="center"/>
              <w:rPr>
                <w:rFonts w:ascii="Courier New" w:hAnsi="Courier New" w:cs="Courier New"/>
                <w:sz w:val="14"/>
                <w:szCs w:val="18"/>
              </w:rPr>
            </w:pPr>
            <w:r w:rsidRPr="006157A6">
              <w:rPr>
                <w:rFonts w:ascii="Courier New" w:hAnsi="Courier New" w:cs="Courier New"/>
                <w:sz w:val="14"/>
                <w:szCs w:val="18"/>
              </w:rPr>
              <w:t>GENÇLİK KAMPLARI</w:t>
            </w:r>
          </w:p>
        </w:tc>
      </w:tr>
      <w:tr w:rsidR="006157A6" w:rsidRPr="006157A6" w:rsidTr="002F551D">
        <w:tc>
          <w:tcPr>
            <w:tcW w:w="3685" w:type="dxa"/>
          </w:tcPr>
          <w:p w:rsidR="006157A6" w:rsidRPr="006157A6" w:rsidRDefault="006157A6" w:rsidP="00E4050E">
            <w:pPr>
              <w:jc w:val="center"/>
              <w:rPr>
                <w:rFonts w:ascii="Courier New" w:hAnsi="Courier New" w:cs="Courier New"/>
                <w:sz w:val="14"/>
                <w:szCs w:val="18"/>
              </w:rPr>
            </w:pPr>
          </w:p>
        </w:tc>
        <w:tc>
          <w:tcPr>
            <w:tcW w:w="2693" w:type="dxa"/>
          </w:tcPr>
          <w:p w:rsidR="006157A6" w:rsidRPr="006157A6" w:rsidRDefault="006157A6" w:rsidP="006157A6">
            <w:pPr>
              <w:jc w:val="center"/>
              <w:rPr>
                <w:rFonts w:ascii="Courier New" w:hAnsi="Courier New" w:cs="Courier New"/>
                <w:sz w:val="14"/>
                <w:szCs w:val="18"/>
              </w:rPr>
            </w:pPr>
            <w:r w:rsidRPr="006157A6">
              <w:rPr>
                <w:rFonts w:ascii="Courier New" w:hAnsi="Courier New" w:cs="Courier New"/>
                <w:sz w:val="14"/>
                <w:szCs w:val="18"/>
              </w:rPr>
              <w:t>BOKS/GÜREŞ ANTREMAN</w:t>
            </w:r>
          </w:p>
        </w:tc>
        <w:tc>
          <w:tcPr>
            <w:tcW w:w="2977" w:type="dxa"/>
          </w:tcPr>
          <w:p w:rsidR="006157A6" w:rsidRPr="006157A6" w:rsidRDefault="006157A6" w:rsidP="00E4050E">
            <w:pPr>
              <w:jc w:val="center"/>
              <w:rPr>
                <w:rFonts w:ascii="Courier New" w:hAnsi="Courier New" w:cs="Courier New"/>
                <w:sz w:val="14"/>
                <w:szCs w:val="18"/>
              </w:rPr>
            </w:pPr>
            <w:r w:rsidRPr="006157A6">
              <w:rPr>
                <w:rFonts w:ascii="Courier New" w:hAnsi="Courier New" w:cs="Courier New"/>
                <w:sz w:val="14"/>
                <w:szCs w:val="18"/>
              </w:rPr>
              <w:t>BET OFİSİ</w:t>
            </w:r>
          </w:p>
        </w:tc>
      </w:tr>
      <w:tr w:rsidR="006157A6" w:rsidRPr="006157A6" w:rsidTr="002F551D">
        <w:tc>
          <w:tcPr>
            <w:tcW w:w="3685" w:type="dxa"/>
          </w:tcPr>
          <w:p w:rsidR="006157A6" w:rsidRPr="006157A6" w:rsidRDefault="006157A6" w:rsidP="00E4050E">
            <w:pPr>
              <w:jc w:val="center"/>
              <w:rPr>
                <w:rFonts w:ascii="Courier New" w:hAnsi="Courier New" w:cs="Courier New"/>
                <w:sz w:val="14"/>
                <w:szCs w:val="18"/>
              </w:rPr>
            </w:pPr>
          </w:p>
        </w:tc>
        <w:tc>
          <w:tcPr>
            <w:tcW w:w="2693" w:type="dxa"/>
          </w:tcPr>
          <w:p w:rsidR="006157A6" w:rsidRPr="006157A6" w:rsidRDefault="006157A6" w:rsidP="006157A6">
            <w:pPr>
              <w:jc w:val="center"/>
              <w:rPr>
                <w:rFonts w:ascii="Courier New" w:hAnsi="Courier New" w:cs="Courier New"/>
                <w:sz w:val="14"/>
                <w:szCs w:val="18"/>
              </w:rPr>
            </w:pPr>
            <w:r w:rsidRPr="006157A6">
              <w:rPr>
                <w:rFonts w:ascii="Courier New" w:hAnsi="Courier New" w:cs="Courier New"/>
                <w:sz w:val="14"/>
                <w:szCs w:val="18"/>
              </w:rPr>
              <w:t>TOPLU DANS/TÖREN</w:t>
            </w:r>
          </w:p>
        </w:tc>
        <w:tc>
          <w:tcPr>
            <w:tcW w:w="2977" w:type="dxa"/>
          </w:tcPr>
          <w:p w:rsidR="006157A6" w:rsidRPr="006157A6" w:rsidRDefault="006157A6" w:rsidP="00E4050E">
            <w:pPr>
              <w:jc w:val="center"/>
              <w:rPr>
                <w:rFonts w:ascii="Courier New" w:hAnsi="Courier New" w:cs="Courier New"/>
                <w:sz w:val="14"/>
                <w:szCs w:val="18"/>
              </w:rPr>
            </w:pPr>
            <w:r w:rsidRPr="006157A6">
              <w:rPr>
                <w:rFonts w:ascii="Courier New" w:hAnsi="Courier New" w:cs="Courier New"/>
                <w:sz w:val="14"/>
                <w:szCs w:val="18"/>
              </w:rPr>
              <w:t>AVM</w:t>
            </w:r>
          </w:p>
        </w:tc>
      </w:tr>
      <w:tr w:rsidR="006157A6" w:rsidRPr="006157A6" w:rsidTr="002F551D">
        <w:tc>
          <w:tcPr>
            <w:tcW w:w="3685" w:type="dxa"/>
          </w:tcPr>
          <w:p w:rsidR="006157A6" w:rsidRPr="006157A6" w:rsidRDefault="006157A6" w:rsidP="00E4050E">
            <w:pPr>
              <w:jc w:val="center"/>
              <w:rPr>
                <w:rFonts w:ascii="Courier New" w:hAnsi="Courier New" w:cs="Courier New"/>
                <w:sz w:val="14"/>
                <w:szCs w:val="18"/>
              </w:rPr>
            </w:pPr>
          </w:p>
        </w:tc>
        <w:tc>
          <w:tcPr>
            <w:tcW w:w="2693" w:type="dxa"/>
          </w:tcPr>
          <w:p w:rsidR="006157A6" w:rsidRPr="006157A6" w:rsidRDefault="006157A6" w:rsidP="006157A6">
            <w:pPr>
              <w:jc w:val="center"/>
              <w:rPr>
                <w:rFonts w:ascii="Courier New" w:hAnsi="Courier New" w:cs="Courier New"/>
                <w:sz w:val="14"/>
                <w:szCs w:val="18"/>
              </w:rPr>
            </w:pPr>
            <w:r w:rsidRPr="006157A6">
              <w:rPr>
                <w:rFonts w:ascii="Courier New" w:hAnsi="Courier New" w:cs="Courier New"/>
                <w:sz w:val="14"/>
                <w:szCs w:val="18"/>
              </w:rPr>
              <w:t>YÜZME HAVUZLARI</w:t>
            </w:r>
          </w:p>
        </w:tc>
        <w:tc>
          <w:tcPr>
            <w:tcW w:w="2977" w:type="dxa"/>
          </w:tcPr>
          <w:p w:rsidR="006157A6" w:rsidRPr="006157A6" w:rsidRDefault="006157A6" w:rsidP="00E4050E">
            <w:pPr>
              <w:jc w:val="center"/>
              <w:rPr>
                <w:rFonts w:ascii="Courier New" w:hAnsi="Courier New" w:cs="Courier New"/>
                <w:sz w:val="14"/>
                <w:szCs w:val="18"/>
              </w:rPr>
            </w:pPr>
            <w:r w:rsidRPr="006157A6">
              <w:rPr>
                <w:rFonts w:ascii="Courier New" w:hAnsi="Courier New" w:cs="Courier New"/>
                <w:sz w:val="14"/>
                <w:szCs w:val="18"/>
              </w:rPr>
              <w:t>INTERNET CAFE</w:t>
            </w:r>
          </w:p>
        </w:tc>
      </w:tr>
      <w:tr w:rsidR="006157A6" w:rsidRPr="006157A6" w:rsidTr="002F551D">
        <w:tc>
          <w:tcPr>
            <w:tcW w:w="3685" w:type="dxa"/>
          </w:tcPr>
          <w:p w:rsidR="006157A6" w:rsidRPr="006157A6" w:rsidRDefault="006157A6" w:rsidP="00E4050E">
            <w:pPr>
              <w:jc w:val="center"/>
              <w:rPr>
                <w:rFonts w:ascii="Courier New" w:hAnsi="Courier New" w:cs="Courier New"/>
                <w:sz w:val="14"/>
                <w:szCs w:val="18"/>
              </w:rPr>
            </w:pPr>
          </w:p>
        </w:tc>
        <w:tc>
          <w:tcPr>
            <w:tcW w:w="2693" w:type="dxa"/>
          </w:tcPr>
          <w:p w:rsidR="006157A6" w:rsidRPr="006157A6" w:rsidRDefault="006157A6" w:rsidP="006157A6">
            <w:pPr>
              <w:jc w:val="center"/>
              <w:rPr>
                <w:rFonts w:ascii="Courier New" w:hAnsi="Courier New" w:cs="Courier New"/>
                <w:sz w:val="14"/>
                <w:szCs w:val="18"/>
              </w:rPr>
            </w:pPr>
            <w:r w:rsidRPr="006157A6">
              <w:rPr>
                <w:rFonts w:ascii="Courier New" w:hAnsi="Courier New" w:cs="Courier New"/>
                <w:sz w:val="14"/>
                <w:szCs w:val="18"/>
              </w:rPr>
              <w:t>OTEL</w:t>
            </w:r>
          </w:p>
        </w:tc>
        <w:tc>
          <w:tcPr>
            <w:tcW w:w="2977" w:type="dxa"/>
          </w:tcPr>
          <w:p w:rsidR="006157A6" w:rsidRPr="006157A6" w:rsidRDefault="006157A6" w:rsidP="00E4050E">
            <w:pPr>
              <w:jc w:val="center"/>
              <w:rPr>
                <w:rFonts w:ascii="Courier New" w:hAnsi="Courier New" w:cs="Courier New"/>
                <w:sz w:val="14"/>
                <w:szCs w:val="18"/>
              </w:rPr>
            </w:pPr>
            <w:r w:rsidRPr="006157A6">
              <w:rPr>
                <w:rFonts w:ascii="Courier New" w:hAnsi="Courier New" w:cs="Courier New"/>
                <w:sz w:val="14"/>
                <w:szCs w:val="18"/>
              </w:rPr>
              <w:t>BERBER/KUAFÖR, GÜZELLİK SALONU</w:t>
            </w:r>
          </w:p>
        </w:tc>
      </w:tr>
      <w:tr w:rsidR="006157A6" w:rsidRPr="006157A6" w:rsidTr="002F551D">
        <w:tc>
          <w:tcPr>
            <w:tcW w:w="3685" w:type="dxa"/>
          </w:tcPr>
          <w:p w:rsidR="006157A6" w:rsidRPr="006157A6" w:rsidRDefault="006157A6" w:rsidP="00E4050E">
            <w:pPr>
              <w:jc w:val="center"/>
              <w:rPr>
                <w:rFonts w:ascii="Courier New" w:hAnsi="Courier New" w:cs="Courier New"/>
                <w:sz w:val="14"/>
                <w:szCs w:val="18"/>
              </w:rPr>
            </w:pPr>
          </w:p>
        </w:tc>
        <w:tc>
          <w:tcPr>
            <w:tcW w:w="2693" w:type="dxa"/>
          </w:tcPr>
          <w:p w:rsidR="006157A6" w:rsidRPr="006157A6" w:rsidRDefault="006157A6" w:rsidP="006157A6">
            <w:pPr>
              <w:jc w:val="center"/>
              <w:rPr>
                <w:rFonts w:ascii="Courier New" w:hAnsi="Courier New" w:cs="Courier New"/>
                <w:sz w:val="14"/>
                <w:szCs w:val="18"/>
              </w:rPr>
            </w:pPr>
            <w:r w:rsidRPr="006157A6">
              <w:rPr>
                <w:rFonts w:ascii="Courier New" w:hAnsi="Courier New" w:cs="Courier New"/>
                <w:sz w:val="14"/>
                <w:szCs w:val="18"/>
              </w:rPr>
              <w:t>GECE KULÜBÜ</w:t>
            </w:r>
          </w:p>
        </w:tc>
        <w:tc>
          <w:tcPr>
            <w:tcW w:w="2977" w:type="dxa"/>
          </w:tcPr>
          <w:p w:rsidR="006157A6" w:rsidRPr="006157A6" w:rsidRDefault="006157A6" w:rsidP="00E4050E">
            <w:pPr>
              <w:jc w:val="center"/>
              <w:rPr>
                <w:rFonts w:ascii="Courier New" w:hAnsi="Courier New" w:cs="Courier New"/>
                <w:sz w:val="14"/>
                <w:szCs w:val="18"/>
              </w:rPr>
            </w:pPr>
            <w:r w:rsidRPr="006157A6">
              <w:rPr>
                <w:rFonts w:ascii="Courier New" w:hAnsi="Courier New" w:cs="Courier New"/>
                <w:sz w:val="14"/>
                <w:szCs w:val="18"/>
              </w:rPr>
              <w:t>İBADETHANELER</w:t>
            </w:r>
          </w:p>
        </w:tc>
      </w:tr>
      <w:tr w:rsidR="006157A6" w:rsidRPr="006157A6" w:rsidTr="002F551D">
        <w:tc>
          <w:tcPr>
            <w:tcW w:w="3685" w:type="dxa"/>
          </w:tcPr>
          <w:p w:rsidR="006157A6" w:rsidRPr="006157A6" w:rsidRDefault="006157A6" w:rsidP="00E4050E">
            <w:pPr>
              <w:jc w:val="center"/>
              <w:rPr>
                <w:rFonts w:ascii="Courier New" w:hAnsi="Courier New" w:cs="Courier New"/>
                <w:sz w:val="14"/>
                <w:szCs w:val="18"/>
              </w:rPr>
            </w:pPr>
          </w:p>
        </w:tc>
        <w:tc>
          <w:tcPr>
            <w:tcW w:w="2693" w:type="dxa"/>
          </w:tcPr>
          <w:p w:rsidR="006157A6" w:rsidRPr="006157A6" w:rsidRDefault="006157A6" w:rsidP="006157A6">
            <w:pPr>
              <w:jc w:val="center"/>
              <w:rPr>
                <w:rFonts w:ascii="Courier New" w:hAnsi="Courier New" w:cs="Courier New"/>
                <w:sz w:val="14"/>
                <w:szCs w:val="18"/>
              </w:rPr>
            </w:pPr>
            <w:r w:rsidRPr="006157A6">
              <w:rPr>
                <w:rFonts w:ascii="Courier New" w:hAnsi="Courier New" w:cs="Courier New"/>
                <w:sz w:val="14"/>
                <w:szCs w:val="18"/>
              </w:rPr>
              <w:t>KONSER/TİYATRO</w:t>
            </w:r>
          </w:p>
        </w:tc>
        <w:tc>
          <w:tcPr>
            <w:tcW w:w="2977" w:type="dxa"/>
          </w:tcPr>
          <w:p w:rsidR="006157A6" w:rsidRPr="006157A6" w:rsidRDefault="006157A6" w:rsidP="00E4050E">
            <w:pPr>
              <w:jc w:val="center"/>
              <w:rPr>
                <w:rFonts w:ascii="Courier New" w:hAnsi="Courier New" w:cs="Courier New"/>
                <w:sz w:val="14"/>
                <w:szCs w:val="18"/>
              </w:rPr>
            </w:pPr>
            <w:r w:rsidRPr="006157A6">
              <w:rPr>
                <w:rFonts w:ascii="Courier New" w:hAnsi="Courier New" w:cs="Courier New"/>
                <w:sz w:val="14"/>
                <w:szCs w:val="18"/>
              </w:rPr>
              <w:t>OFİSLER</w:t>
            </w:r>
          </w:p>
        </w:tc>
      </w:tr>
      <w:tr w:rsidR="006157A6" w:rsidRPr="006157A6" w:rsidTr="002F551D">
        <w:tc>
          <w:tcPr>
            <w:tcW w:w="3685" w:type="dxa"/>
          </w:tcPr>
          <w:p w:rsidR="006157A6" w:rsidRPr="006157A6" w:rsidRDefault="006157A6" w:rsidP="00E4050E">
            <w:pPr>
              <w:jc w:val="center"/>
              <w:rPr>
                <w:rFonts w:ascii="Courier New" w:hAnsi="Courier New" w:cs="Courier New"/>
                <w:sz w:val="14"/>
                <w:szCs w:val="18"/>
              </w:rPr>
            </w:pPr>
          </w:p>
        </w:tc>
        <w:tc>
          <w:tcPr>
            <w:tcW w:w="2693" w:type="dxa"/>
          </w:tcPr>
          <w:p w:rsidR="006157A6" w:rsidRPr="006157A6" w:rsidRDefault="006157A6" w:rsidP="006157A6">
            <w:pPr>
              <w:jc w:val="center"/>
              <w:rPr>
                <w:rFonts w:ascii="Courier New" w:hAnsi="Courier New" w:cs="Courier New"/>
                <w:sz w:val="14"/>
                <w:szCs w:val="18"/>
              </w:rPr>
            </w:pPr>
            <w:r w:rsidRPr="006157A6">
              <w:rPr>
                <w:rFonts w:ascii="Courier New" w:hAnsi="Courier New" w:cs="Courier New"/>
                <w:sz w:val="14"/>
                <w:szCs w:val="18"/>
              </w:rPr>
              <w:t>DÜĞÜN (YEMEKLİ-KOKTEYLİ)</w:t>
            </w:r>
          </w:p>
        </w:tc>
        <w:tc>
          <w:tcPr>
            <w:tcW w:w="2977" w:type="dxa"/>
          </w:tcPr>
          <w:p w:rsidR="006157A6" w:rsidRPr="006157A6" w:rsidRDefault="006157A6" w:rsidP="00E4050E">
            <w:pPr>
              <w:jc w:val="center"/>
              <w:rPr>
                <w:rFonts w:ascii="Courier New" w:hAnsi="Courier New" w:cs="Courier New"/>
                <w:sz w:val="14"/>
                <w:szCs w:val="18"/>
              </w:rPr>
            </w:pPr>
            <w:r w:rsidRPr="006157A6">
              <w:rPr>
                <w:rFonts w:ascii="Courier New" w:hAnsi="Courier New" w:cs="Courier New"/>
                <w:sz w:val="14"/>
                <w:szCs w:val="18"/>
              </w:rPr>
              <w:t>SERGİ</w:t>
            </w:r>
          </w:p>
        </w:tc>
      </w:tr>
      <w:tr w:rsidR="006157A6" w:rsidRPr="006157A6" w:rsidTr="002F551D">
        <w:tc>
          <w:tcPr>
            <w:tcW w:w="3685" w:type="dxa"/>
          </w:tcPr>
          <w:p w:rsidR="006157A6" w:rsidRPr="006157A6" w:rsidRDefault="006157A6" w:rsidP="00E4050E">
            <w:pPr>
              <w:jc w:val="center"/>
              <w:rPr>
                <w:rFonts w:ascii="Courier New" w:hAnsi="Courier New" w:cs="Courier New"/>
                <w:sz w:val="14"/>
                <w:szCs w:val="18"/>
              </w:rPr>
            </w:pPr>
          </w:p>
        </w:tc>
        <w:tc>
          <w:tcPr>
            <w:tcW w:w="2693" w:type="dxa"/>
          </w:tcPr>
          <w:p w:rsidR="006157A6" w:rsidRPr="006157A6" w:rsidRDefault="006157A6" w:rsidP="006157A6">
            <w:pPr>
              <w:jc w:val="center"/>
              <w:rPr>
                <w:rFonts w:ascii="Courier New" w:hAnsi="Courier New" w:cs="Courier New"/>
                <w:sz w:val="14"/>
                <w:szCs w:val="18"/>
              </w:rPr>
            </w:pPr>
            <w:r w:rsidRPr="006157A6">
              <w:rPr>
                <w:rFonts w:ascii="Courier New" w:hAnsi="Courier New" w:cs="Courier New"/>
                <w:sz w:val="14"/>
                <w:szCs w:val="18"/>
              </w:rPr>
              <w:t>RESTAURANT,MEYHANE,</w:t>
            </w:r>
          </w:p>
          <w:p w:rsidR="006157A6" w:rsidRPr="006157A6" w:rsidRDefault="006157A6" w:rsidP="006157A6">
            <w:pPr>
              <w:jc w:val="center"/>
              <w:rPr>
                <w:rFonts w:ascii="Courier New" w:hAnsi="Courier New" w:cs="Courier New"/>
                <w:sz w:val="14"/>
                <w:szCs w:val="18"/>
              </w:rPr>
            </w:pPr>
            <w:r w:rsidRPr="006157A6">
              <w:rPr>
                <w:rFonts w:ascii="Courier New" w:hAnsi="Courier New" w:cs="Courier New"/>
                <w:sz w:val="14"/>
                <w:szCs w:val="18"/>
              </w:rPr>
              <w:t>PASTANE,CAFE KAPALI ALANLARI</w:t>
            </w:r>
          </w:p>
        </w:tc>
        <w:tc>
          <w:tcPr>
            <w:tcW w:w="2977" w:type="dxa"/>
          </w:tcPr>
          <w:p w:rsidR="006157A6" w:rsidRPr="006157A6" w:rsidRDefault="006157A6" w:rsidP="00E4050E">
            <w:pPr>
              <w:jc w:val="center"/>
              <w:rPr>
                <w:rFonts w:ascii="Courier New" w:hAnsi="Courier New" w:cs="Courier New"/>
                <w:sz w:val="14"/>
                <w:szCs w:val="18"/>
              </w:rPr>
            </w:pPr>
          </w:p>
        </w:tc>
      </w:tr>
    </w:tbl>
    <w:p w:rsidR="006157A6" w:rsidRDefault="006157A6" w:rsidP="00022018">
      <w:pPr>
        <w:spacing w:line="360" w:lineRule="auto"/>
        <w:rPr>
          <w:rFonts w:ascii="Courier New" w:hAnsi="Courier New" w:cs="Courier New"/>
          <w:sz w:val="20"/>
          <w:szCs w:val="20"/>
        </w:rPr>
      </w:pPr>
      <w:r>
        <w:rPr>
          <w:rFonts w:ascii="Courier New" w:hAnsi="Courier New" w:cs="Courier New"/>
          <w:sz w:val="20"/>
          <w:szCs w:val="20"/>
        </w:rPr>
        <w:tab/>
      </w:r>
    </w:p>
    <w:p w:rsidR="00427ADD" w:rsidRDefault="006157A6" w:rsidP="006157A6">
      <w:pPr>
        <w:pStyle w:val="ListParagraph"/>
        <w:numPr>
          <w:ilvl w:val="0"/>
          <w:numId w:val="18"/>
        </w:numPr>
        <w:spacing w:line="240" w:lineRule="auto"/>
        <w:rPr>
          <w:rFonts w:ascii="Courier New" w:hAnsi="Courier New" w:cs="Courier New"/>
          <w:sz w:val="20"/>
          <w:szCs w:val="20"/>
        </w:rPr>
      </w:pPr>
      <w:r w:rsidRPr="006157A6">
        <w:rPr>
          <w:rFonts w:ascii="Courier New" w:hAnsi="Courier New" w:cs="Courier New"/>
          <w:sz w:val="20"/>
          <w:szCs w:val="20"/>
        </w:rPr>
        <w:t>En az çift doz aşı yaptırmamış (jonson için tek doz) kişilerin kapalı alanlara girmeleri yasaktır. Ayrıca kişilerin çift doz aşı yaptırmış olsa bile (jonson için tek doz aşı) hatırlatma dozu yapmamaları halinde bu kişiler sadece süpermarket/market, devlet daireleri, perakende satış mağazaları, açık alan takım sporları ve bankalara son 72 saatlik negatif pcr testi veya son 48 saatlik negat</w:t>
      </w:r>
      <w:r w:rsidR="00BE0B37">
        <w:rPr>
          <w:rFonts w:ascii="Courier New" w:hAnsi="Courier New" w:cs="Courier New"/>
          <w:sz w:val="20"/>
          <w:szCs w:val="20"/>
        </w:rPr>
        <w:t>if antijen testi ile giriş yap</w:t>
      </w:r>
      <w:r w:rsidRPr="006157A6">
        <w:rPr>
          <w:rFonts w:ascii="Courier New" w:hAnsi="Courier New" w:cs="Courier New"/>
          <w:sz w:val="20"/>
          <w:szCs w:val="20"/>
        </w:rPr>
        <w:t>abilecek</w:t>
      </w:r>
      <w:r w:rsidR="00BE0B37">
        <w:rPr>
          <w:rFonts w:ascii="Courier New" w:hAnsi="Courier New" w:cs="Courier New"/>
          <w:sz w:val="20"/>
          <w:szCs w:val="20"/>
        </w:rPr>
        <w:t>lerd</w:t>
      </w:r>
      <w:r w:rsidRPr="006157A6">
        <w:rPr>
          <w:rFonts w:ascii="Courier New" w:hAnsi="Courier New" w:cs="Courier New"/>
          <w:sz w:val="20"/>
          <w:szCs w:val="20"/>
        </w:rPr>
        <w:t>ir.</w:t>
      </w:r>
    </w:p>
    <w:p w:rsidR="006157A6" w:rsidRDefault="006157A6" w:rsidP="006157A6">
      <w:pPr>
        <w:pStyle w:val="ListParagraph"/>
        <w:numPr>
          <w:ilvl w:val="0"/>
          <w:numId w:val="18"/>
        </w:numPr>
        <w:spacing w:line="240" w:lineRule="auto"/>
        <w:rPr>
          <w:rFonts w:ascii="Courier New" w:hAnsi="Courier New" w:cs="Courier New"/>
          <w:sz w:val="20"/>
          <w:szCs w:val="20"/>
        </w:rPr>
      </w:pPr>
      <w:r>
        <w:rPr>
          <w:rFonts w:ascii="Courier New" w:hAnsi="Courier New" w:cs="Courier New"/>
          <w:sz w:val="20"/>
          <w:szCs w:val="20"/>
        </w:rPr>
        <w:t xml:space="preserve">Adapass sorgulaması 12 yaş ve üzeri için </w:t>
      </w:r>
      <w:r w:rsidR="00386C40">
        <w:rPr>
          <w:rFonts w:ascii="Courier New" w:hAnsi="Courier New" w:cs="Courier New"/>
          <w:sz w:val="20"/>
          <w:szCs w:val="20"/>
        </w:rPr>
        <w:t>zorunlu olup kimlik kartı ile birlikte yapılmalıdır. 12-18 yaş aralığı için Adapass sorgulaması Adapass kartı, aşı kartı ve test sonuç belgesi ile yapılabilir.</w:t>
      </w:r>
    </w:p>
    <w:p w:rsidR="00386C40" w:rsidRDefault="00386C40" w:rsidP="006157A6">
      <w:pPr>
        <w:pStyle w:val="ListParagraph"/>
        <w:numPr>
          <w:ilvl w:val="0"/>
          <w:numId w:val="18"/>
        </w:numPr>
        <w:spacing w:line="240" w:lineRule="auto"/>
        <w:rPr>
          <w:rFonts w:ascii="Courier New" w:hAnsi="Courier New" w:cs="Courier New"/>
          <w:sz w:val="20"/>
          <w:szCs w:val="20"/>
        </w:rPr>
      </w:pPr>
      <w:r>
        <w:rPr>
          <w:rFonts w:ascii="Courier New" w:hAnsi="Courier New" w:cs="Courier New"/>
          <w:sz w:val="20"/>
          <w:szCs w:val="20"/>
        </w:rPr>
        <w:t>Yukarıda tabloda belirtilen mekan/sektör/aktivite/etkinliklerin girişlerinde Adapass sorgulamalarının aktif kontrolünün yapılabilmesi amacıyla yetkili biri bulundurmak zorundadırlar.</w:t>
      </w:r>
    </w:p>
    <w:p w:rsidR="00386C40" w:rsidRDefault="00386C40" w:rsidP="006157A6">
      <w:pPr>
        <w:pStyle w:val="ListParagraph"/>
        <w:numPr>
          <w:ilvl w:val="0"/>
          <w:numId w:val="18"/>
        </w:numPr>
        <w:spacing w:line="240" w:lineRule="auto"/>
        <w:rPr>
          <w:rFonts w:ascii="Courier New" w:hAnsi="Courier New" w:cs="Courier New"/>
          <w:sz w:val="20"/>
          <w:szCs w:val="20"/>
        </w:rPr>
      </w:pPr>
      <w:r>
        <w:rPr>
          <w:rFonts w:ascii="Courier New" w:hAnsi="Courier New" w:cs="Courier New"/>
          <w:sz w:val="20"/>
          <w:szCs w:val="20"/>
        </w:rPr>
        <w:t>COMI</w:t>
      </w:r>
      <w:r w:rsidR="00BE0B37">
        <w:rPr>
          <w:rFonts w:ascii="Courier New" w:hAnsi="Courier New" w:cs="Courier New"/>
          <w:sz w:val="20"/>
          <w:szCs w:val="20"/>
        </w:rPr>
        <w:t>R</w:t>
      </w:r>
      <w:r>
        <w:rPr>
          <w:rFonts w:ascii="Courier New" w:hAnsi="Courier New" w:cs="Courier New"/>
          <w:sz w:val="20"/>
          <w:szCs w:val="20"/>
        </w:rPr>
        <w:t>NATY (Pfizer/Biontect)</w:t>
      </w:r>
    </w:p>
    <w:p w:rsidR="00386C40" w:rsidRDefault="00386C40" w:rsidP="00386C40">
      <w:pPr>
        <w:pStyle w:val="ListParagraph"/>
        <w:spacing w:line="240" w:lineRule="auto"/>
        <w:rPr>
          <w:rFonts w:ascii="Courier New" w:hAnsi="Courier New" w:cs="Courier New"/>
          <w:sz w:val="20"/>
          <w:szCs w:val="20"/>
        </w:rPr>
      </w:pPr>
      <w:r>
        <w:rPr>
          <w:rFonts w:ascii="Courier New" w:hAnsi="Courier New" w:cs="Courier New"/>
          <w:sz w:val="20"/>
          <w:szCs w:val="20"/>
        </w:rPr>
        <w:t xml:space="preserve">VAXZEVRIA (Astrazeneca/Oxford)  ]  aşılarını yaptıran ve 2.Dozlarının </w:t>
      </w:r>
    </w:p>
    <w:p w:rsidR="00386C40" w:rsidRDefault="00386C40" w:rsidP="00386C40">
      <w:pPr>
        <w:pStyle w:val="ListParagraph"/>
        <w:spacing w:line="240" w:lineRule="auto"/>
        <w:rPr>
          <w:rFonts w:ascii="Courier New" w:hAnsi="Courier New" w:cs="Courier New"/>
          <w:sz w:val="20"/>
          <w:szCs w:val="20"/>
        </w:rPr>
      </w:pPr>
      <w:r>
        <w:rPr>
          <w:rFonts w:ascii="Courier New" w:hAnsi="Courier New" w:cs="Courier New"/>
          <w:sz w:val="20"/>
          <w:szCs w:val="20"/>
        </w:rPr>
        <w:t>MODERNA</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üzerinden 6 ay geçen kişiler;</w:t>
      </w:r>
    </w:p>
    <w:p w:rsidR="00386C40" w:rsidRDefault="00386C40" w:rsidP="00386C40">
      <w:pPr>
        <w:pStyle w:val="ListParagraph"/>
        <w:spacing w:line="240" w:lineRule="auto"/>
        <w:rPr>
          <w:rFonts w:ascii="Courier New" w:hAnsi="Courier New" w:cs="Courier New"/>
          <w:sz w:val="20"/>
          <w:szCs w:val="20"/>
        </w:rPr>
      </w:pPr>
    </w:p>
    <w:p w:rsidR="00386C40" w:rsidRDefault="00386C40" w:rsidP="00386C40">
      <w:pPr>
        <w:pStyle w:val="ListParagraph"/>
        <w:spacing w:line="240" w:lineRule="auto"/>
        <w:rPr>
          <w:rFonts w:ascii="Courier New" w:hAnsi="Courier New" w:cs="Courier New"/>
          <w:sz w:val="20"/>
          <w:szCs w:val="20"/>
        </w:rPr>
      </w:pPr>
      <w:r>
        <w:rPr>
          <w:rFonts w:ascii="Courier New" w:hAnsi="Courier New" w:cs="Courier New"/>
          <w:sz w:val="20"/>
          <w:szCs w:val="20"/>
        </w:rPr>
        <w:t>CORONAVAC(Sinovac) aşısını yaptıran ve 2.Dozlarının üzerinden 3 ay geçen kişiler;</w:t>
      </w:r>
    </w:p>
    <w:p w:rsidR="00386C40" w:rsidRDefault="00386C40" w:rsidP="00386C40">
      <w:pPr>
        <w:pStyle w:val="ListParagraph"/>
        <w:spacing w:line="240" w:lineRule="auto"/>
        <w:rPr>
          <w:rFonts w:ascii="Courier New" w:hAnsi="Courier New" w:cs="Courier New"/>
          <w:sz w:val="20"/>
          <w:szCs w:val="20"/>
        </w:rPr>
      </w:pPr>
      <w:r>
        <w:rPr>
          <w:rFonts w:ascii="Courier New" w:hAnsi="Courier New" w:cs="Courier New"/>
          <w:sz w:val="20"/>
          <w:szCs w:val="20"/>
        </w:rPr>
        <w:lastRenderedPageBreak/>
        <w:t>COVİD-19 Vaccine</w:t>
      </w:r>
      <w:r w:rsidR="006A6755">
        <w:rPr>
          <w:rFonts w:ascii="Courier New" w:hAnsi="Courier New" w:cs="Courier New"/>
          <w:sz w:val="20"/>
          <w:szCs w:val="20"/>
        </w:rPr>
        <w:t xml:space="preserve"> Janssen/Johnson and Johnson aşısı yaptıran ve üzerinden 3 ay geçen kişiler;</w:t>
      </w:r>
    </w:p>
    <w:p w:rsidR="006A6755" w:rsidRDefault="006A6755" w:rsidP="00386C40">
      <w:pPr>
        <w:pStyle w:val="ListParagraph"/>
        <w:spacing w:line="240" w:lineRule="auto"/>
        <w:rPr>
          <w:rFonts w:ascii="Courier New" w:hAnsi="Courier New" w:cs="Courier New"/>
          <w:sz w:val="20"/>
          <w:szCs w:val="20"/>
        </w:rPr>
      </w:pPr>
      <w:r>
        <w:rPr>
          <w:rFonts w:ascii="Courier New" w:hAnsi="Courier New" w:cs="Courier New"/>
          <w:sz w:val="20"/>
          <w:szCs w:val="20"/>
        </w:rPr>
        <w:t xml:space="preserve">3.Doz aşılarını yaptırmamaları halinde </w:t>
      </w:r>
      <w:r>
        <w:rPr>
          <w:rFonts w:ascii="Courier New" w:hAnsi="Courier New" w:cs="Courier New"/>
          <w:b/>
          <w:sz w:val="20"/>
          <w:szCs w:val="20"/>
          <w:u w:val="single"/>
        </w:rPr>
        <w:t>ülke içerisinde</w:t>
      </w:r>
      <w:r>
        <w:rPr>
          <w:rFonts w:ascii="Courier New" w:hAnsi="Courier New" w:cs="Courier New"/>
          <w:sz w:val="20"/>
          <w:szCs w:val="20"/>
        </w:rPr>
        <w:t xml:space="preserve"> aşısız kişi olarak kabul edilecek ve Adapassları iptal edilecektir.</w:t>
      </w:r>
    </w:p>
    <w:p w:rsidR="006A6755" w:rsidRDefault="006A6755" w:rsidP="00386C40">
      <w:pPr>
        <w:pStyle w:val="ListParagraph"/>
        <w:spacing w:line="240" w:lineRule="auto"/>
        <w:rPr>
          <w:rFonts w:ascii="Courier New" w:hAnsi="Courier New" w:cs="Courier New"/>
          <w:b/>
          <w:sz w:val="20"/>
          <w:szCs w:val="20"/>
        </w:rPr>
      </w:pPr>
      <w:r>
        <w:rPr>
          <w:rFonts w:ascii="Courier New" w:hAnsi="Courier New" w:cs="Courier New"/>
          <w:b/>
          <w:sz w:val="20"/>
          <w:szCs w:val="20"/>
        </w:rPr>
        <w:t>Not:Hastalığı geçirmiş kişiler 180 güne kadar aşılı kişi olarak</w:t>
      </w:r>
      <w:r w:rsidR="00B70DBB">
        <w:rPr>
          <w:rFonts w:ascii="Courier New" w:hAnsi="Courier New" w:cs="Courier New"/>
          <w:b/>
          <w:sz w:val="20"/>
          <w:szCs w:val="20"/>
        </w:rPr>
        <w:t xml:space="preserve"> değerlendirilmeye devam edeceklerdir. Ancak 4.1.2022 tarihinden itibaren hastalığı geçirmiş </w:t>
      </w:r>
      <w:r w:rsidR="008145A6">
        <w:rPr>
          <w:rFonts w:ascii="Courier New" w:hAnsi="Courier New" w:cs="Courier New"/>
          <w:b/>
          <w:sz w:val="20"/>
          <w:szCs w:val="20"/>
        </w:rPr>
        <w:t xml:space="preserve">kişiler 90 güne kadar </w:t>
      </w:r>
      <w:r w:rsidR="005D7A80">
        <w:rPr>
          <w:rFonts w:ascii="Courier New" w:hAnsi="Courier New" w:cs="Courier New"/>
          <w:b/>
          <w:sz w:val="20"/>
          <w:szCs w:val="20"/>
        </w:rPr>
        <w:t>aşılı kişi olarak değerlendirileceklerdir.</w:t>
      </w:r>
    </w:p>
    <w:p w:rsidR="00C65BE9" w:rsidRDefault="00C65BE9" w:rsidP="00C65BE9">
      <w:pPr>
        <w:spacing w:after="0" w:line="240" w:lineRule="auto"/>
        <w:rPr>
          <w:rFonts w:ascii="Courier New" w:hAnsi="Courier New" w:cs="Courier New"/>
          <w:sz w:val="20"/>
          <w:szCs w:val="20"/>
        </w:rPr>
      </w:pPr>
      <w:r w:rsidRPr="00C65BE9">
        <w:rPr>
          <w:rFonts w:ascii="Courier New" w:hAnsi="Courier New" w:cs="Courier New"/>
          <w:sz w:val="20"/>
          <w:szCs w:val="20"/>
        </w:rPr>
        <w:t>6.Ülke</w:t>
      </w:r>
      <w:r>
        <w:rPr>
          <w:rFonts w:ascii="Courier New" w:hAnsi="Courier New" w:cs="Courier New"/>
          <w:sz w:val="20"/>
          <w:szCs w:val="20"/>
        </w:rPr>
        <w:t xml:space="preserve">mizde faaliyet gösteren ve aşağıda belirtilen sektörlerde çalışan                 </w:t>
      </w:r>
    </w:p>
    <w:p w:rsidR="00C65BE9" w:rsidRDefault="00C65BE9" w:rsidP="00C65BE9">
      <w:pPr>
        <w:spacing w:after="0" w:line="240" w:lineRule="auto"/>
        <w:rPr>
          <w:rFonts w:ascii="Courier New" w:hAnsi="Courier New" w:cs="Courier New"/>
          <w:sz w:val="20"/>
          <w:szCs w:val="20"/>
        </w:rPr>
      </w:pPr>
      <w:r>
        <w:rPr>
          <w:rFonts w:ascii="Courier New" w:hAnsi="Courier New" w:cs="Courier New"/>
          <w:sz w:val="20"/>
          <w:szCs w:val="20"/>
        </w:rPr>
        <w:t xml:space="preserve">    aşılı kişiler her 14 günde bir, aşısız kişiler ise her 7 günde bir   </w:t>
      </w:r>
    </w:p>
    <w:p w:rsidR="005D7A80" w:rsidRDefault="00C65BE9" w:rsidP="00C65BE9">
      <w:pPr>
        <w:spacing w:after="0" w:line="240" w:lineRule="auto"/>
        <w:rPr>
          <w:rFonts w:ascii="Courier New" w:hAnsi="Courier New" w:cs="Courier New"/>
          <w:sz w:val="20"/>
          <w:szCs w:val="20"/>
        </w:rPr>
      </w:pPr>
      <w:r>
        <w:rPr>
          <w:rFonts w:ascii="Courier New" w:hAnsi="Courier New" w:cs="Courier New"/>
          <w:sz w:val="20"/>
          <w:szCs w:val="20"/>
        </w:rPr>
        <w:t xml:space="preserve">    antijen testlerini yineleyeceklerdir.</w:t>
      </w:r>
    </w:p>
    <w:p w:rsidR="00C65BE9" w:rsidRDefault="00C65BE9" w:rsidP="00C65BE9">
      <w:pPr>
        <w:spacing w:after="0" w:line="240" w:lineRule="auto"/>
        <w:rPr>
          <w:rFonts w:ascii="Courier New" w:hAnsi="Courier New" w:cs="Courier New"/>
          <w:sz w:val="20"/>
          <w:szCs w:val="20"/>
        </w:rPr>
      </w:pPr>
    </w:p>
    <w:p w:rsidR="00C65BE9" w:rsidRDefault="00C65BE9" w:rsidP="00C65BE9">
      <w:pPr>
        <w:spacing w:after="0" w:line="240" w:lineRule="auto"/>
        <w:rPr>
          <w:rFonts w:ascii="Courier New" w:hAnsi="Courier New" w:cs="Courier New"/>
          <w:b/>
          <w:sz w:val="20"/>
          <w:szCs w:val="20"/>
        </w:rPr>
      </w:pPr>
      <w:r w:rsidRPr="00C65BE9">
        <w:rPr>
          <w:rFonts w:ascii="Courier New" w:hAnsi="Courier New" w:cs="Courier New"/>
          <w:b/>
          <w:sz w:val="20"/>
          <w:szCs w:val="20"/>
        </w:rPr>
        <w:tab/>
        <w:t>TABLO:SEKTÖR ÇALIŞANLARININ YAPMASI GEREKEN TESTLER</w:t>
      </w:r>
    </w:p>
    <w:tbl>
      <w:tblPr>
        <w:tblStyle w:val="TableGrid"/>
        <w:tblW w:w="0" w:type="auto"/>
        <w:tblInd w:w="250" w:type="dxa"/>
        <w:tblLook w:val="04A0" w:firstRow="1" w:lastRow="0" w:firstColumn="1" w:lastColumn="0" w:noHBand="0" w:noVBand="1"/>
      </w:tblPr>
      <w:tblGrid>
        <w:gridCol w:w="4536"/>
        <w:gridCol w:w="4427"/>
      </w:tblGrid>
      <w:tr w:rsidR="00C65BE9" w:rsidRPr="000D1BA1" w:rsidTr="00C65BE9">
        <w:tc>
          <w:tcPr>
            <w:tcW w:w="8963" w:type="dxa"/>
            <w:gridSpan w:val="2"/>
          </w:tcPr>
          <w:p w:rsidR="00C65BE9" w:rsidRPr="000D1BA1" w:rsidRDefault="00C65BE9" w:rsidP="00C65BE9">
            <w:pPr>
              <w:jc w:val="center"/>
              <w:rPr>
                <w:rFonts w:ascii="Courier New" w:hAnsi="Courier New" w:cs="Courier New"/>
                <w:b/>
                <w:sz w:val="18"/>
                <w:szCs w:val="20"/>
              </w:rPr>
            </w:pPr>
            <w:r w:rsidRPr="000D1BA1">
              <w:rPr>
                <w:rFonts w:ascii="Courier New" w:hAnsi="Courier New" w:cs="Courier New"/>
                <w:b/>
                <w:sz w:val="18"/>
                <w:szCs w:val="20"/>
              </w:rPr>
              <w:t>ANTİJEN TEST</w:t>
            </w:r>
          </w:p>
          <w:p w:rsidR="00C65BE9" w:rsidRPr="000D1BA1" w:rsidRDefault="00C65BE9" w:rsidP="00C65BE9">
            <w:pPr>
              <w:jc w:val="center"/>
              <w:rPr>
                <w:rFonts w:ascii="Courier New" w:hAnsi="Courier New" w:cs="Courier New"/>
                <w:b/>
                <w:sz w:val="18"/>
                <w:szCs w:val="20"/>
              </w:rPr>
            </w:pPr>
            <w:r w:rsidRPr="000D1BA1">
              <w:rPr>
                <w:rFonts w:ascii="Courier New" w:hAnsi="Courier New" w:cs="Courier New"/>
                <w:b/>
                <w:sz w:val="18"/>
                <w:szCs w:val="20"/>
              </w:rPr>
              <w:t>(AŞILILAR HER 14 GÜNDE BİR)</w:t>
            </w:r>
          </w:p>
          <w:p w:rsidR="00C65BE9" w:rsidRPr="000D1BA1" w:rsidRDefault="00C65BE9" w:rsidP="00C65BE9">
            <w:pPr>
              <w:jc w:val="center"/>
              <w:rPr>
                <w:rFonts w:ascii="Courier New" w:hAnsi="Courier New" w:cs="Courier New"/>
                <w:b/>
                <w:sz w:val="18"/>
                <w:szCs w:val="20"/>
              </w:rPr>
            </w:pPr>
            <w:r w:rsidRPr="000D1BA1">
              <w:rPr>
                <w:rFonts w:ascii="Courier New" w:hAnsi="Courier New" w:cs="Courier New"/>
                <w:b/>
                <w:sz w:val="18"/>
                <w:szCs w:val="20"/>
              </w:rPr>
              <w:t>(AŞISIZLAR HER 7 GÜNDE BİR)</w:t>
            </w:r>
          </w:p>
        </w:tc>
      </w:tr>
      <w:tr w:rsidR="00C65BE9" w:rsidRPr="000D1BA1" w:rsidTr="000D1BA1">
        <w:tc>
          <w:tcPr>
            <w:tcW w:w="4536" w:type="dxa"/>
          </w:tcPr>
          <w:p w:rsidR="00C65BE9" w:rsidRPr="000D1BA1" w:rsidRDefault="00C65BE9" w:rsidP="00C65BE9">
            <w:pPr>
              <w:rPr>
                <w:rFonts w:ascii="Courier New" w:hAnsi="Courier New" w:cs="Courier New"/>
                <w:sz w:val="18"/>
                <w:szCs w:val="20"/>
              </w:rPr>
            </w:pPr>
            <w:r w:rsidRPr="000D1BA1">
              <w:rPr>
                <w:rFonts w:ascii="Courier New" w:hAnsi="Courier New" w:cs="Courier New"/>
                <w:sz w:val="18"/>
                <w:szCs w:val="20"/>
              </w:rPr>
              <w:t>OTEL ÇALIŞANLARI</w:t>
            </w:r>
          </w:p>
        </w:tc>
        <w:tc>
          <w:tcPr>
            <w:tcW w:w="4427" w:type="dxa"/>
          </w:tcPr>
          <w:p w:rsidR="00C65BE9" w:rsidRPr="000D1BA1" w:rsidRDefault="00C65BE9" w:rsidP="00C65BE9">
            <w:pPr>
              <w:rPr>
                <w:rFonts w:ascii="Courier New" w:hAnsi="Courier New" w:cs="Courier New"/>
                <w:sz w:val="18"/>
                <w:szCs w:val="20"/>
              </w:rPr>
            </w:pPr>
            <w:r w:rsidRPr="000D1BA1">
              <w:rPr>
                <w:rFonts w:ascii="Courier New" w:hAnsi="Courier New" w:cs="Courier New"/>
                <w:sz w:val="18"/>
                <w:szCs w:val="20"/>
              </w:rPr>
              <w:t>MARKET/MAĞAZA ÇALIŞANLARI VE</w:t>
            </w:r>
          </w:p>
          <w:p w:rsidR="00C65BE9" w:rsidRPr="000D1BA1" w:rsidRDefault="00C65BE9" w:rsidP="00C65BE9">
            <w:pPr>
              <w:rPr>
                <w:rFonts w:ascii="Courier New" w:hAnsi="Courier New" w:cs="Courier New"/>
                <w:sz w:val="18"/>
                <w:szCs w:val="20"/>
              </w:rPr>
            </w:pPr>
            <w:r w:rsidRPr="000D1BA1">
              <w:rPr>
                <w:rFonts w:ascii="Courier New" w:hAnsi="Courier New" w:cs="Courier New"/>
                <w:sz w:val="18"/>
                <w:szCs w:val="20"/>
              </w:rPr>
              <w:t>TEDARİKÇİLERİ</w:t>
            </w:r>
          </w:p>
        </w:tc>
      </w:tr>
      <w:tr w:rsidR="00C65BE9" w:rsidRPr="000D1BA1" w:rsidTr="000D1BA1">
        <w:tc>
          <w:tcPr>
            <w:tcW w:w="4536" w:type="dxa"/>
          </w:tcPr>
          <w:p w:rsidR="00C65BE9" w:rsidRPr="000D1BA1" w:rsidRDefault="00C65BE9" w:rsidP="00C65BE9">
            <w:pPr>
              <w:rPr>
                <w:rFonts w:ascii="Courier New" w:hAnsi="Courier New" w:cs="Courier New"/>
                <w:sz w:val="18"/>
                <w:szCs w:val="20"/>
              </w:rPr>
            </w:pPr>
            <w:r w:rsidRPr="000D1BA1">
              <w:rPr>
                <w:rFonts w:ascii="Courier New" w:hAnsi="Courier New" w:cs="Courier New"/>
                <w:sz w:val="18"/>
                <w:szCs w:val="20"/>
              </w:rPr>
              <w:t>CASİNO ÇALIŞANLARI</w:t>
            </w:r>
          </w:p>
        </w:tc>
        <w:tc>
          <w:tcPr>
            <w:tcW w:w="4427" w:type="dxa"/>
          </w:tcPr>
          <w:p w:rsidR="00C65BE9" w:rsidRPr="000D1BA1" w:rsidRDefault="00C65BE9" w:rsidP="00C65BE9">
            <w:pPr>
              <w:rPr>
                <w:rFonts w:ascii="Courier New" w:hAnsi="Courier New" w:cs="Courier New"/>
                <w:sz w:val="18"/>
                <w:szCs w:val="20"/>
              </w:rPr>
            </w:pPr>
            <w:r w:rsidRPr="000D1BA1">
              <w:rPr>
                <w:rFonts w:ascii="Courier New" w:hAnsi="Courier New" w:cs="Courier New"/>
                <w:sz w:val="18"/>
                <w:szCs w:val="20"/>
              </w:rPr>
              <w:t>BERBER/KUAFÖR/GÜZELLİK SALONLARI/DÖVME SALONU ÇALIŞANLARI</w:t>
            </w:r>
          </w:p>
        </w:tc>
      </w:tr>
      <w:tr w:rsidR="00C65BE9" w:rsidRPr="000D1BA1" w:rsidTr="000D1BA1">
        <w:tc>
          <w:tcPr>
            <w:tcW w:w="4536" w:type="dxa"/>
          </w:tcPr>
          <w:p w:rsidR="00C65BE9" w:rsidRPr="000D1BA1" w:rsidRDefault="00C65BE9" w:rsidP="00C65BE9">
            <w:pPr>
              <w:rPr>
                <w:rFonts w:ascii="Courier New" w:hAnsi="Courier New" w:cs="Courier New"/>
                <w:sz w:val="18"/>
                <w:szCs w:val="20"/>
              </w:rPr>
            </w:pPr>
            <w:r w:rsidRPr="000D1BA1">
              <w:rPr>
                <w:rFonts w:ascii="Courier New" w:hAnsi="Courier New" w:cs="Courier New"/>
                <w:sz w:val="18"/>
                <w:szCs w:val="20"/>
              </w:rPr>
              <w:t>MÜZİSYENLER</w:t>
            </w:r>
          </w:p>
        </w:tc>
        <w:tc>
          <w:tcPr>
            <w:tcW w:w="4427" w:type="dxa"/>
          </w:tcPr>
          <w:p w:rsidR="00C65BE9" w:rsidRPr="000D1BA1" w:rsidRDefault="000D1BA1" w:rsidP="00C65BE9">
            <w:pPr>
              <w:rPr>
                <w:rFonts w:ascii="Courier New" w:hAnsi="Courier New" w:cs="Courier New"/>
                <w:sz w:val="18"/>
                <w:szCs w:val="20"/>
              </w:rPr>
            </w:pPr>
            <w:r>
              <w:rPr>
                <w:rFonts w:ascii="Courier New" w:hAnsi="Courier New" w:cs="Courier New"/>
                <w:sz w:val="18"/>
                <w:szCs w:val="20"/>
              </w:rPr>
              <w:t>RESTAURANT ÇALIŞANLARI</w:t>
            </w:r>
          </w:p>
        </w:tc>
      </w:tr>
      <w:tr w:rsidR="000D1BA1" w:rsidRPr="000D1BA1" w:rsidTr="000D1BA1">
        <w:tc>
          <w:tcPr>
            <w:tcW w:w="4536" w:type="dxa"/>
          </w:tcPr>
          <w:p w:rsidR="000D1BA1" w:rsidRPr="000D1BA1" w:rsidRDefault="000D1BA1" w:rsidP="00C65BE9">
            <w:pPr>
              <w:rPr>
                <w:rFonts w:ascii="Courier New" w:hAnsi="Courier New" w:cs="Courier New"/>
                <w:sz w:val="18"/>
                <w:szCs w:val="20"/>
              </w:rPr>
            </w:pPr>
            <w:r>
              <w:rPr>
                <w:rFonts w:ascii="Courier New" w:hAnsi="Courier New" w:cs="Courier New"/>
                <w:sz w:val="18"/>
                <w:szCs w:val="20"/>
              </w:rPr>
              <w:t>BAR/CLUB ÇALIŞANLARI</w:t>
            </w:r>
          </w:p>
        </w:tc>
        <w:tc>
          <w:tcPr>
            <w:tcW w:w="4427" w:type="dxa"/>
          </w:tcPr>
          <w:p w:rsidR="000D1BA1" w:rsidRDefault="000D1BA1" w:rsidP="00C65BE9">
            <w:pPr>
              <w:rPr>
                <w:rFonts w:ascii="Courier New" w:hAnsi="Courier New" w:cs="Courier New"/>
                <w:sz w:val="18"/>
                <w:szCs w:val="20"/>
              </w:rPr>
            </w:pPr>
            <w:r>
              <w:rPr>
                <w:rFonts w:ascii="Courier New" w:hAnsi="Courier New" w:cs="Courier New"/>
                <w:sz w:val="18"/>
                <w:szCs w:val="20"/>
              </w:rPr>
              <w:t>CAFE ÇALIŞANLARI</w:t>
            </w:r>
          </w:p>
        </w:tc>
      </w:tr>
      <w:tr w:rsidR="000D1BA1" w:rsidRPr="000D1BA1" w:rsidTr="000D1BA1">
        <w:tc>
          <w:tcPr>
            <w:tcW w:w="4536" w:type="dxa"/>
          </w:tcPr>
          <w:p w:rsidR="000D1BA1" w:rsidRDefault="000D1BA1" w:rsidP="00C65BE9">
            <w:pPr>
              <w:rPr>
                <w:rFonts w:ascii="Courier New" w:hAnsi="Courier New" w:cs="Courier New"/>
                <w:sz w:val="18"/>
                <w:szCs w:val="20"/>
              </w:rPr>
            </w:pPr>
            <w:r>
              <w:rPr>
                <w:rFonts w:ascii="Courier New" w:hAnsi="Courier New" w:cs="Courier New"/>
                <w:sz w:val="18"/>
                <w:szCs w:val="20"/>
              </w:rPr>
              <w:t>SİNEMA SALONLARINDA ÇALIŞANLAR</w:t>
            </w:r>
          </w:p>
        </w:tc>
        <w:tc>
          <w:tcPr>
            <w:tcW w:w="4427" w:type="dxa"/>
          </w:tcPr>
          <w:p w:rsidR="000D1BA1" w:rsidRDefault="000D1BA1" w:rsidP="00C65BE9">
            <w:pPr>
              <w:rPr>
                <w:rFonts w:ascii="Courier New" w:hAnsi="Courier New" w:cs="Courier New"/>
                <w:sz w:val="18"/>
                <w:szCs w:val="20"/>
              </w:rPr>
            </w:pPr>
            <w:r>
              <w:rPr>
                <w:rFonts w:ascii="Courier New" w:hAnsi="Courier New" w:cs="Courier New"/>
                <w:sz w:val="18"/>
                <w:szCs w:val="20"/>
              </w:rPr>
              <w:t>MEYHANE ÇALIŞANLARI</w:t>
            </w:r>
          </w:p>
        </w:tc>
      </w:tr>
      <w:tr w:rsidR="000D1BA1" w:rsidRPr="000D1BA1" w:rsidTr="000D1BA1">
        <w:tc>
          <w:tcPr>
            <w:tcW w:w="4536" w:type="dxa"/>
          </w:tcPr>
          <w:p w:rsidR="000D1BA1" w:rsidRDefault="000D1BA1" w:rsidP="00C65BE9">
            <w:pPr>
              <w:rPr>
                <w:rFonts w:ascii="Courier New" w:hAnsi="Courier New" w:cs="Courier New"/>
                <w:sz w:val="18"/>
                <w:szCs w:val="20"/>
              </w:rPr>
            </w:pPr>
            <w:r>
              <w:rPr>
                <w:rFonts w:ascii="Courier New" w:hAnsi="Courier New" w:cs="Courier New"/>
                <w:sz w:val="18"/>
                <w:szCs w:val="20"/>
              </w:rPr>
              <w:t>TAKIM SPORLARI YAPANLAR</w:t>
            </w:r>
          </w:p>
        </w:tc>
        <w:tc>
          <w:tcPr>
            <w:tcW w:w="4427" w:type="dxa"/>
          </w:tcPr>
          <w:p w:rsidR="000D1BA1" w:rsidRDefault="000D1BA1" w:rsidP="00C65BE9">
            <w:pPr>
              <w:rPr>
                <w:rFonts w:ascii="Courier New" w:hAnsi="Courier New" w:cs="Courier New"/>
                <w:sz w:val="18"/>
                <w:szCs w:val="20"/>
              </w:rPr>
            </w:pPr>
            <w:r>
              <w:rPr>
                <w:rFonts w:ascii="Courier New" w:hAnsi="Courier New" w:cs="Courier New"/>
                <w:sz w:val="18"/>
                <w:szCs w:val="20"/>
              </w:rPr>
              <w:t>PASHANE ÇALIŞANLARI</w:t>
            </w:r>
          </w:p>
        </w:tc>
      </w:tr>
      <w:tr w:rsidR="000D1BA1" w:rsidRPr="000D1BA1" w:rsidTr="000D1BA1">
        <w:tc>
          <w:tcPr>
            <w:tcW w:w="4536" w:type="dxa"/>
          </w:tcPr>
          <w:p w:rsidR="000D1BA1" w:rsidRDefault="000D1BA1" w:rsidP="00C65BE9">
            <w:pPr>
              <w:rPr>
                <w:rFonts w:ascii="Courier New" w:hAnsi="Courier New" w:cs="Courier New"/>
                <w:sz w:val="18"/>
                <w:szCs w:val="20"/>
              </w:rPr>
            </w:pPr>
            <w:r>
              <w:rPr>
                <w:rFonts w:ascii="Courier New" w:hAnsi="Courier New" w:cs="Courier New"/>
                <w:sz w:val="18"/>
                <w:szCs w:val="20"/>
              </w:rPr>
              <w:t>YÜZME SPORLARI YAPANLAR</w:t>
            </w:r>
          </w:p>
        </w:tc>
        <w:tc>
          <w:tcPr>
            <w:tcW w:w="4427" w:type="dxa"/>
          </w:tcPr>
          <w:p w:rsidR="000D1BA1" w:rsidRDefault="000D1BA1" w:rsidP="00C65BE9">
            <w:pPr>
              <w:rPr>
                <w:rFonts w:ascii="Courier New" w:hAnsi="Courier New" w:cs="Courier New"/>
                <w:sz w:val="18"/>
                <w:szCs w:val="20"/>
              </w:rPr>
            </w:pPr>
            <w:r>
              <w:rPr>
                <w:rFonts w:ascii="Courier New" w:hAnsi="Courier New" w:cs="Courier New"/>
                <w:sz w:val="18"/>
                <w:szCs w:val="20"/>
              </w:rPr>
              <w:t>KAHVEHANE/KIRAATHANE ÇALIŞANLARI</w:t>
            </w:r>
          </w:p>
        </w:tc>
      </w:tr>
      <w:tr w:rsidR="000D1BA1" w:rsidRPr="000D1BA1" w:rsidTr="000D1BA1">
        <w:tc>
          <w:tcPr>
            <w:tcW w:w="4536" w:type="dxa"/>
          </w:tcPr>
          <w:p w:rsidR="000D1BA1" w:rsidRDefault="000D1BA1" w:rsidP="00C65BE9">
            <w:pPr>
              <w:rPr>
                <w:rFonts w:ascii="Courier New" w:hAnsi="Courier New" w:cs="Courier New"/>
                <w:sz w:val="18"/>
                <w:szCs w:val="20"/>
              </w:rPr>
            </w:pPr>
            <w:r>
              <w:rPr>
                <w:rFonts w:ascii="Courier New" w:hAnsi="Courier New" w:cs="Courier New"/>
                <w:sz w:val="18"/>
                <w:szCs w:val="20"/>
              </w:rPr>
              <w:t>KAPALI SPOR SALONLARINDA ÇALIŞANLAR</w:t>
            </w:r>
          </w:p>
        </w:tc>
        <w:tc>
          <w:tcPr>
            <w:tcW w:w="4427" w:type="dxa"/>
          </w:tcPr>
          <w:p w:rsidR="000D1BA1" w:rsidRDefault="000D1BA1" w:rsidP="00C65BE9">
            <w:pPr>
              <w:rPr>
                <w:rFonts w:ascii="Courier New" w:hAnsi="Courier New" w:cs="Courier New"/>
                <w:sz w:val="18"/>
                <w:szCs w:val="20"/>
              </w:rPr>
            </w:pPr>
            <w:r>
              <w:rPr>
                <w:rFonts w:ascii="Courier New" w:hAnsi="Courier New" w:cs="Courier New"/>
                <w:sz w:val="18"/>
                <w:szCs w:val="20"/>
              </w:rPr>
              <w:t>BANKA ÇALIŞANLARI</w:t>
            </w:r>
          </w:p>
        </w:tc>
      </w:tr>
      <w:tr w:rsidR="000D1BA1" w:rsidRPr="000D1BA1" w:rsidTr="000D1BA1">
        <w:tc>
          <w:tcPr>
            <w:tcW w:w="4536" w:type="dxa"/>
          </w:tcPr>
          <w:p w:rsidR="000D1BA1" w:rsidRDefault="000D1BA1" w:rsidP="00C65BE9">
            <w:pPr>
              <w:rPr>
                <w:rFonts w:ascii="Courier New" w:hAnsi="Courier New" w:cs="Courier New"/>
                <w:sz w:val="18"/>
                <w:szCs w:val="20"/>
              </w:rPr>
            </w:pPr>
            <w:r>
              <w:rPr>
                <w:rFonts w:ascii="Courier New" w:hAnsi="Courier New" w:cs="Courier New"/>
                <w:sz w:val="18"/>
                <w:szCs w:val="20"/>
              </w:rPr>
              <w:t>KAPALI ÇOCUK OYUN ALANLARINDA ÇALIŞANLAR</w:t>
            </w:r>
          </w:p>
        </w:tc>
        <w:tc>
          <w:tcPr>
            <w:tcW w:w="4427" w:type="dxa"/>
          </w:tcPr>
          <w:p w:rsidR="000D1BA1" w:rsidRDefault="000D1BA1" w:rsidP="00C65BE9">
            <w:pPr>
              <w:rPr>
                <w:rFonts w:ascii="Courier New" w:hAnsi="Courier New" w:cs="Courier New"/>
                <w:sz w:val="18"/>
                <w:szCs w:val="20"/>
              </w:rPr>
            </w:pPr>
            <w:r>
              <w:rPr>
                <w:rFonts w:ascii="Courier New" w:hAnsi="Courier New" w:cs="Courier New"/>
                <w:sz w:val="18"/>
                <w:szCs w:val="20"/>
              </w:rPr>
              <w:t>KAMU ÇALIŞANLARI</w:t>
            </w:r>
          </w:p>
        </w:tc>
      </w:tr>
      <w:tr w:rsidR="000D1BA1" w:rsidRPr="000D1BA1" w:rsidTr="000D1BA1">
        <w:tc>
          <w:tcPr>
            <w:tcW w:w="4536" w:type="dxa"/>
          </w:tcPr>
          <w:p w:rsidR="000D1BA1" w:rsidRDefault="000D1BA1" w:rsidP="00C65BE9">
            <w:pPr>
              <w:rPr>
                <w:rFonts w:ascii="Courier New" w:hAnsi="Courier New" w:cs="Courier New"/>
                <w:sz w:val="18"/>
                <w:szCs w:val="20"/>
              </w:rPr>
            </w:pPr>
            <w:r>
              <w:rPr>
                <w:rFonts w:ascii="Courier New" w:hAnsi="Courier New" w:cs="Courier New"/>
                <w:sz w:val="18"/>
                <w:szCs w:val="20"/>
              </w:rPr>
              <w:t>EĞLENCE/KONSER VB ORGANİZASYON GÖREVLİLERİ</w:t>
            </w:r>
          </w:p>
        </w:tc>
        <w:tc>
          <w:tcPr>
            <w:tcW w:w="4427" w:type="dxa"/>
          </w:tcPr>
          <w:p w:rsidR="000D1BA1" w:rsidRDefault="000D1BA1" w:rsidP="00C65BE9">
            <w:pPr>
              <w:rPr>
                <w:rFonts w:ascii="Courier New" w:hAnsi="Courier New" w:cs="Courier New"/>
                <w:sz w:val="18"/>
                <w:szCs w:val="20"/>
              </w:rPr>
            </w:pPr>
            <w:r>
              <w:rPr>
                <w:rFonts w:ascii="Courier New" w:hAnsi="Courier New" w:cs="Courier New"/>
                <w:sz w:val="18"/>
                <w:szCs w:val="20"/>
              </w:rPr>
              <w:t>OFİS ÇALIŞANLARI</w:t>
            </w:r>
          </w:p>
        </w:tc>
      </w:tr>
      <w:tr w:rsidR="000D1BA1" w:rsidRPr="000D1BA1" w:rsidTr="000D1BA1">
        <w:tc>
          <w:tcPr>
            <w:tcW w:w="4536" w:type="dxa"/>
          </w:tcPr>
          <w:p w:rsidR="000D1BA1" w:rsidRDefault="000D1BA1" w:rsidP="00C65BE9">
            <w:pPr>
              <w:rPr>
                <w:rFonts w:ascii="Courier New" w:hAnsi="Courier New" w:cs="Courier New"/>
                <w:sz w:val="18"/>
                <w:szCs w:val="20"/>
              </w:rPr>
            </w:pPr>
            <w:r>
              <w:rPr>
                <w:rFonts w:ascii="Courier New" w:hAnsi="Courier New" w:cs="Courier New"/>
                <w:sz w:val="18"/>
                <w:szCs w:val="20"/>
              </w:rPr>
              <w:t>GECE KLÜPLERİNDE ÇALIŞANLAR</w:t>
            </w:r>
          </w:p>
        </w:tc>
        <w:tc>
          <w:tcPr>
            <w:tcW w:w="4427" w:type="dxa"/>
          </w:tcPr>
          <w:p w:rsidR="000D1BA1" w:rsidRDefault="000D1BA1" w:rsidP="00C65BE9">
            <w:pPr>
              <w:rPr>
                <w:rFonts w:ascii="Courier New" w:hAnsi="Courier New" w:cs="Courier New"/>
                <w:sz w:val="18"/>
                <w:szCs w:val="20"/>
              </w:rPr>
            </w:pPr>
            <w:r>
              <w:rPr>
                <w:rFonts w:ascii="Courier New" w:hAnsi="Courier New" w:cs="Courier New"/>
                <w:sz w:val="18"/>
                <w:szCs w:val="20"/>
              </w:rPr>
              <w:t>İNTERNET CAFE ÇALIŞANLARI</w:t>
            </w:r>
          </w:p>
        </w:tc>
      </w:tr>
      <w:tr w:rsidR="000D1BA1" w:rsidRPr="000D1BA1" w:rsidTr="000D1BA1">
        <w:tc>
          <w:tcPr>
            <w:tcW w:w="4536" w:type="dxa"/>
          </w:tcPr>
          <w:p w:rsidR="000D1BA1" w:rsidRDefault="000D1BA1" w:rsidP="00C65BE9">
            <w:pPr>
              <w:rPr>
                <w:rFonts w:ascii="Courier New" w:hAnsi="Courier New" w:cs="Courier New"/>
                <w:sz w:val="18"/>
                <w:szCs w:val="20"/>
              </w:rPr>
            </w:pPr>
            <w:r>
              <w:rPr>
                <w:rFonts w:ascii="Courier New" w:hAnsi="Courier New" w:cs="Courier New"/>
                <w:sz w:val="18"/>
                <w:szCs w:val="20"/>
              </w:rPr>
              <w:t>BAKIM EVİ ÇALIŞANLARI</w:t>
            </w:r>
          </w:p>
        </w:tc>
        <w:tc>
          <w:tcPr>
            <w:tcW w:w="4427" w:type="dxa"/>
          </w:tcPr>
          <w:p w:rsidR="000D1BA1" w:rsidRDefault="000D1BA1" w:rsidP="00C65BE9">
            <w:pPr>
              <w:rPr>
                <w:rFonts w:ascii="Courier New" w:hAnsi="Courier New" w:cs="Courier New"/>
                <w:sz w:val="18"/>
                <w:szCs w:val="20"/>
              </w:rPr>
            </w:pPr>
            <w:r>
              <w:rPr>
                <w:rFonts w:ascii="Courier New" w:hAnsi="Courier New" w:cs="Courier New"/>
                <w:sz w:val="18"/>
                <w:szCs w:val="20"/>
              </w:rPr>
              <w:t>BET OFİS ÇALIŞANLARI</w:t>
            </w:r>
          </w:p>
        </w:tc>
      </w:tr>
      <w:tr w:rsidR="000D1BA1" w:rsidRPr="000D1BA1" w:rsidTr="000D1BA1">
        <w:tc>
          <w:tcPr>
            <w:tcW w:w="4536" w:type="dxa"/>
          </w:tcPr>
          <w:p w:rsidR="000D1BA1" w:rsidRDefault="00B716B7" w:rsidP="00C65BE9">
            <w:pPr>
              <w:rPr>
                <w:rFonts w:ascii="Courier New" w:hAnsi="Courier New" w:cs="Courier New"/>
                <w:sz w:val="18"/>
                <w:szCs w:val="20"/>
              </w:rPr>
            </w:pPr>
            <w:r>
              <w:rPr>
                <w:rFonts w:ascii="Courier New" w:hAnsi="Courier New" w:cs="Courier New"/>
                <w:sz w:val="18"/>
                <w:szCs w:val="20"/>
              </w:rPr>
              <w:t>DENİZ/GEZİ TEKNE ÇALIŞANLARI</w:t>
            </w:r>
          </w:p>
        </w:tc>
        <w:tc>
          <w:tcPr>
            <w:tcW w:w="4427" w:type="dxa"/>
          </w:tcPr>
          <w:p w:rsidR="000D1BA1" w:rsidRDefault="00B716B7" w:rsidP="00C65BE9">
            <w:pPr>
              <w:rPr>
                <w:rFonts w:ascii="Courier New" w:hAnsi="Courier New" w:cs="Courier New"/>
                <w:sz w:val="18"/>
                <w:szCs w:val="20"/>
              </w:rPr>
            </w:pPr>
            <w:r>
              <w:rPr>
                <w:rFonts w:ascii="Courier New" w:hAnsi="Courier New" w:cs="Courier New"/>
                <w:sz w:val="18"/>
                <w:szCs w:val="20"/>
              </w:rPr>
              <w:t>BOKS,GÜREŞ YAKIN DÖVÜŞ SPORCULARI</w:t>
            </w:r>
          </w:p>
        </w:tc>
      </w:tr>
      <w:tr w:rsidR="00B716B7" w:rsidRPr="000D1BA1" w:rsidTr="000D1BA1">
        <w:tc>
          <w:tcPr>
            <w:tcW w:w="4536" w:type="dxa"/>
          </w:tcPr>
          <w:p w:rsidR="00B716B7" w:rsidRDefault="00B716B7" w:rsidP="00C65BE9">
            <w:pPr>
              <w:rPr>
                <w:rFonts w:ascii="Courier New" w:hAnsi="Courier New" w:cs="Courier New"/>
                <w:sz w:val="18"/>
                <w:szCs w:val="20"/>
              </w:rPr>
            </w:pPr>
            <w:r>
              <w:rPr>
                <w:rFonts w:ascii="Courier New" w:hAnsi="Courier New" w:cs="Courier New"/>
                <w:sz w:val="18"/>
                <w:szCs w:val="20"/>
              </w:rPr>
              <w:t>İŞÇİ YATI EVLERİ/LOJMANLARDA KALANLAR</w:t>
            </w:r>
          </w:p>
        </w:tc>
        <w:tc>
          <w:tcPr>
            <w:tcW w:w="4427" w:type="dxa"/>
          </w:tcPr>
          <w:p w:rsidR="00B716B7" w:rsidRDefault="00B716B7" w:rsidP="00C65BE9">
            <w:pPr>
              <w:rPr>
                <w:rFonts w:ascii="Courier New" w:hAnsi="Courier New" w:cs="Courier New"/>
                <w:sz w:val="18"/>
                <w:szCs w:val="20"/>
              </w:rPr>
            </w:pPr>
            <w:r>
              <w:rPr>
                <w:rFonts w:ascii="Courier New" w:hAnsi="Courier New" w:cs="Courier New"/>
                <w:sz w:val="18"/>
                <w:szCs w:val="20"/>
              </w:rPr>
              <w:t>PLAJ/HAVUZ ÇALIŞANLARI</w:t>
            </w:r>
          </w:p>
        </w:tc>
      </w:tr>
      <w:tr w:rsidR="00B716B7" w:rsidRPr="000D1BA1" w:rsidTr="000D1BA1">
        <w:tc>
          <w:tcPr>
            <w:tcW w:w="4536" w:type="dxa"/>
          </w:tcPr>
          <w:p w:rsidR="00B716B7" w:rsidRDefault="00B716B7" w:rsidP="00C65BE9">
            <w:pPr>
              <w:rPr>
                <w:rFonts w:ascii="Courier New" w:hAnsi="Courier New" w:cs="Courier New"/>
                <w:sz w:val="18"/>
                <w:szCs w:val="20"/>
              </w:rPr>
            </w:pPr>
            <w:r>
              <w:rPr>
                <w:rFonts w:ascii="Courier New" w:hAnsi="Courier New" w:cs="Courier New"/>
                <w:sz w:val="18"/>
                <w:szCs w:val="20"/>
              </w:rPr>
              <w:t>ÜRETİM/FABRİKA ÇALIŞANLARI</w:t>
            </w:r>
          </w:p>
        </w:tc>
        <w:tc>
          <w:tcPr>
            <w:tcW w:w="4427" w:type="dxa"/>
          </w:tcPr>
          <w:p w:rsidR="00B716B7" w:rsidRDefault="00B716B7" w:rsidP="00C65BE9">
            <w:pPr>
              <w:rPr>
                <w:rFonts w:ascii="Courier New" w:hAnsi="Courier New" w:cs="Courier New"/>
                <w:sz w:val="18"/>
                <w:szCs w:val="20"/>
              </w:rPr>
            </w:pPr>
            <w:r>
              <w:rPr>
                <w:rFonts w:ascii="Courier New" w:hAnsi="Courier New" w:cs="Courier New"/>
                <w:sz w:val="18"/>
                <w:szCs w:val="20"/>
              </w:rPr>
              <w:t>OKUL/ÖZEL EĞİTİM MERKEZLERİ ÇALIŞANLARI</w:t>
            </w:r>
          </w:p>
        </w:tc>
      </w:tr>
      <w:tr w:rsidR="00B716B7" w:rsidRPr="000D1BA1" w:rsidTr="000D1BA1">
        <w:tc>
          <w:tcPr>
            <w:tcW w:w="4536" w:type="dxa"/>
          </w:tcPr>
          <w:p w:rsidR="00B716B7" w:rsidRDefault="00B716B7" w:rsidP="00C65BE9">
            <w:pPr>
              <w:rPr>
                <w:rFonts w:ascii="Courier New" w:hAnsi="Courier New" w:cs="Courier New"/>
                <w:sz w:val="18"/>
                <w:szCs w:val="20"/>
              </w:rPr>
            </w:pPr>
            <w:r>
              <w:rPr>
                <w:rFonts w:ascii="Courier New" w:hAnsi="Courier New" w:cs="Courier New"/>
                <w:sz w:val="18"/>
                <w:szCs w:val="20"/>
              </w:rPr>
              <w:t>TOPLU TAŞIMACILIK ÇALIŞANLARI</w:t>
            </w:r>
          </w:p>
        </w:tc>
        <w:tc>
          <w:tcPr>
            <w:tcW w:w="4427" w:type="dxa"/>
          </w:tcPr>
          <w:p w:rsidR="00B716B7" w:rsidRDefault="00B716B7" w:rsidP="00C65BE9">
            <w:pPr>
              <w:rPr>
                <w:rFonts w:ascii="Courier New" w:hAnsi="Courier New" w:cs="Courier New"/>
                <w:sz w:val="18"/>
                <w:szCs w:val="20"/>
              </w:rPr>
            </w:pPr>
          </w:p>
        </w:tc>
      </w:tr>
      <w:tr w:rsidR="00B716B7" w:rsidRPr="000D1BA1" w:rsidTr="000D1BA1">
        <w:tc>
          <w:tcPr>
            <w:tcW w:w="4536" w:type="dxa"/>
          </w:tcPr>
          <w:p w:rsidR="00B716B7" w:rsidRDefault="00B716B7" w:rsidP="00C65BE9">
            <w:pPr>
              <w:rPr>
                <w:rFonts w:ascii="Courier New" w:hAnsi="Courier New" w:cs="Courier New"/>
                <w:sz w:val="18"/>
                <w:szCs w:val="20"/>
              </w:rPr>
            </w:pPr>
            <w:r>
              <w:rPr>
                <w:rFonts w:ascii="Courier New" w:hAnsi="Courier New" w:cs="Courier New"/>
                <w:sz w:val="18"/>
                <w:szCs w:val="20"/>
              </w:rPr>
              <w:t>İBADETHANEDE GÖREVLİ KİŞİLER “</w:t>
            </w:r>
          </w:p>
        </w:tc>
        <w:tc>
          <w:tcPr>
            <w:tcW w:w="4427" w:type="dxa"/>
          </w:tcPr>
          <w:p w:rsidR="00B716B7" w:rsidRDefault="00B716B7" w:rsidP="00C65BE9">
            <w:pPr>
              <w:rPr>
                <w:rFonts w:ascii="Courier New" w:hAnsi="Courier New" w:cs="Courier New"/>
                <w:sz w:val="18"/>
                <w:szCs w:val="20"/>
              </w:rPr>
            </w:pPr>
          </w:p>
        </w:tc>
      </w:tr>
    </w:tbl>
    <w:p w:rsidR="00415DA6" w:rsidRDefault="00415DA6" w:rsidP="00022018">
      <w:pPr>
        <w:spacing w:line="360" w:lineRule="auto"/>
        <w:rPr>
          <w:rFonts w:ascii="Courier New" w:hAnsi="Courier New" w:cs="Courier New"/>
          <w:sz w:val="24"/>
          <w:szCs w:val="24"/>
        </w:rPr>
      </w:pPr>
      <w:r>
        <w:rPr>
          <w:rFonts w:ascii="Courier New" w:hAnsi="Courier New" w:cs="Courier New"/>
          <w:sz w:val="24"/>
          <w:szCs w:val="24"/>
        </w:rPr>
        <w:t>şeklindeki düzenlemelerin varlığıyla karşılaşılmaktadır.</w:t>
      </w:r>
    </w:p>
    <w:p w:rsidR="00415DA6" w:rsidRDefault="00415DA6" w:rsidP="00022018">
      <w:pPr>
        <w:spacing w:line="360" w:lineRule="auto"/>
        <w:rPr>
          <w:rFonts w:ascii="Courier New" w:hAnsi="Courier New" w:cs="Courier New"/>
          <w:sz w:val="24"/>
          <w:szCs w:val="24"/>
        </w:rPr>
      </w:pPr>
      <w:r>
        <w:rPr>
          <w:rFonts w:ascii="Courier New" w:hAnsi="Courier New" w:cs="Courier New"/>
          <w:sz w:val="24"/>
          <w:szCs w:val="24"/>
        </w:rPr>
        <w:tab/>
        <w:t>Her iki kararın ilgili kısımları karşılaş</w:t>
      </w:r>
      <w:r w:rsidR="0032485C">
        <w:rPr>
          <w:rFonts w:ascii="Courier New" w:hAnsi="Courier New" w:cs="Courier New"/>
          <w:sz w:val="24"/>
          <w:szCs w:val="24"/>
        </w:rPr>
        <w:t>tırıl</w:t>
      </w:r>
      <w:r>
        <w:rPr>
          <w:rFonts w:ascii="Courier New" w:hAnsi="Courier New" w:cs="Courier New"/>
          <w:sz w:val="24"/>
          <w:szCs w:val="24"/>
        </w:rPr>
        <w:t>dığında</w:t>
      </w:r>
      <w:r w:rsidR="0032485C">
        <w:rPr>
          <w:rFonts w:ascii="Courier New" w:hAnsi="Courier New" w:cs="Courier New"/>
          <w:sz w:val="24"/>
          <w:szCs w:val="24"/>
        </w:rPr>
        <w:t>,</w:t>
      </w:r>
      <w:r>
        <w:rPr>
          <w:rFonts w:ascii="Courier New" w:hAnsi="Courier New" w:cs="Courier New"/>
          <w:sz w:val="24"/>
          <w:szCs w:val="24"/>
        </w:rPr>
        <w:t xml:space="preserve"> Davacının 2.7.2021 tarihli kararla</w:t>
      </w:r>
      <w:r w:rsidR="007210D6">
        <w:rPr>
          <w:rFonts w:ascii="Courier New" w:hAnsi="Courier New" w:cs="Courier New"/>
          <w:sz w:val="24"/>
          <w:szCs w:val="24"/>
        </w:rPr>
        <w:t>,</w:t>
      </w:r>
      <w:r>
        <w:rPr>
          <w:rFonts w:ascii="Courier New" w:hAnsi="Courier New" w:cs="Courier New"/>
          <w:sz w:val="24"/>
          <w:szCs w:val="24"/>
        </w:rPr>
        <w:t xml:space="preserve"> kendisine PCR-Antijen zorunluluğu konduğunu belirttiği aktivitelerden halen PCR-Antijen zorunluluğu bulunanların “süpermarket, market” ve “takım sporları” olduğu ortaya çıkmaktadır. Bunlar dışında 2.7.2021 tarihli kararda yer bulan birçok aktivitenin ise</w:t>
      </w:r>
      <w:r w:rsidR="0032485C">
        <w:rPr>
          <w:rFonts w:ascii="Courier New" w:hAnsi="Courier New" w:cs="Courier New"/>
          <w:sz w:val="24"/>
          <w:szCs w:val="24"/>
        </w:rPr>
        <w:t>,</w:t>
      </w:r>
      <w:r>
        <w:rPr>
          <w:rFonts w:ascii="Courier New" w:hAnsi="Courier New" w:cs="Courier New"/>
          <w:sz w:val="24"/>
          <w:szCs w:val="24"/>
        </w:rPr>
        <w:t xml:space="preserve"> 26.12.2021 tarihli kararla</w:t>
      </w:r>
      <w:r w:rsidR="0032485C">
        <w:rPr>
          <w:rFonts w:ascii="Courier New" w:hAnsi="Courier New" w:cs="Courier New"/>
          <w:sz w:val="24"/>
          <w:szCs w:val="24"/>
        </w:rPr>
        <w:t>,</w:t>
      </w:r>
      <w:r>
        <w:rPr>
          <w:rFonts w:ascii="Courier New" w:hAnsi="Courier New" w:cs="Courier New"/>
          <w:sz w:val="24"/>
          <w:szCs w:val="24"/>
        </w:rPr>
        <w:t xml:space="preserve"> Davacı gibi aşısız ve PCR veya Antijen testi yaptırmayan kişilere</w:t>
      </w:r>
      <w:r w:rsidR="0032485C">
        <w:rPr>
          <w:rFonts w:ascii="Courier New" w:hAnsi="Courier New" w:cs="Courier New"/>
          <w:sz w:val="24"/>
          <w:szCs w:val="24"/>
        </w:rPr>
        <w:t>,</w:t>
      </w:r>
      <w:r>
        <w:rPr>
          <w:rFonts w:ascii="Courier New" w:hAnsi="Courier New" w:cs="Courier New"/>
          <w:sz w:val="24"/>
          <w:szCs w:val="24"/>
        </w:rPr>
        <w:t xml:space="preserve"> eskisinden farklı olarak</w:t>
      </w:r>
      <w:r w:rsidR="0032485C">
        <w:rPr>
          <w:rFonts w:ascii="Courier New" w:hAnsi="Courier New" w:cs="Courier New"/>
          <w:sz w:val="24"/>
          <w:szCs w:val="24"/>
        </w:rPr>
        <w:t>, kısmen veya tama</w:t>
      </w:r>
      <w:r>
        <w:rPr>
          <w:rFonts w:ascii="Courier New" w:hAnsi="Courier New" w:cs="Courier New"/>
          <w:sz w:val="24"/>
          <w:szCs w:val="24"/>
        </w:rPr>
        <w:t xml:space="preserve">men yasaklandığı görülmektedir. 2.7.2021 tarihli kararda orta risk aktivite başlığı altında yer bulan “kapalı ofis ortamında sosyal mesafe </w:t>
      </w:r>
      <w:r w:rsidR="00837D28">
        <w:rPr>
          <w:rFonts w:ascii="Courier New" w:hAnsi="Courier New" w:cs="Courier New"/>
          <w:sz w:val="24"/>
          <w:szCs w:val="24"/>
        </w:rPr>
        <w:t xml:space="preserve">ve hijyen kuralına uyarak çalışma” ise </w:t>
      </w:r>
      <w:r w:rsidR="007210D6">
        <w:rPr>
          <w:rFonts w:ascii="Courier New" w:hAnsi="Courier New" w:cs="Courier New"/>
          <w:sz w:val="24"/>
          <w:szCs w:val="24"/>
        </w:rPr>
        <w:t>26.</w:t>
      </w:r>
      <w:r w:rsidR="0032485C">
        <w:rPr>
          <w:rFonts w:ascii="Courier New" w:hAnsi="Courier New" w:cs="Courier New"/>
          <w:sz w:val="24"/>
          <w:szCs w:val="24"/>
        </w:rPr>
        <w:t>12</w:t>
      </w:r>
      <w:r w:rsidR="007210D6">
        <w:rPr>
          <w:rFonts w:ascii="Courier New" w:hAnsi="Courier New" w:cs="Courier New"/>
          <w:sz w:val="24"/>
          <w:szCs w:val="24"/>
        </w:rPr>
        <w:t>.</w:t>
      </w:r>
      <w:r w:rsidR="0032485C">
        <w:rPr>
          <w:rFonts w:ascii="Courier New" w:hAnsi="Courier New" w:cs="Courier New"/>
          <w:sz w:val="24"/>
          <w:szCs w:val="24"/>
        </w:rPr>
        <w:t xml:space="preserve">2021 tarihli kararda, </w:t>
      </w:r>
      <w:r w:rsidR="00837D28">
        <w:rPr>
          <w:rFonts w:ascii="Courier New" w:hAnsi="Courier New" w:cs="Courier New"/>
          <w:sz w:val="24"/>
          <w:szCs w:val="24"/>
        </w:rPr>
        <w:t xml:space="preserve">Davacı gibi ofis </w:t>
      </w:r>
      <w:r w:rsidR="00837D28">
        <w:rPr>
          <w:rFonts w:ascii="Courier New" w:hAnsi="Courier New" w:cs="Courier New"/>
          <w:sz w:val="24"/>
          <w:szCs w:val="24"/>
        </w:rPr>
        <w:lastRenderedPageBreak/>
        <w:t>çalışanlarının her yedi günde bir test yaptırması</w:t>
      </w:r>
      <w:r w:rsidR="0032485C">
        <w:rPr>
          <w:rFonts w:ascii="Courier New" w:hAnsi="Courier New" w:cs="Courier New"/>
          <w:sz w:val="24"/>
          <w:szCs w:val="24"/>
        </w:rPr>
        <w:t xml:space="preserve"> şeklinde </w:t>
      </w:r>
      <w:r w:rsidR="00837D28">
        <w:rPr>
          <w:rFonts w:ascii="Courier New" w:hAnsi="Courier New" w:cs="Courier New"/>
          <w:sz w:val="24"/>
          <w:szCs w:val="24"/>
        </w:rPr>
        <w:t>kurala bağla</w:t>
      </w:r>
      <w:r w:rsidR="0032485C">
        <w:rPr>
          <w:rFonts w:ascii="Courier New" w:hAnsi="Courier New" w:cs="Courier New"/>
          <w:sz w:val="24"/>
          <w:szCs w:val="24"/>
        </w:rPr>
        <w:t>n</w:t>
      </w:r>
      <w:r w:rsidR="00837D28">
        <w:rPr>
          <w:rFonts w:ascii="Courier New" w:hAnsi="Courier New" w:cs="Courier New"/>
          <w:sz w:val="24"/>
          <w:szCs w:val="24"/>
        </w:rPr>
        <w:t>mış haldedir.</w:t>
      </w:r>
    </w:p>
    <w:p w:rsidR="00E76004" w:rsidRDefault="002B6589" w:rsidP="00022018">
      <w:pPr>
        <w:spacing w:line="360" w:lineRule="auto"/>
        <w:rPr>
          <w:rFonts w:ascii="Courier New" w:hAnsi="Courier New" w:cs="Courier New"/>
          <w:sz w:val="24"/>
          <w:szCs w:val="24"/>
        </w:rPr>
      </w:pPr>
      <w:r>
        <w:rPr>
          <w:rFonts w:ascii="Courier New" w:hAnsi="Courier New" w:cs="Courier New"/>
          <w:sz w:val="24"/>
          <w:szCs w:val="24"/>
        </w:rPr>
        <w:tab/>
        <w:t>Tam İlga-Kısmî</w:t>
      </w:r>
      <w:r w:rsidR="00AB09F0">
        <w:rPr>
          <w:rFonts w:ascii="Courier New" w:hAnsi="Courier New" w:cs="Courier New"/>
          <w:sz w:val="24"/>
          <w:szCs w:val="24"/>
        </w:rPr>
        <w:t xml:space="preserve"> </w:t>
      </w:r>
      <w:r>
        <w:rPr>
          <w:rFonts w:ascii="Courier New" w:hAnsi="Courier New" w:cs="Courier New"/>
          <w:sz w:val="24"/>
          <w:szCs w:val="24"/>
        </w:rPr>
        <w:t>İ</w:t>
      </w:r>
      <w:r w:rsidR="00E76004">
        <w:rPr>
          <w:rFonts w:ascii="Courier New" w:hAnsi="Courier New" w:cs="Courier New"/>
          <w:sz w:val="24"/>
          <w:szCs w:val="24"/>
        </w:rPr>
        <w:t xml:space="preserve">lga ve </w:t>
      </w:r>
      <w:r>
        <w:rPr>
          <w:rFonts w:ascii="Courier New" w:hAnsi="Courier New" w:cs="Courier New"/>
          <w:sz w:val="24"/>
          <w:szCs w:val="24"/>
        </w:rPr>
        <w:t>S</w:t>
      </w:r>
      <w:r w:rsidR="00E76004">
        <w:rPr>
          <w:rFonts w:ascii="Courier New" w:hAnsi="Courier New" w:cs="Courier New"/>
          <w:sz w:val="24"/>
          <w:szCs w:val="24"/>
        </w:rPr>
        <w:t xml:space="preserve">arih </w:t>
      </w:r>
      <w:r>
        <w:rPr>
          <w:rFonts w:ascii="Courier New" w:hAnsi="Courier New" w:cs="Courier New"/>
          <w:sz w:val="24"/>
          <w:szCs w:val="24"/>
        </w:rPr>
        <w:t>İ</w:t>
      </w:r>
      <w:r w:rsidR="00E76004">
        <w:rPr>
          <w:rFonts w:ascii="Courier New" w:hAnsi="Courier New" w:cs="Courier New"/>
          <w:sz w:val="24"/>
          <w:szCs w:val="24"/>
        </w:rPr>
        <w:t>lga-</w:t>
      </w:r>
      <w:r>
        <w:rPr>
          <w:rFonts w:ascii="Courier New" w:hAnsi="Courier New" w:cs="Courier New"/>
          <w:sz w:val="24"/>
          <w:szCs w:val="24"/>
        </w:rPr>
        <w:t>Z</w:t>
      </w:r>
      <w:r w:rsidR="00E76004">
        <w:rPr>
          <w:rFonts w:ascii="Courier New" w:hAnsi="Courier New" w:cs="Courier New"/>
          <w:sz w:val="24"/>
          <w:szCs w:val="24"/>
        </w:rPr>
        <w:t>ımn</w:t>
      </w:r>
      <w:r>
        <w:rPr>
          <w:rFonts w:ascii="Courier New" w:hAnsi="Courier New" w:cs="Courier New"/>
          <w:sz w:val="24"/>
          <w:szCs w:val="24"/>
        </w:rPr>
        <w:t>î</w:t>
      </w:r>
      <w:r w:rsidR="00E64918">
        <w:rPr>
          <w:rFonts w:ascii="Courier New" w:hAnsi="Courier New" w:cs="Courier New"/>
          <w:sz w:val="24"/>
          <w:szCs w:val="24"/>
        </w:rPr>
        <w:t xml:space="preserve"> </w:t>
      </w:r>
      <w:r>
        <w:rPr>
          <w:rFonts w:ascii="Courier New" w:hAnsi="Courier New" w:cs="Courier New"/>
          <w:sz w:val="24"/>
          <w:szCs w:val="24"/>
        </w:rPr>
        <w:t>İ</w:t>
      </w:r>
      <w:r w:rsidR="00E76004">
        <w:rPr>
          <w:rFonts w:ascii="Courier New" w:hAnsi="Courier New" w:cs="Courier New"/>
          <w:sz w:val="24"/>
          <w:szCs w:val="24"/>
        </w:rPr>
        <w:t>lganın tanımı, Kemal Gözler’in</w:t>
      </w:r>
      <w:r w:rsidR="00B2523F">
        <w:rPr>
          <w:rFonts w:ascii="Courier New" w:hAnsi="Courier New" w:cs="Courier New"/>
          <w:sz w:val="24"/>
          <w:szCs w:val="24"/>
        </w:rPr>
        <w:t xml:space="preserve"> “İdare Hukuku,</w:t>
      </w:r>
      <w:r w:rsidR="00AB09F0">
        <w:rPr>
          <w:rFonts w:ascii="Courier New" w:hAnsi="Courier New" w:cs="Courier New"/>
          <w:sz w:val="24"/>
          <w:szCs w:val="24"/>
        </w:rPr>
        <w:t>”</w:t>
      </w:r>
      <w:r w:rsidR="00B2523F">
        <w:rPr>
          <w:rFonts w:ascii="Courier New" w:hAnsi="Courier New" w:cs="Courier New"/>
          <w:sz w:val="24"/>
          <w:szCs w:val="24"/>
        </w:rPr>
        <w:t xml:space="preserve"> </w:t>
      </w:r>
      <w:r w:rsidR="0075502A">
        <w:rPr>
          <w:rFonts w:ascii="Courier New" w:hAnsi="Courier New" w:cs="Courier New"/>
          <w:sz w:val="24"/>
          <w:szCs w:val="24"/>
        </w:rPr>
        <w:t>(İkinci Baskı</w:t>
      </w:r>
      <w:r w:rsidR="00B2523F">
        <w:rPr>
          <w:rFonts w:ascii="Courier New" w:hAnsi="Courier New" w:cs="Courier New"/>
          <w:sz w:val="24"/>
          <w:szCs w:val="24"/>
        </w:rPr>
        <w:t xml:space="preserve"> Cilt 1</w:t>
      </w:r>
      <w:r w:rsidR="0075502A">
        <w:rPr>
          <w:rFonts w:ascii="Courier New" w:hAnsi="Courier New" w:cs="Courier New"/>
          <w:sz w:val="24"/>
          <w:szCs w:val="24"/>
        </w:rPr>
        <w:t>)</w:t>
      </w:r>
      <w:r w:rsidR="007210D6">
        <w:rPr>
          <w:rFonts w:ascii="Courier New" w:hAnsi="Courier New" w:cs="Courier New"/>
          <w:sz w:val="24"/>
          <w:szCs w:val="24"/>
        </w:rPr>
        <w:t xml:space="preserve"> adlı eserinde</w:t>
      </w:r>
      <w:r w:rsidR="00B2523F">
        <w:rPr>
          <w:rFonts w:ascii="Courier New" w:hAnsi="Courier New" w:cs="Courier New"/>
          <w:sz w:val="24"/>
          <w:szCs w:val="24"/>
        </w:rPr>
        <w:t xml:space="preserve"> sayfa 1097’de;</w:t>
      </w:r>
    </w:p>
    <w:p w:rsidR="003C491C" w:rsidRDefault="00A77312" w:rsidP="002B6589">
      <w:pPr>
        <w:spacing w:line="240" w:lineRule="auto"/>
        <w:ind w:left="705" w:hanging="705"/>
        <w:rPr>
          <w:rFonts w:ascii="Courier New" w:hAnsi="Courier New" w:cs="Courier New"/>
          <w:sz w:val="24"/>
          <w:szCs w:val="24"/>
        </w:rPr>
      </w:pPr>
      <w:r>
        <w:rPr>
          <w:rFonts w:ascii="Courier New" w:hAnsi="Courier New" w:cs="Courier New"/>
          <w:sz w:val="24"/>
          <w:szCs w:val="24"/>
        </w:rPr>
        <w:t>“</w:t>
      </w:r>
      <w:r w:rsidR="003C491C">
        <w:rPr>
          <w:rFonts w:ascii="Courier New" w:hAnsi="Courier New" w:cs="Courier New"/>
          <w:sz w:val="24"/>
          <w:szCs w:val="24"/>
        </w:rPr>
        <w:tab/>
      </w:r>
      <w:r w:rsidRPr="003C491C">
        <w:rPr>
          <w:rFonts w:ascii="Courier New" w:hAnsi="Courier New" w:cs="Courier New"/>
          <w:b/>
          <w:sz w:val="24"/>
          <w:szCs w:val="24"/>
        </w:rPr>
        <w:t>Tam İlga-Kısmî İlga (Değiştirme)-</w:t>
      </w:r>
      <w:r>
        <w:rPr>
          <w:rFonts w:ascii="Courier New" w:hAnsi="Courier New" w:cs="Courier New"/>
          <w:sz w:val="24"/>
          <w:szCs w:val="24"/>
        </w:rPr>
        <w:t xml:space="preserve"> İlga kapsam bakım</w:t>
      </w:r>
      <w:r w:rsidR="00AB09F0">
        <w:rPr>
          <w:rFonts w:ascii="Courier New" w:hAnsi="Courier New" w:cs="Courier New"/>
          <w:sz w:val="24"/>
          <w:szCs w:val="24"/>
        </w:rPr>
        <w:t xml:space="preserve">ından ‘tam ilga (abrogation </w:t>
      </w:r>
      <w:r w:rsidR="00AB09F0" w:rsidRPr="00B65DEE">
        <w:rPr>
          <w:rFonts w:ascii="Courier New" w:hAnsi="Courier New" w:cs="Courier New"/>
          <w:sz w:val="24"/>
          <w:szCs w:val="24"/>
        </w:rPr>
        <w:t>tot</w:t>
      </w:r>
      <w:r w:rsidR="00B65DEE" w:rsidRPr="00B65DEE">
        <w:rPr>
          <w:rFonts w:ascii="Courier New" w:hAnsi="Courier New" w:cs="Courier New"/>
          <w:sz w:val="24"/>
          <w:szCs w:val="24"/>
        </w:rPr>
        <w:t>a</w:t>
      </w:r>
      <w:r w:rsidRPr="00B65DEE">
        <w:rPr>
          <w:rFonts w:ascii="Courier New" w:hAnsi="Courier New" w:cs="Courier New"/>
          <w:sz w:val="24"/>
          <w:szCs w:val="24"/>
        </w:rPr>
        <w:t>le)’</w:t>
      </w:r>
      <w:r>
        <w:rPr>
          <w:rFonts w:ascii="Courier New" w:hAnsi="Courier New" w:cs="Courier New"/>
          <w:sz w:val="24"/>
          <w:szCs w:val="24"/>
        </w:rPr>
        <w:t xml:space="preserve"> ve ‘kısmî ilga (abrogation partielle)’ olmak üzere ikiye ayrılabilir. Tam ilgada işlem bütünüyle yürürlükten kaldırılır. Kısmî ilgada ise işlemin bütününe dokunulmaz; sadece işlemin bir kısmı yürürlükten</w:t>
      </w:r>
      <w:r w:rsidR="003C491C">
        <w:rPr>
          <w:rFonts w:ascii="Courier New" w:hAnsi="Courier New" w:cs="Courier New"/>
          <w:sz w:val="24"/>
          <w:szCs w:val="24"/>
        </w:rPr>
        <w:t xml:space="preserve"> kaldırılıp, yerine yeni maddeler konulur veya bir maddeni</w:t>
      </w:r>
      <w:r w:rsidR="007210D6">
        <w:rPr>
          <w:rFonts w:ascii="Courier New" w:hAnsi="Courier New" w:cs="Courier New"/>
          <w:sz w:val="24"/>
          <w:szCs w:val="24"/>
        </w:rPr>
        <w:t xml:space="preserve">n bazı hükümleri değiştirilir. </w:t>
      </w:r>
      <w:r w:rsidR="003C491C">
        <w:rPr>
          <w:rFonts w:ascii="Courier New" w:hAnsi="Courier New" w:cs="Courier New"/>
          <w:sz w:val="24"/>
          <w:szCs w:val="24"/>
        </w:rPr>
        <w:t>Kısmî ilg</w:t>
      </w:r>
      <w:r w:rsidR="007210D6">
        <w:rPr>
          <w:rFonts w:ascii="Courier New" w:hAnsi="Courier New" w:cs="Courier New"/>
          <w:sz w:val="24"/>
          <w:szCs w:val="24"/>
        </w:rPr>
        <w:t>a’ya ‘değiştirme (modification)</w:t>
      </w:r>
      <w:r w:rsidR="003C491C">
        <w:rPr>
          <w:rFonts w:ascii="Courier New" w:hAnsi="Courier New" w:cs="Courier New"/>
          <w:sz w:val="24"/>
          <w:szCs w:val="24"/>
        </w:rPr>
        <w:t>’de denir. İşlemin ‘değiştirilmesi’nden zaman zaman sanki bir bağımsız kurummuş gibi bahsedildiği olur; ama değiştirme aslında hukukî niteliği itibarıyla kısmî ilgadan başka birşey değildir.</w:t>
      </w:r>
    </w:p>
    <w:p w:rsidR="00E76004" w:rsidRDefault="003C491C" w:rsidP="002B6589">
      <w:pPr>
        <w:spacing w:line="240" w:lineRule="auto"/>
        <w:ind w:left="705" w:hanging="705"/>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rPr>
        <w:t>Sarih İlga-Zımnî İlga</w:t>
      </w:r>
      <w:r>
        <w:rPr>
          <w:rFonts w:ascii="Courier New" w:hAnsi="Courier New" w:cs="Courier New"/>
          <w:sz w:val="24"/>
          <w:szCs w:val="24"/>
        </w:rPr>
        <w:t>-İlga, ‘sarih (expilicite)’ olabileceği gibi, ‘zımnî (implicite)’ bir şekilde de olabilir. ‘Sarih ilga (abrogation explicite)’da işlemin yürürlükten kaldırılmasına yönelik ayrıca ve açıkça bir irade açıklaması yapılır. ‘Zımnî ilga (abrogation implicite)’da işlemin yürürlükten kaldırılmasına yönelik ayrıca ve açıkça açıklanmış bi</w:t>
      </w:r>
      <w:r w:rsidR="007210D6">
        <w:rPr>
          <w:rFonts w:ascii="Courier New" w:hAnsi="Courier New" w:cs="Courier New"/>
          <w:sz w:val="24"/>
          <w:szCs w:val="24"/>
        </w:rPr>
        <w:t>r irade beyanı yoktur. Ama mevcu</w:t>
      </w:r>
      <w:r>
        <w:rPr>
          <w:rFonts w:ascii="Courier New" w:hAnsi="Courier New" w:cs="Courier New"/>
          <w:sz w:val="24"/>
          <w:szCs w:val="24"/>
        </w:rPr>
        <w:t>t bir işlemle aynı konuda hiçbir şekilde uzlaşması mümkün olmayan ikinci bir işlemin yapılması ilk işlemin ‘zımnen ilga (abrogation implicite)’ edilmesi sonucunu doğurur. Örneğin Fransız Danıştayı, idarenin önce sınır dışı etme kararı aldığı bir yabancıya daha sonra oturma izni başvurusunun alındığına dair makbuz verme işlemini sınır dışı etme kararının ilgası olarak yorumlamıştır.”</w:t>
      </w:r>
    </w:p>
    <w:p w:rsidR="00E76004" w:rsidRDefault="007210D6" w:rsidP="00022018">
      <w:pPr>
        <w:spacing w:line="360" w:lineRule="auto"/>
        <w:rPr>
          <w:rFonts w:ascii="Courier New" w:hAnsi="Courier New" w:cs="Courier New"/>
          <w:sz w:val="24"/>
          <w:szCs w:val="24"/>
        </w:rPr>
      </w:pPr>
      <w:r>
        <w:rPr>
          <w:rFonts w:ascii="Courier New" w:hAnsi="Courier New" w:cs="Courier New"/>
          <w:sz w:val="24"/>
          <w:szCs w:val="24"/>
        </w:rPr>
        <w:t>şeklinde açıklanmıştır</w:t>
      </w:r>
      <w:r w:rsidR="00E76004">
        <w:rPr>
          <w:rFonts w:ascii="Courier New" w:hAnsi="Courier New" w:cs="Courier New"/>
          <w:sz w:val="24"/>
          <w:szCs w:val="24"/>
        </w:rPr>
        <w:t>.</w:t>
      </w:r>
    </w:p>
    <w:p w:rsidR="00E76004" w:rsidRDefault="00E76004" w:rsidP="00022018">
      <w:pPr>
        <w:spacing w:line="360" w:lineRule="auto"/>
        <w:rPr>
          <w:rFonts w:ascii="Courier New" w:hAnsi="Courier New" w:cs="Courier New"/>
          <w:sz w:val="24"/>
          <w:szCs w:val="24"/>
        </w:rPr>
      </w:pPr>
      <w:r>
        <w:rPr>
          <w:rFonts w:ascii="Courier New" w:hAnsi="Courier New" w:cs="Courier New"/>
          <w:sz w:val="24"/>
          <w:szCs w:val="24"/>
        </w:rPr>
        <w:tab/>
      </w:r>
      <w:r w:rsidR="00540630">
        <w:rPr>
          <w:rFonts w:ascii="Courier New" w:hAnsi="Courier New" w:cs="Courier New"/>
          <w:sz w:val="24"/>
          <w:szCs w:val="24"/>
        </w:rPr>
        <w:t>Yukarıda alıntılanan her iki karar metni</w:t>
      </w:r>
      <w:r w:rsidR="0032485C">
        <w:rPr>
          <w:rFonts w:ascii="Courier New" w:hAnsi="Courier New" w:cs="Courier New"/>
          <w:sz w:val="24"/>
          <w:szCs w:val="24"/>
        </w:rPr>
        <w:t>nin ilgili kısımları</w:t>
      </w:r>
      <w:r w:rsidR="00540630">
        <w:rPr>
          <w:rFonts w:ascii="Courier New" w:hAnsi="Courier New" w:cs="Courier New"/>
          <w:sz w:val="24"/>
          <w:szCs w:val="24"/>
        </w:rPr>
        <w:t xml:space="preserve"> ve</w:t>
      </w:r>
      <w:r w:rsidR="0032485C">
        <w:rPr>
          <w:rFonts w:ascii="Courier New" w:hAnsi="Courier New" w:cs="Courier New"/>
          <w:sz w:val="24"/>
          <w:szCs w:val="24"/>
        </w:rPr>
        <w:t xml:space="preserve"> bunlar arasında</w:t>
      </w:r>
      <w:r w:rsidR="00540630">
        <w:rPr>
          <w:rFonts w:ascii="Courier New" w:hAnsi="Courier New" w:cs="Courier New"/>
          <w:sz w:val="24"/>
          <w:szCs w:val="24"/>
        </w:rPr>
        <w:t xml:space="preserve"> yaptığım karşılaştırma göz önünde bulundurulduğunda</w:t>
      </w:r>
      <w:r w:rsidR="0032485C">
        <w:rPr>
          <w:rFonts w:ascii="Courier New" w:hAnsi="Courier New" w:cs="Courier New"/>
          <w:sz w:val="24"/>
          <w:szCs w:val="24"/>
        </w:rPr>
        <w:t>,</w:t>
      </w:r>
      <w:r w:rsidR="00540630">
        <w:rPr>
          <w:rFonts w:ascii="Courier New" w:hAnsi="Courier New" w:cs="Courier New"/>
          <w:sz w:val="24"/>
          <w:szCs w:val="24"/>
        </w:rPr>
        <w:t xml:space="preserve"> Bulaşıcı Hastalıklar Üst Komitesi’nin kendi kararlarının bir kısmına dokunma</w:t>
      </w:r>
      <w:r w:rsidR="0032485C">
        <w:rPr>
          <w:rFonts w:ascii="Courier New" w:hAnsi="Courier New" w:cs="Courier New"/>
          <w:sz w:val="24"/>
          <w:szCs w:val="24"/>
        </w:rPr>
        <w:t>dığı</w:t>
      </w:r>
      <w:r w:rsidR="00540630">
        <w:rPr>
          <w:rFonts w:ascii="Courier New" w:hAnsi="Courier New" w:cs="Courier New"/>
          <w:sz w:val="24"/>
          <w:szCs w:val="24"/>
        </w:rPr>
        <w:t>, bir kısmına ise</w:t>
      </w:r>
      <w:r w:rsidR="008E316D">
        <w:rPr>
          <w:rFonts w:ascii="Courier New" w:hAnsi="Courier New" w:cs="Courier New"/>
          <w:sz w:val="24"/>
          <w:szCs w:val="24"/>
        </w:rPr>
        <w:t>,</w:t>
      </w:r>
      <w:r w:rsidR="007210D6">
        <w:rPr>
          <w:rFonts w:ascii="Courier New" w:hAnsi="Courier New" w:cs="Courier New"/>
          <w:sz w:val="24"/>
          <w:szCs w:val="24"/>
        </w:rPr>
        <w:t xml:space="preserve"> mevcu</w:t>
      </w:r>
      <w:r w:rsidR="00540630">
        <w:rPr>
          <w:rFonts w:ascii="Courier New" w:hAnsi="Courier New" w:cs="Courier New"/>
          <w:sz w:val="24"/>
          <w:szCs w:val="24"/>
        </w:rPr>
        <w:t>t kurallar yerine yeni kurallar veya konular getir</w:t>
      </w:r>
      <w:r w:rsidR="0032485C">
        <w:rPr>
          <w:rFonts w:ascii="Courier New" w:hAnsi="Courier New" w:cs="Courier New"/>
          <w:sz w:val="24"/>
          <w:szCs w:val="24"/>
        </w:rPr>
        <w:t xml:space="preserve">erek değişiklik yaptığı </w:t>
      </w:r>
      <w:r w:rsidR="008E316D">
        <w:rPr>
          <w:rFonts w:ascii="Courier New" w:hAnsi="Courier New" w:cs="Courier New"/>
          <w:sz w:val="24"/>
          <w:szCs w:val="24"/>
        </w:rPr>
        <w:t xml:space="preserve">gerçeği </w:t>
      </w:r>
      <w:r w:rsidR="0032485C">
        <w:rPr>
          <w:rFonts w:ascii="Courier New" w:hAnsi="Courier New" w:cs="Courier New"/>
          <w:sz w:val="24"/>
          <w:szCs w:val="24"/>
        </w:rPr>
        <w:t xml:space="preserve">ile karşılaşılmaktadır. Hemen belirtmekte </w:t>
      </w:r>
      <w:r w:rsidR="008E316D">
        <w:rPr>
          <w:rFonts w:ascii="Courier New" w:hAnsi="Courier New" w:cs="Courier New"/>
          <w:sz w:val="24"/>
          <w:szCs w:val="24"/>
        </w:rPr>
        <w:t>yarar</w:t>
      </w:r>
      <w:r w:rsidR="007210D6">
        <w:rPr>
          <w:rFonts w:ascii="Courier New" w:hAnsi="Courier New" w:cs="Courier New"/>
          <w:sz w:val="24"/>
          <w:szCs w:val="24"/>
        </w:rPr>
        <w:t xml:space="preserve"> vardır ki, tesp</w:t>
      </w:r>
      <w:r w:rsidR="0032485C">
        <w:rPr>
          <w:rFonts w:ascii="Courier New" w:hAnsi="Courier New" w:cs="Courier New"/>
          <w:sz w:val="24"/>
          <w:szCs w:val="24"/>
        </w:rPr>
        <w:t>itim bu yönde olmakla birlikte</w:t>
      </w:r>
      <w:r w:rsidR="00540630">
        <w:rPr>
          <w:rFonts w:ascii="Courier New" w:hAnsi="Courier New" w:cs="Courier New"/>
          <w:sz w:val="24"/>
          <w:szCs w:val="24"/>
        </w:rPr>
        <w:t xml:space="preserve"> bu konuda verilecek kesin karar, ancak davanın </w:t>
      </w:r>
      <w:r w:rsidR="00540630">
        <w:rPr>
          <w:rFonts w:ascii="Courier New" w:hAnsi="Courier New" w:cs="Courier New"/>
          <w:sz w:val="24"/>
          <w:szCs w:val="24"/>
        </w:rPr>
        <w:lastRenderedPageBreak/>
        <w:t>esasının dinlenmesi sonrasında verilebilecektir. İlk nazardaki değerlendirmem ise,</w:t>
      </w:r>
      <w:r w:rsidR="0032485C">
        <w:rPr>
          <w:rFonts w:ascii="Courier New" w:hAnsi="Courier New" w:cs="Courier New"/>
          <w:sz w:val="24"/>
          <w:szCs w:val="24"/>
        </w:rPr>
        <w:t xml:space="preserve"> yukarıda belirttiklerimden anlaşılacağı üzere</w:t>
      </w:r>
      <w:r w:rsidR="00540630">
        <w:rPr>
          <w:rFonts w:ascii="Courier New" w:hAnsi="Courier New" w:cs="Courier New"/>
          <w:sz w:val="24"/>
          <w:szCs w:val="24"/>
        </w:rPr>
        <w:t xml:space="preserve"> ortada kısmi </w:t>
      </w:r>
      <w:r w:rsidR="0032485C">
        <w:rPr>
          <w:rFonts w:ascii="Courier New" w:hAnsi="Courier New" w:cs="Courier New"/>
          <w:sz w:val="24"/>
          <w:szCs w:val="24"/>
        </w:rPr>
        <w:t xml:space="preserve">bir </w:t>
      </w:r>
      <w:r w:rsidR="00540630">
        <w:rPr>
          <w:rFonts w:ascii="Courier New" w:hAnsi="Courier New" w:cs="Courier New"/>
          <w:sz w:val="24"/>
          <w:szCs w:val="24"/>
        </w:rPr>
        <w:t>ilg</w:t>
      </w:r>
      <w:r w:rsidR="007210D6">
        <w:rPr>
          <w:rFonts w:ascii="Courier New" w:hAnsi="Courier New" w:cs="Courier New"/>
          <w:sz w:val="24"/>
          <w:szCs w:val="24"/>
        </w:rPr>
        <w:t>a</w:t>
      </w:r>
      <w:r w:rsidR="00540630">
        <w:rPr>
          <w:rFonts w:ascii="Courier New" w:hAnsi="Courier New" w:cs="Courier New"/>
          <w:sz w:val="24"/>
          <w:szCs w:val="24"/>
        </w:rPr>
        <w:t>nın olduğu özlüdür.</w:t>
      </w:r>
    </w:p>
    <w:p w:rsidR="00C64176" w:rsidRDefault="00C64176" w:rsidP="00022018">
      <w:pPr>
        <w:spacing w:line="360" w:lineRule="auto"/>
        <w:rPr>
          <w:rFonts w:ascii="Courier New" w:hAnsi="Courier New" w:cs="Courier New"/>
          <w:sz w:val="24"/>
          <w:szCs w:val="24"/>
        </w:rPr>
      </w:pPr>
      <w:r>
        <w:rPr>
          <w:rFonts w:ascii="Courier New" w:hAnsi="Courier New" w:cs="Courier New"/>
          <w:sz w:val="24"/>
          <w:szCs w:val="24"/>
        </w:rPr>
        <w:tab/>
        <w:t>2.7.2021 tarihinden sonra alınmış kararlardan birisi olan 26.12.2021’deki karar incelendiğinde</w:t>
      </w:r>
      <w:r w:rsidR="0032485C">
        <w:rPr>
          <w:rFonts w:ascii="Courier New" w:hAnsi="Courier New" w:cs="Courier New"/>
          <w:sz w:val="24"/>
          <w:szCs w:val="24"/>
        </w:rPr>
        <w:t>,</w:t>
      </w:r>
      <w:r>
        <w:rPr>
          <w:rFonts w:ascii="Courier New" w:hAnsi="Courier New" w:cs="Courier New"/>
          <w:sz w:val="24"/>
          <w:szCs w:val="24"/>
        </w:rPr>
        <w:t xml:space="preserve"> özellikle yukarıda belirtilen üç </w:t>
      </w:r>
      <w:r w:rsidR="00AA6E69">
        <w:rPr>
          <w:rFonts w:ascii="Courier New" w:hAnsi="Courier New" w:cs="Courier New"/>
          <w:sz w:val="24"/>
          <w:szCs w:val="24"/>
        </w:rPr>
        <w:t>alanda</w:t>
      </w:r>
      <w:r w:rsidR="008E316D">
        <w:rPr>
          <w:rFonts w:ascii="Courier New" w:hAnsi="Courier New" w:cs="Courier New"/>
          <w:sz w:val="24"/>
          <w:szCs w:val="24"/>
        </w:rPr>
        <w:t>,</w:t>
      </w:r>
      <w:r w:rsidR="00AA6E69">
        <w:rPr>
          <w:rFonts w:ascii="Courier New" w:hAnsi="Courier New" w:cs="Courier New"/>
          <w:sz w:val="24"/>
          <w:szCs w:val="24"/>
        </w:rPr>
        <w:t xml:space="preserve"> yani </w:t>
      </w:r>
      <w:r w:rsidR="008E316D">
        <w:rPr>
          <w:rFonts w:ascii="Courier New" w:hAnsi="Courier New" w:cs="Courier New"/>
          <w:sz w:val="24"/>
          <w:szCs w:val="24"/>
        </w:rPr>
        <w:t>“</w:t>
      </w:r>
      <w:r>
        <w:rPr>
          <w:rFonts w:ascii="Courier New" w:hAnsi="Courier New" w:cs="Courier New"/>
          <w:sz w:val="24"/>
          <w:szCs w:val="24"/>
        </w:rPr>
        <w:t>süpermarket</w:t>
      </w:r>
      <w:r w:rsidR="008E316D">
        <w:rPr>
          <w:rFonts w:ascii="Courier New" w:hAnsi="Courier New" w:cs="Courier New"/>
          <w:sz w:val="24"/>
          <w:szCs w:val="24"/>
        </w:rPr>
        <w:t>/</w:t>
      </w:r>
      <w:r>
        <w:rPr>
          <w:rFonts w:ascii="Courier New" w:hAnsi="Courier New" w:cs="Courier New"/>
          <w:sz w:val="24"/>
          <w:szCs w:val="24"/>
        </w:rPr>
        <w:t>markete gitme,</w:t>
      </w:r>
      <w:r w:rsidR="008E316D">
        <w:rPr>
          <w:rFonts w:ascii="Courier New" w:hAnsi="Courier New" w:cs="Courier New"/>
          <w:sz w:val="24"/>
          <w:szCs w:val="24"/>
        </w:rPr>
        <w:t>”</w:t>
      </w:r>
      <w:r>
        <w:rPr>
          <w:rFonts w:ascii="Courier New" w:hAnsi="Courier New" w:cs="Courier New"/>
          <w:sz w:val="24"/>
          <w:szCs w:val="24"/>
        </w:rPr>
        <w:t xml:space="preserve"> </w:t>
      </w:r>
      <w:r w:rsidR="008E316D">
        <w:rPr>
          <w:rFonts w:ascii="Courier New" w:hAnsi="Courier New" w:cs="Courier New"/>
          <w:sz w:val="24"/>
          <w:szCs w:val="24"/>
        </w:rPr>
        <w:t>“</w:t>
      </w:r>
      <w:r>
        <w:rPr>
          <w:rFonts w:ascii="Courier New" w:hAnsi="Courier New" w:cs="Courier New"/>
          <w:sz w:val="24"/>
          <w:szCs w:val="24"/>
        </w:rPr>
        <w:t>takım sporları yapma</w:t>
      </w:r>
      <w:r w:rsidR="008E316D">
        <w:rPr>
          <w:rFonts w:ascii="Courier New" w:hAnsi="Courier New" w:cs="Courier New"/>
          <w:sz w:val="24"/>
          <w:szCs w:val="24"/>
        </w:rPr>
        <w:t>”</w:t>
      </w:r>
      <w:r>
        <w:rPr>
          <w:rFonts w:ascii="Courier New" w:hAnsi="Courier New" w:cs="Courier New"/>
          <w:sz w:val="24"/>
          <w:szCs w:val="24"/>
        </w:rPr>
        <w:t xml:space="preserve"> ve </w:t>
      </w:r>
      <w:r w:rsidR="008E316D">
        <w:rPr>
          <w:rFonts w:ascii="Courier New" w:hAnsi="Courier New" w:cs="Courier New"/>
          <w:sz w:val="24"/>
          <w:szCs w:val="24"/>
        </w:rPr>
        <w:t>“</w:t>
      </w:r>
      <w:r>
        <w:rPr>
          <w:rFonts w:ascii="Courier New" w:hAnsi="Courier New" w:cs="Courier New"/>
          <w:sz w:val="24"/>
          <w:szCs w:val="24"/>
        </w:rPr>
        <w:t>ofiste çalışma</w:t>
      </w:r>
      <w:r w:rsidR="008E316D">
        <w:rPr>
          <w:rFonts w:ascii="Courier New" w:hAnsi="Courier New" w:cs="Courier New"/>
          <w:sz w:val="24"/>
          <w:szCs w:val="24"/>
        </w:rPr>
        <w:t>”</w:t>
      </w:r>
      <w:r>
        <w:rPr>
          <w:rFonts w:ascii="Courier New" w:hAnsi="Courier New" w:cs="Courier New"/>
          <w:sz w:val="24"/>
          <w:szCs w:val="24"/>
        </w:rPr>
        <w:t xml:space="preserve"> ile ilgili </w:t>
      </w:r>
      <w:r w:rsidR="00AA6E69">
        <w:rPr>
          <w:rFonts w:ascii="Courier New" w:hAnsi="Courier New" w:cs="Courier New"/>
          <w:sz w:val="24"/>
          <w:szCs w:val="24"/>
        </w:rPr>
        <w:t>alanlarda,</w:t>
      </w:r>
      <w:r w:rsidR="007210D6">
        <w:rPr>
          <w:rFonts w:ascii="Courier New" w:hAnsi="Courier New" w:cs="Courier New"/>
          <w:sz w:val="24"/>
          <w:szCs w:val="24"/>
        </w:rPr>
        <w:t xml:space="preserve"> 2.7.2021 tarihindeki mevcu</w:t>
      </w:r>
      <w:r>
        <w:rPr>
          <w:rFonts w:ascii="Courier New" w:hAnsi="Courier New" w:cs="Courier New"/>
          <w:sz w:val="24"/>
          <w:szCs w:val="24"/>
        </w:rPr>
        <w:t>t işlemlerle hiçbir şekilde uzlaşması mümkün olmayan ikinci bir işlemin gerçekleştiğinden  söz etmek</w:t>
      </w:r>
      <w:r w:rsidR="00AA6E69">
        <w:rPr>
          <w:rFonts w:ascii="Courier New" w:hAnsi="Courier New" w:cs="Courier New"/>
          <w:sz w:val="24"/>
          <w:szCs w:val="24"/>
        </w:rPr>
        <w:t xml:space="preserve"> ilk nazarda</w:t>
      </w:r>
      <w:r>
        <w:rPr>
          <w:rFonts w:ascii="Courier New" w:hAnsi="Courier New" w:cs="Courier New"/>
          <w:sz w:val="24"/>
          <w:szCs w:val="24"/>
        </w:rPr>
        <w:t xml:space="preserve"> mümkün görünmemektedir. Çünkü yukarıda vurgulandığı üzere</w:t>
      </w:r>
      <w:r w:rsidR="008E316D">
        <w:rPr>
          <w:rFonts w:ascii="Courier New" w:hAnsi="Courier New" w:cs="Courier New"/>
          <w:sz w:val="24"/>
          <w:szCs w:val="24"/>
        </w:rPr>
        <w:t>,</w:t>
      </w:r>
      <w:r>
        <w:rPr>
          <w:rFonts w:ascii="Courier New" w:hAnsi="Courier New" w:cs="Courier New"/>
          <w:sz w:val="24"/>
          <w:szCs w:val="24"/>
        </w:rPr>
        <w:t xml:space="preserve"> en azından </w:t>
      </w:r>
      <w:r w:rsidR="00AA6E69">
        <w:rPr>
          <w:rFonts w:ascii="Courier New" w:hAnsi="Courier New" w:cs="Courier New"/>
          <w:sz w:val="24"/>
          <w:szCs w:val="24"/>
        </w:rPr>
        <w:t xml:space="preserve">bu </w:t>
      </w:r>
      <w:r>
        <w:rPr>
          <w:rFonts w:ascii="Courier New" w:hAnsi="Courier New" w:cs="Courier New"/>
          <w:sz w:val="24"/>
          <w:szCs w:val="24"/>
        </w:rPr>
        <w:t xml:space="preserve">üç </w:t>
      </w:r>
      <w:r w:rsidR="00AA6E69">
        <w:rPr>
          <w:rFonts w:ascii="Courier New" w:hAnsi="Courier New" w:cs="Courier New"/>
          <w:sz w:val="24"/>
          <w:szCs w:val="24"/>
        </w:rPr>
        <w:t>alanda,</w:t>
      </w:r>
      <w:r>
        <w:rPr>
          <w:rFonts w:ascii="Courier New" w:hAnsi="Courier New" w:cs="Courier New"/>
          <w:sz w:val="24"/>
          <w:szCs w:val="24"/>
        </w:rPr>
        <w:t xml:space="preserve"> iki metin arasında bir uzlaşının veya benzer bir içeriğin varlığı</w:t>
      </w:r>
      <w:r w:rsidR="00AA6E69">
        <w:rPr>
          <w:rFonts w:ascii="Courier New" w:hAnsi="Courier New" w:cs="Courier New"/>
          <w:sz w:val="24"/>
          <w:szCs w:val="24"/>
        </w:rPr>
        <w:t xml:space="preserve"> söz konusudur.</w:t>
      </w:r>
      <w:r w:rsidR="00BE1197">
        <w:rPr>
          <w:rFonts w:ascii="Courier New" w:hAnsi="Courier New" w:cs="Courier New"/>
          <w:sz w:val="24"/>
          <w:szCs w:val="24"/>
        </w:rPr>
        <w:t xml:space="preserve"> Bu nedenle</w:t>
      </w:r>
      <w:r w:rsidR="007210D6">
        <w:rPr>
          <w:rFonts w:ascii="Courier New" w:hAnsi="Courier New" w:cs="Courier New"/>
          <w:sz w:val="24"/>
          <w:szCs w:val="24"/>
        </w:rPr>
        <w:t>,</w:t>
      </w:r>
      <w:r w:rsidR="00BE1197">
        <w:rPr>
          <w:rFonts w:ascii="Courier New" w:hAnsi="Courier New" w:cs="Courier New"/>
          <w:sz w:val="24"/>
          <w:szCs w:val="24"/>
        </w:rPr>
        <w:t xml:space="preserve"> 2.7.2021 tarihli kararın zımni ilg</w:t>
      </w:r>
      <w:r w:rsidR="00F04FC8">
        <w:rPr>
          <w:rFonts w:ascii="Courier New" w:hAnsi="Courier New" w:cs="Courier New"/>
          <w:sz w:val="24"/>
          <w:szCs w:val="24"/>
        </w:rPr>
        <w:t>a</w:t>
      </w:r>
      <w:r w:rsidR="00BE1197">
        <w:rPr>
          <w:rFonts w:ascii="Courier New" w:hAnsi="Courier New" w:cs="Courier New"/>
          <w:sz w:val="24"/>
          <w:szCs w:val="24"/>
        </w:rPr>
        <w:t>sının</w:t>
      </w:r>
      <w:r w:rsidR="00AA6E69">
        <w:rPr>
          <w:rFonts w:ascii="Courier New" w:hAnsi="Courier New" w:cs="Courier New"/>
          <w:sz w:val="24"/>
          <w:szCs w:val="24"/>
        </w:rPr>
        <w:t>,</w:t>
      </w:r>
      <w:r w:rsidR="00BE1197">
        <w:rPr>
          <w:rFonts w:ascii="Courier New" w:hAnsi="Courier New" w:cs="Courier New"/>
          <w:sz w:val="24"/>
          <w:szCs w:val="24"/>
        </w:rPr>
        <w:t xml:space="preserve"> en azından yukarıda belirtilen üç konu veya alan açısından söz konusu olmadığı anlaşılmaktadır.</w:t>
      </w:r>
      <w:r w:rsidR="00F13C44">
        <w:rPr>
          <w:rFonts w:ascii="Courier New" w:hAnsi="Courier New" w:cs="Courier New"/>
          <w:sz w:val="24"/>
          <w:szCs w:val="24"/>
        </w:rPr>
        <w:t xml:space="preserve"> Tüm bunlar da Davacının davasının tümden konusuz kaldığını söylemeyi </w:t>
      </w:r>
      <w:r w:rsidR="00792374">
        <w:rPr>
          <w:rFonts w:ascii="Courier New" w:hAnsi="Courier New" w:cs="Courier New"/>
          <w:sz w:val="24"/>
          <w:szCs w:val="24"/>
        </w:rPr>
        <w:t xml:space="preserve"> olanaksızlaştırmaktadır. Bu noktada tekrar vurgulamakta yarar vardır ki, tüm bunlar ilk nazardaki tespitlerimdir ve tüm bu konular davanın esasının dinlenmesi sonrasında daha detaylı </w:t>
      </w:r>
      <w:r w:rsidR="00B65DEE">
        <w:rPr>
          <w:rFonts w:ascii="Courier New" w:hAnsi="Courier New" w:cs="Courier New"/>
          <w:sz w:val="24"/>
          <w:szCs w:val="24"/>
        </w:rPr>
        <w:t>bir şekilde değerlendirilecek</w:t>
      </w:r>
      <w:r w:rsidR="007210D6">
        <w:rPr>
          <w:rFonts w:ascii="Courier New" w:hAnsi="Courier New" w:cs="Courier New"/>
          <w:sz w:val="24"/>
          <w:szCs w:val="24"/>
        </w:rPr>
        <w:t xml:space="preserve">, </w:t>
      </w:r>
      <w:r w:rsidR="00792374">
        <w:rPr>
          <w:rFonts w:ascii="Courier New" w:hAnsi="Courier New" w:cs="Courier New"/>
          <w:sz w:val="24"/>
          <w:szCs w:val="24"/>
        </w:rPr>
        <w:t>kesin bir karara bağlanacaktır.</w:t>
      </w:r>
    </w:p>
    <w:p w:rsidR="005B3C6D" w:rsidRDefault="005B3C6D" w:rsidP="00022018">
      <w:pPr>
        <w:spacing w:line="360" w:lineRule="auto"/>
        <w:rPr>
          <w:rFonts w:ascii="Courier New" w:hAnsi="Courier New" w:cs="Courier New"/>
          <w:sz w:val="24"/>
          <w:szCs w:val="24"/>
        </w:rPr>
      </w:pPr>
      <w:r>
        <w:rPr>
          <w:rFonts w:ascii="Courier New" w:hAnsi="Courier New" w:cs="Courier New"/>
          <w:sz w:val="24"/>
          <w:szCs w:val="24"/>
        </w:rPr>
        <w:tab/>
        <w:t xml:space="preserve">Yukarıda belirtilen üç alanda konu idari işlemin veya kararın devam ettiği </w:t>
      </w:r>
      <w:r w:rsidR="009F5EA3">
        <w:rPr>
          <w:rFonts w:ascii="Courier New" w:hAnsi="Courier New" w:cs="Courier New"/>
          <w:sz w:val="24"/>
          <w:szCs w:val="24"/>
        </w:rPr>
        <w:t>özlü değerlendirme</w:t>
      </w:r>
      <w:r>
        <w:rPr>
          <w:rFonts w:ascii="Courier New" w:hAnsi="Courier New" w:cs="Courier New"/>
          <w:sz w:val="24"/>
          <w:szCs w:val="24"/>
        </w:rPr>
        <w:t xml:space="preserve"> sonrasında</w:t>
      </w:r>
      <w:r w:rsidR="00B65DEE">
        <w:rPr>
          <w:rFonts w:ascii="Courier New" w:hAnsi="Courier New" w:cs="Courier New"/>
          <w:sz w:val="24"/>
          <w:szCs w:val="24"/>
        </w:rPr>
        <w:t>,</w:t>
      </w:r>
      <w:r>
        <w:rPr>
          <w:rFonts w:ascii="Courier New" w:hAnsi="Courier New" w:cs="Courier New"/>
          <w:sz w:val="24"/>
          <w:szCs w:val="24"/>
        </w:rPr>
        <w:t xml:space="preserve"> Davacının şahadetine bakıldığında, Davacının</w:t>
      </w:r>
      <w:r w:rsidR="00B65DEE">
        <w:rPr>
          <w:rFonts w:ascii="Courier New" w:hAnsi="Courier New" w:cs="Courier New"/>
          <w:sz w:val="24"/>
          <w:szCs w:val="24"/>
        </w:rPr>
        <w:t>, temelde,</w:t>
      </w:r>
      <w:r>
        <w:rPr>
          <w:rFonts w:ascii="Courier New" w:hAnsi="Courier New" w:cs="Courier New"/>
          <w:sz w:val="24"/>
          <w:szCs w:val="24"/>
        </w:rPr>
        <w:t xml:space="preserve"> çalışamadığını, market ve rest</w:t>
      </w:r>
      <w:r w:rsidR="002B6F9A">
        <w:rPr>
          <w:rFonts w:ascii="Courier New" w:hAnsi="Courier New" w:cs="Courier New"/>
          <w:sz w:val="24"/>
          <w:szCs w:val="24"/>
        </w:rPr>
        <w:t>o</w:t>
      </w:r>
      <w:r>
        <w:rPr>
          <w:rFonts w:ascii="Courier New" w:hAnsi="Courier New" w:cs="Courier New"/>
          <w:sz w:val="24"/>
          <w:szCs w:val="24"/>
        </w:rPr>
        <w:t>ranta gidemediğini, kapalı alanlarda oturamadığını, Tapu’ya, Mahkeme’ye giremediğini ileri sürdüğü gerçeği ile karşılaşılmaktadır.</w:t>
      </w:r>
    </w:p>
    <w:p w:rsidR="005B3C6D" w:rsidRDefault="005B3C6D" w:rsidP="00022018">
      <w:pPr>
        <w:spacing w:line="360" w:lineRule="auto"/>
        <w:rPr>
          <w:rFonts w:ascii="Courier New" w:hAnsi="Courier New" w:cs="Courier New"/>
          <w:sz w:val="24"/>
          <w:szCs w:val="24"/>
        </w:rPr>
      </w:pPr>
      <w:r>
        <w:rPr>
          <w:rFonts w:ascii="Courier New" w:hAnsi="Courier New" w:cs="Courier New"/>
          <w:sz w:val="24"/>
          <w:szCs w:val="24"/>
        </w:rPr>
        <w:tab/>
        <w:t>2.7.2021 tarihli</w:t>
      </w:r>
      <w:r w:rsidR="00FE5F6F">
        <w:rPr>
          <w:rFonts w:ascii="Courier New" w:hAnsi="Courier New" w:cs="Courier New"/>
          <w:sz w:val="24"/>
          <w:szCs w:val="24"/>
        </w:rPr>
        <w:t xml:space="preserve"> kararın iptali talep edil</w:t>
      </w:r>
      <w:r w:rsidR="00B65DEE">
        <w:rPr>
          <w:rFonts w:ascii="Courier New" w:hAnsi="Courier New" w:cs="Courier New"/>
          <w:sz w:val="24"/>
          <w:szCs w:val="24"/>
        </w:rPr>
        <w:t>en</w:t>
      </w:r>
      <w:r w:rsidR="00FE5F6F">
        <w:rPr>
          <w:rFonts w:ascii="Courier New" w:hAnsi="Courier New" w:cs="Courier New"/>
          <w:sz w:val="24"/>
          <w:szCs w:val="24"/>
        </w:rPr>
        <w:t xml:space="preserve"> kısımlar</w:t>
      </w:r>
      <w:r w:rsidR="00B65DEE">
        <w:rPr>
          <w:rFonts w:ascii="Courier New" w:hAnsi="Courier New" w:cs="Courier New"/>
          <w:sz w:val="24"/>
          <w:szCs w:val="24"/>
        </w:rPr>
        <w:t>ı</w:t>
      </w:r>
      <w:r w:rsidR="00FE5F6F">
        <w:rPr>
          <w:rFonts w:ascii="Courier New" w:hAnsi="Courier New" w:cs="Courier New"/>
          <w:sz w:val="24"/>
          <w:szCs w:val="24"/>
        </w:rPr>
        <w:t xml:space="preserve"> incelendiğinde, Mahkemeye veya devlet dairelerine girişin</w:t>
      </w:r>
      <w:r w:rsidR="003653D4">
        <w:rPr>
          <w:rFonts w:ascii="Courier New" w:hAnsi="Courier New" w:cs="Courier New"/>
          <w:sz w:val="24"/>
          <w:szCs w:val="24"/>
        </w:rPr>
        <w:t>,</w:t>
      </w:r>
      <w:r w:rsidR="00FE5F6F">
        <w:rPr>
          <w:rFonts w:ascii="Courier New" w:hAnsi="Courier New" w:cs="Courier New"/>
          <w:sz w:val="24"/>
          <w:szCs w:val="24"/>
        </w:rPr>
        <w:t xml:space="preserve"> “Covid-19 Aktivite Riskleri” başlığı altında yer almadığı görülmektedir.</w:t>
      </w:r>
      <w:r w:rsidR="00BF6480">
        <w:rPr>
          <w:rFonts w:ascii="Courier New" w:hAnsi="Courier New" w:cs="Courier New"/>
          <w:sz w:val="24"/>
          <w:szCs w:val="24"/>
        </w:rPr>
        <w:t xml:space="preserve"> Burdan anlaşılacağı üzere</w:t>
      </w:r>
      <w:r w:rsidR="00B65DEE">
        <w:rPr>
          <w:rFonts w:ascii="Courier New" w:hAnsi="Courier New" w:cs="Courier New"/>
          <w:sz w:val="24"/>
          <w:szCs w:val="24"/>
        </w:rPr>
        <w:t>,</w:t>
      </w:r>
      <w:r w:rsidR="00BF6480">
        <w:rPr>
          <w:rFonts w:ascii="Courier New" w:hAnsi="Courier New" w:cs="Courier New"/>
          <w:sz w:val="24"/>
          <w:szCs w:val="24"/>
        </w:rPr>
        <w:t xml:space="preserve"> davanın açıldığı tarihte</w:t>
      </w:r>
      <w:r w:rsidR="00B65DEE">
        <w:rPr>
          <w:rFonts w:ascii="Courier New" w:hAnsi="Courier New" w:cs="Courier New"/>
          <w:sz w:val="24"/>
          <w:szCs w:val="24"/>
        </w:rPr>
        <w:t>,</w:t>
      </w:r>
      <w:r w:rsidR="00BF6480">
        <w:rPr>
          <w:rFonts w:ascii="Courier New" w:hAnsi="Courier New" w:cs="Courier New"/>
          <w:sz w:val="24"/>
          <w:szCs w:val="24"/>
        </w:rPr>
        <w:t xml:space="preserve"> Davacının</w:t>
      </w:r>
      <w:r w:rsidR="00B65DEE">
        <w:rPr>
          <w:rFonts w:ascii="Courier New" w:hAnsi="Courier New" w:cs="Courier New"/>
          <w:sz w:val="24"/>
          <w:szCs w:val="24"/>
        </w:rPr>
        <w:t>,</w:t>
      </w:r>
      <w:r w:rsidR="00BF6480">
        <w:rPr>
          <w:rFonts w:ascii="Courier New" w:hAnsi="Courier New" w:cs="Courier New"/>
          <w:sz w:val="24"/>
          <w:szCs w:val="24"/>
        </w:rPr>
        <w:t xml:space="preserve"> devlet dairelerine veya Mahkemeye girişine yönelik herhangi bir kısıtlama veya düzenleme getiren idari bir işlem bulunma</w:t>
      </w:r>
      <w:r w:rsidR="00B65DEE">
        <w:rPr>
          <w:rFonts w:ascii="Courier New" w:hAnsi="Courier New" w:cs="Courier New"/>
          <w:sz w:val="24"/>
          <w:szCs w:val="24"/>
        </w:rPr>
        <w:t>maktadır</w:t>
      </w:r>
      <w:r w:rsidR="00BF6480">
        <w:rPr>
          <w:rFonts w:ascii="Courier New" w:hAnsi="Courier New" w:cs="Courier New"/>
          <w:sz w:val="24"/>
          <w:szCs w:val="24"/>
        </w:rPr>
        <w:t>.</w:t>
      </w:r>
      <w:r w:rsidR="00255F0F">
        <w:rPr>
          <w:rFonts w:ascii="Courier New" w:hAnsi="Courier New" w:cs="Courier New"/>
          <w:sz w:val="24"/>
          <w:szCs w:val="24"/>
        </w:rPr>
        <w:t xml:space="preserve"> Bu nedenle</w:t>
      </w:r>
      <w:r w:rsidR="007210D6">
        <w:rPr>
          <w:rFonts w:ascii="Courier New" w:hAnsi="Courier New" w:cs="Courier New"/>
          <w:sz w:val="24"/>
          <w:szCs w:val="24"/>
        </w:rPr>
        <w:t>,</w:t>
      </w:r>
      <w:r w:rsidR="00255F0F">
        <w:rPr>
          <w:rFonts w:ascii="Courier New" w:hAnsi="Courier New" w:cs="Courier New"/>
          <w:sz w:val="24"/>
          <w:szCs w:val="24"/>
        </w:rPr>
        <w:t xml:space="preserve"> bu özdeki talepler </w:t>
      </w:r>
      <w:r w:rsidR="00255F0F">
        <w:rPr>
          <w:rFonts w:ascii="Courier New" w:hAnsi="Courier New" w:cs="Courier New"/>
          <w:sz w:val="24"/>
          <w:szCs w:val="24"/>
        </w:rPr>
        <w:lastRenderedPageBreak/>
        <w:t>açısından ortada ciddi bir dava olduğu kanaat</w:t>
      </w:r>
      <w:r w:rsidR="00B65DEE">
        <w:rPr>
          <w:rFonts w:ascii="Courier New" w:hAnsi="Courier New" w:cs="Courier New"/>
          <w:sz w:val="24"/>
          <w:szCs w:val="24"/>
        </w:rPr>
        <w:t>ine ulaşmak mümkün görünmemektedir</w:t>
      </w:r>
      <w:r w:rsidR="00255F0F">
        <w:rPr>
          <w:rFonts w:ascii="Courier New" w:hAnsi="Courier New" w:cs="Courier New"/>
          <w:sz w:val="24"/>
          <w:szCs w:val="24"/>
        </w:rPr>
        <w:t>.</w:t>
      </w:r>
    </w:p>
    <w:p w:rsidR="00255F0F" w:rsidRDefault="00255F0F" w:rsidP="00022018">
      <w:pPr>
        <w:spacing w:line="360" w:lineRule="auto"/>
        <w:rPr>
          <w:rFonts w:ascii="Courier New" w:hAnsi="Courier New" w:cs="Courier New"/>
          <w:sz w:val="24"/>
          <w:szCs w:val="24"/>
        </w:rPr>
      </w:pPr>
      <w:r>
        <w:rPr>
          <w:rFonts w:ascii="Courier New" w:hAnsi="Courier New" w:cs="Courier New"/>
          <w:sz w:val="24"/>
          <w:szCs w:val="24"/>
        </w:rPr>
        <w:tab/>
        <w:t>Davacının şahadetinde belirttiği</w:t>
      </w:r>
      <w:r w:rsidR="00B65DEE">
        <w:rPr>
          <w:rFonts w:ascii="Courier New" w:hAnsi="Courier New" w:cs="Courier New"/>
          <w:sz w:val="24"/>
          <w:szCs w:val="24"/>
        </w:rPr>
        <w:t>,</w:t>
      </w:r>
      <w:r w:rsidR="007210D6">
        <w:rPr>
          <w:rFonts w:ascii="Courier New" w:hAnsi="Courier New" w:cs="Courier New"/>
          <w:sz w:val="24"/>
          <w:szCs w:val="24"/>
        </w:rPr>
        <w:t xml:space="preserve"> resto</w:t>
      </w:r>
      <w:r>
        <w:rPr>
          <w:rFonts w:ascii="Courier New" w:hAnsi="Courier New" w:cs="Courier New"/>
          <w:sz w:val="24"/>
          <w:szCs w:val="24"/>
        </w:rPr>
        <w:t>ranlara giremediği, kapalı alanlarda oturamadığı özlü iddialar açısından 2.7.2021 tarihli karara bakıldığında</w:t>
      </w:r>
      <w:r w:rsidR="00B65DEE">
        <w:rPr>
          <w:rFonts w:ascii="Courier New" w:hAnsi="Courier New" w:cs="Courier New"/>
          <w:sz w:val="24"/>
          <w:szCs w:val="24"/>
        </w:rPr>
        <w:t>,</w:t>
      </w:r>
      <w:r>
        <w:rPr>
          <w:rFonts w:ascii="Courier New" w:hAnsi="Courier New" w:cs="Courier New"/>
          <w:sz w:val="24"/>
          <w:szCs w:val="24"/>
        </w:rPr>
        <w:t xml:space="preserve"> </w:t>
      </w:r>
      <w:r w:rsidR="00B65DEE">
        <w:rPr>
          <w:rFonts w:ascii="Courier New" w:hAnsi="Courier New" w:cs="Courier New"/>
          <w:sz w:val="24"/>
          <w:szCs w:val="24"/>
        </w:rPr>
        <w:t>karar tarihine göre KKTC, “North Cyprus</w:t>
      </w:r>
      <w:r w:rsidR="007210D6">
        <w:rPr>
          <w:rFonts w:ascii="Courier New" w:hAnsi="Courier New" w:cs="Courier New"/>
          <w:sz w:val="24"/>
          <w:szCs w:val="24"/>
        </w:rPr>
        <w:t>” başlığı altında “Turuncu” kate</w:t>
      </w:r>
      <w:r w:rsidR="00B65DEE">
        <w:rPr>
          <w:rFonts w:ascii="Courier New" w:hAnsi="Courier New" w:cs="Courier New"/>
          <w:sz w:val="24"/>
          <w:szCs w:val="24"/>
        </w:rPr>
        <w:t xml:space="preserve">goride yer aldığından, </w:t>
      </w:r>
      <w:r>
        <w:rPr>
          <w:rFonts w:ascii="Courier New" w:hAnsi="Courier New" w:cs="Courier New"/>
          <w:sz w:val="24"/>
          <w:szCs w:val="24"/>
        </w:rPr>
        <w:t xml:space="preserve">Davacının </w:t>
      </w:r>
      <w:r w:rsidR="00B65DEE">
        <w:rPr>
          <w:rFonts w:ascii="Courier New" w:hAnsi="Courier New" w:cs="Courier New"/>
          <w:sz w:val="24"/>
          <w:szCs w:val="24"/>
        </w:rPr>
        <w:t>kapalı alanlara girmesi sırasında,</w:t>
      </w:r>
      <w:r>
        <w:rPr>
          <w:rFonts w:ascii="Courier New" w:hAnsi="Courier New" w:cs="Courier New"/>
          <w:sz w:val="24"/>
          <w:szCs w:val="24"/>
        </w:rPr>
        <w:t xml:space="preserve"> sadece yüksek riskli sayılan kapalı alanlar açısından PCR testi zorunluluğuna ta</w:t>
      </w:r>
      <w:r w:rsidR="00B65DEE">
        <w:rPr>
          <w:rFonts w:ascii="Courier New" w:hAnsi="Courier New" w:cs="Courier New"/>
          <w:sz w:val="24"/>
          <w:szCs w:val="24"/>
        </w:rPr>
        <w:t>bi tutulacağı</w:t>
      </w:r>
      <w:r>
        <w:rPr>
          <w:rFonts w:ascii="Courier New" w:hAnsi="Courier New" w:cs="Courier New"/>
          <w:sz w:val="24"/>
          <w:szCs w:val="24"/>
        </w:rPr>
        <w:t xml:space="preserve"> gerçeği ile karşılaşılmaktadır. Ancak 26.12.2021 tarihli yukarıda ilgili kısımları alıntılanmış karar incelendiğinde</w:t>
      </w:r>
      <w:r w:rsidR="00B65DEE">
        <w:rPr>
          <w:rFonts w:ascii="Courier New" w:hAnsi="Courier New" w:cs="Courier New"/>
          <w:sz w:val="24"/>
          <w:szCs w:val="24"/>
        </w:rPr>
        <w:t>,</w:t>
      </w:r>
      <w:r w:rsidR="00F44605">
        <w:rPr>
          <w:rFonts w:ascii="Courier New" w:hAnsi="Courier New" w:cs="Courier New"/>
          <w:sz w:val="24"/>
          <w:szCs w:val="24"/>
        </w:rPr>
        <w:t xml:space="preserve"> Davacı gibi aşısız kişilerin</w:t>
      </w:r>
      <w:r w:rsidR="00B65DEE">
        <w:rPr>
          <w:rFonts w:ascii="Courier New" w:hAnsi="Courier New" w:cs="Courier New"/>
          <w:sz w:val="24"/>
          <w:szCs w:val="24"/>
        </w:rPr>
        <w:t>,</w:t>
      </w:r>
      <w:r w:rsidR="00F44605">
        <w:rPr>
          <w:rFonts w:ascii="Courier New" w:hAnsi="Courier New" w:cs="Courier New"/>
          <w:sz w:val="24"/>
          <w:szCs w:val="24"/>
        </w:rPr>
        <w:t xml:space="preserve"> kapalı alan sayılabilecek</w:t>
      </w:r>
      <w:r w:rsidR="003653D4">
        <w:rPr>
          <w:rFonts w:ascii="Courier New" w:hAnsi="Courier New" w:cs="Courier New"/>
          <w:sz w:val="24"/>
          <w:szCs w:val="24"/>
        </w:rPr>
        <w:t xml:space="preserve"> yerlerden yalnızca süpermarket/</w:t>
      </w:r>
      <w:r w:rsidR="00F44605">
        <w:rPr>
          <w:rFonts w:ascii="Courier New" w:hAnsi="Courier New" w:cs="Courier New"/>
          <w:sz w:val="24"/>
          <w:szCs w:val="24"/>
        </w:rPr>
        <w:t>market, devlet daireleri, perakente satış mağazaları ve bankalara PCR</w:t>
      </w:r>
      <w:r w:rsidR="00B65DEE">
        <w:rPr>
          <w:rFonts w:ascii="Courier New" w:hAnsi="Courier New" w:cs="Courier New"/>
          <w:sz w:val="24"/>
          <w:szCs w:val="24"/>
        </w:rPr>
        <w:t xml:space="preserve"> yaptırarak</w:t>
      </w:r>
      <w:r w:rsidR="00F44605">
        <w:rPr>
          <w:rFonts w:ascii="Courier New" w:hAnsi="Courier New" w:cs="Courier New"/>
          <w:sz w:val="24"/>
          <w:szCs w:val="24"/>
        </w:rPr>
        <w:t xml:space="preserve"> girebileceği, diğer çok sayıda yere ise hiç giremeyeceği gerçekleri ile karşılaşılmaktadır. </w:t>
      </w:r>
      <w:r w:rsidR="00B65DEE">
        <w:rPr>
          <w:rFonts w:ascii="Courier New" w:hAnsi="Courier New" w:cs="Courier New"/>
          <w:sz w:val="24"/>
          <w:szCs w:val="24"/>
        </w:rPr>
        <w:t>Sırf r</w:t>
      </w:r>
      <w:r w:rsidR="00F44605">
        <w:rPr>
          <w:rFonts w:ascii="Courier New" w:hAnsi="Courier New" w:cs="Courier New"/>
          <w:sz w:val="24"/>
          <w:szCs w:val="24"/>
        </w:rPr>
        <w:t>est</w:t>
      </w:r>
      <w:r w:rsidR="002B6F9A">
        <w:rPr>
          <w:rFonts w:ascii="Courier New" w:hAnsi="Courier New" w:cs="Courier New"/>
          <w:sz w:val="24"/>
          <w:szCs w:val="24"/>
        </w:rPr>
        <w:t>or</w:t>
      </w:r>
      <w:r w:rsidR="00F44605">
        <w:rPr>
          <w:rFonts w:ascii="Courier New" w:hAnsi="Courier New" w:cs="Courier New"/>
          <w:sz w:val="24"/>
          <w:szCs w:val="24"/>
        </w:rPr>
        <w:t>anlar açısından konu incelendiğinde ise aşısızların rest</w:t>
      </w:r>
      <w:r w:rsidR="002B6F9A">
        <w:rPr>
          <w:rFonts w:ascii="Courier New" w:hAnsi="Courier New" w:cs="Courier New"/>
          <w:sz w:val="24"/>
          <w:szCs w:val="24"/>
        </w:rPr>
        <w:t>o</w:t>
      </w:r>
      <w:r w:rsidR="004B59BF">
        <w:rPr>
          <w:rFonts w:ascii="Courier New" w:hAnsi="Courier New" w:cs="Courier New"/>
          <w:sz w:val="24"/>
          <w:szCs w:val="24"/>
        </w:rPr>
        <w:t>ran</w:t>
      </w:r>
      <w:r w:rsidR="00F44605">
        <w:rPr>
          <w:rFonts w:ascii="Courier New" w:hAnsi="Courier New" w:cs="Courier New"/>
          <w:sz w:val="24"/>
          <w:szCs w:val="24"/>
        </w:rPr>
        <w:t>lara hiç giremeyeceği ortaya çıkmaktadır. Bunlardan anlaşılan</w:t>
      </w:r>
      <w:r w:rsidR="004B59BF">
        <w:rPr>
          <w:rFonts w:ascii="Courier New" w:hAnsi="Courier New" w:cs="Courier New"/>
          <w:sz w:val="24"/>
          <w:szCs w:val="24"/>
        </w:rPr>
        <w:t>,</w:t>
      </w:r>
      <w:r w:rsidR="00F44605">
        <w:rPr>
          <w:rFonts w:ascii="Courier New" w:hAnsi="Courier New" w:cs="Courier New"/>
          <w:sz w:val="24"/>
          <w:szCs w:val="24"/>
        </w:rPr>
        <w:t xml:space="preserve"> yukarıda belirtilen üç alan arasında yer almayan bu alanlarla</w:t>
      </w:r>
      <w:r w:rsidR="00B65DEE">
        <w:rPr>
          <w:rFonts w:ascii="Courier New" w:hAnsi="Courier New" w:cs="Courier New"/>
          <w:sz w:val="24"/>
          <w:szCs w:val="24"/>
        </w:rPr>
        <w:t xml:space="preserve"> (yani restoran</w:t>
      </w:r>
      <w:r w:rsidR="0075502A">
        <w:rPr>
          <w:rFonts w:ascii="Courier New" w:hAnsi="Courier New" w:cs="Courier New"/>
          <w:sz w:val="24"/>
          <w:szCs w:val="24"/>
        </w:rPr>
        <w:t>a girme, kapalı alanlarda oturmayla)</w:t>
      </w:r>
      <w:r w:rsidR="00F44605">
        <w:rPr>
          <w:rFonts w:ascii="Courier New" w:hAnsi="Courier New" w:cs="Courier New"/>
          <w:sz w:val="24"/>
          <w:szCs w:val="24"/>
        </w:rPr>
        <w:t xml:space="preserve"> ilgili olarak</w:t>
      </w:r>
      <w:r w:rsidR="00B65DEE">
        <w:rPr>
          <w:rFonts w:ascii="Courier New" w:hAnsi="Courier New" w:cs="Courier New"/>
          <w:sz w:val="24"/>
          <w:szCs w:val="24"/>
        </w:rPr>
        <w:t>,</w:t>
      </w:r>
      <w:r w:rsidR="00F44605">
        <w:rPr>
          <w:rFonts w:ascii="Courier New" w:hAnsi="Courier New" w:cs="Courier New"/>
          <w:sz w:val="24"/>
          <w:szCs w:val="24"/>
        </w:rPr>
        <w:t xml:space="preserve"> 2.7.2021 tarihli kararın</w:t>
      </w:r>
      <w:r w:rsidR="00B65DEE">
        <w:rPr>
          <w:rFonts w:ascii="Courier New" w:hAnsi="Courier New" w:cs="Courier New"/>
          <w:sz w:val="24"/>
          <w:szCs w:val="24"/>
        </w:rPr>
        <w:t>,</w:t>
      </w:r>
      <w:r w:rsidR="00F44605">
        <w:rPr>
          <w:rFonts w:ascii="Courier New" w:hAnsi="Courier New" w:cs="Courier New"/>
          <w:sz w:val="24"/>
          <w:szCs w:val="24"/>
        </w:rPr>
        <w:t xml:space="preserve"> artık zımnen ilg</w:t>
      </w:r>
      <w:r w:rsidR="00F04FC8">
        <w:rPr>
          <w:rFonts w:ascii="Courier New" w:hAnsi="Courier New" w:cs="Courier New"/>
          <w:sz w:val="24"/>
          <w:szCs w:val="24"/>
        </w:rPr>
        <w:t>a</w:t>
      </w:r>
      <w:r w:rsidR="00F44605">
        <w:rPr>
          <w:rFonts w:ascii="Courier New" w:hAnsi="Courier New" w:cs="Courier New"/>
          <w:sz w:val="24"/>
          <w:szCs w:val="24"/>
        </w:rPr>
        <w:t xml:space="preserve"> edilmiş olduğudur. Bu nedenlerle</w:t>
      </w:r>
      <w:r w:rsidR="004B59BF">
        <w:rPr>
          <w:rFonts w:ascii="Courier New" w:hAnsi="Courier New" w:cs="Courier New"/>
          <w:sz w:val="24"/>
          <w:szCs w:val="24"/>
        </w:rPr>
        <w:t>,</w:t>
      </w:r>
      <w:r w:rsidR="00F44605">
        <w:rPr>
          <w:rFonts w:ascii="Courier New" w:hAnsi="Courier New" w:cs="Courier New"/>
          <w:sz w:val="24"/>
          <w:szCs w:val="24"/>
        </w:rPr>
        <w:t xml:space="preserve"> anılan alanlarla ilgili iddialar açısından da ortada ciddi bir dava olduğu kanaatine ulaşmak mümkün olamamaktadır.</w:t>
      </w:r>
    </w:p>
    <w:p w:rsidR="00F44605" w:rsidRDefault="00F44605" w:rsidP="00022018">
      <w:pPr>
        <w:spacing w:line="360" w:lineRule="auto"/>
        <w:rPr>
          <w:rFonts w:ascii="Courier New" w:hAnsi="Courier New" w:cs="Courier New"/>
          <w:sz w:val="24"/>
          <w:szCs w:val="24"/>
        </w:rPr>
      </w:pPr>
      <w:r>
        <w:rPr>
          <w:rFonts w:ascii="Courier New" w:hAnsi="Courier New" w:cs="Courier New"/>
          <w:sz w:val="24"/>
          <w:szCs w:val="24"/>
        </w:rPr>
        <w:tab/>
        <w:t>Markete girişlerle ilgili iddialar açısından olay incelendiğinde ise, 2.7.2021 tarihli kararda markete girişlerin</w:t>
      </w:r>
      <w:r w:rsidR="004B59BF">
        <w:rPr>
          <w:rFonts w:ascii="Courier New" w:hAnsi="Courier New" w:cs="Courier New"/>
          <w:sz w:val="24"/>
          <w:szCs w:val="24"/>
        </w:rPr>
        <w:t>,</w:t>
      </w:r>
      <w:r>
        <w:rPr>
          <w:rFonts w:ascii="Courier New" w:hAnsi="Courier New" w:cs="Courier New"/>
          <w:sz w:val="24"/>
          <w:szCs w:val="24"/>
        </w:rPr>
        <w:t xml:space="preserve"> “düşük riskli aktivite” kapsamında yer aldığı gerçeği ile karşılaşılmaktadır. Aktiviteyi gerçekleştirecek kişiler açısından getirilen kurallar incelendiğinde</w:t>
      </w:r>
      <w:r w:rsidR="003653D4">
        <w:rPr>
          <w:rFonts w:ascii="Courier New" w:hAnsi="Courier New" w:cs="Courier New"/>
          <w:sz w:val="24"/>
          <w:szCs w:val="24"/>
        </w:rPr>
        <w:t>,</w:t>
      </w:r>
      <w:r>
        <w:rPr>
          <w:rFonts w:ascii="Courier New" w:hAnsi="Courier New" w:cs="Courier New"/>
          <w:sz w:val="24"/>
          <w:szCs w:val="24"/>
        </w:rPr>
        <w:t xml:space="preserve"> Davacı gibi aşısız kişilerden herhangi bir şekilde test isteneceğine dair kural bulunmadığı veya konmadığı görülmektedir.</w:t>
      </w:r>
    </w:p>
    <w:p w:rsidR="00F44605" w:rsidRDefault="00F44605" w:rsidP="00022018">
      <w:pPr>
        <w:spacing w:line="360" w:lineRule="auto"/>
        <w:rPr>
          <w:rFonts w:ascii="Courier New" w:hAnsi="Courier New" w:cs="Courier New"/>
          <w:sz w:val="24"/>
          <w:szCs w:val="24"/>
        </w:rPr>
      </w:pPr>
      <w:r>
        <w:rPr>
          <w:rFonts w:ascii="Courier New" w:hAnsi="Courier New" w:cs="Courier New"/>
          <w:sz w:val="24"/>
          <w:szCs w:val="24"/>
        </w:rPr>
        <w:tab/>
        <w:t>2.7.2021 tarihli karar incelendiğinde</w:t>
      </w:r>
      <w:r w:rsidR="00B65DEE">
        <w:rPr>
          <w:rFonts w:ascii="Courier New" w:hAnsi="Courier New" w:cs="Courier New"/>
          <w:sz w:val="24"/>
          <w:szCs w:val="24"/>
        </w:rPr>
        <w:t>,</w:t>
      </w:r>
      <w:r>
        <w:rPr>
          <w:rFonts w:ascii="Courier New" w:hAnsi="Courier New" w:cs="Courier New"/>
          <w:sz w:val="24"/>
          <w:szCs w:val="24"/>
        </w:rPr>
        <w:t xml:space="preserve"> kararın</w:t>
      </w:r>
      <w:r w:rsidR="00B65DEE">
        <w:rPr>
          <w:rFonts w:ascii="Courier New" w:hAnsi="Courier New" w:cs="Courier New"/>
          <w:sz w:val="24"/>
          <w:szCs w:val="24"/>
        </w:rPr>
        <w:t>,</w:t>
      </w:r>
      <w:r>
        <w:rPr>
          <w:rFonts w:ascii="Courier New" w:hAnsi="Courier New" w:cs="Courier New"/>
          <w:sz w:val="24"/>
          <w:szCs w:val="24"/>
        </w:rPr>
        <w:t xml:space="preserve"> genel ve soyut kural koyan bir idari işlem olduğu görüldüğünden anılan </w:t>
      </w:r>
      <w:r>
        <w:rPr>
          <w:rFonts w:ascii="Courier New" w:hAnsi="Courier New" w:cs="Courier New"/>
          <w:sz w:val="24"/>
          <w:szCs w:val="24"/>
        </w:rPr>
        <w:lastRenderedPageBreak/>
        <w:t>kararın ilk nazarda düzenleyici bir işlem olduğu söylenebilir hale gelmektedir. İyi İdare Yasası Madde 19’a göre</w:t>
      </w:r>
      <w:r w:rsidR="004B59BF">
        <w:rPr>
          <w:rFonts w:ascii="Courier New" w:hAnsi="Courier New" w:cs="Courier New"/>
          <w:sz w:val="24"/>
          <w:szCs w:val="24"/>
        </w:rPr>
        <w:t>,</w:t>
      </w:r>
      <w:r>
        <w:rPr>
          <w:rFonts w:ascii="Courier New" w:hAnsi="Courier New" w:cs="Courier New"/>
          <w:sz w:val="24"/>
          <w:szCs w:val="24"/>
        </w:rPr>
        <w:t xml:space="preserve"> idarenin düzenleyici işlemlerine karşı da</w:t>
      </w:r>
      <w:r w:rsidR="00B65DEE">
        <w:rPr>
          <w:rFonts w:ascii="Courier New" w:hAnsi="Courier New" w:cs="Courier New"/>
          <w:sz w:val="24"/>
          <w:szCs w:val="24"/>
        </w:rPr>
        <w:t>,</w:t>
      </w:r>
      <w:r>
        <w:rPr>
          <w:rFonts w:ascii="Courier New" w:hAnsi="Courier New" w:cs="Courier New"/>
          <w:sz w:val="24"/>
          <w:szCs w:val="24"/>
        </w:rPr>
        <w:t xml:space="preserve"> meşru menfaatleri olumsuz yönde ve doğrudan doğruya etkilenen kişiler</w:t>
      </w:r>
      <w:r w:rsidR="00B65DEE">
        <w:rPr>
          <w:rFonts w:ascii="Courier New" w:hAnsi="Courier New" w:cs="Courier New"/>
          <w:sz w:val="24"/>
          <w:szCs w:val="24"/>
        </w:rPr>
        <w:t>,</w:t>
      </w:r>
      <w:r>
        <w:rPr>
          <w:rFonts w:ascii="Courier New" w:hAnsi="Courier New" w:cs="Courier New"/>
          <w:sz w:val="24"/>
          <w:szCs w:val="24"/>
        </w:rPr>
        <w:t xml:space="preserve"> ip</w:t>
      </w:r>
      <w:r w:rsidR="00435282">
        <w:rPr>
          <w:rFonts w:ascii="Courier New" w:hAnsi="Courier New" w:cs="Courier New"/>
          <w:sz w:val="24"/>
          <w:szCs w:val="24"/>
        </w:rPr>
        <w:t xml:space="preserve">tal davası açabileceklerdir. </w:t>
      </w:r>
      <w:r w:rsidR="00E259C6">
        <w:rPr>
          <w:rFonts w:ascii="Courier New" w:hAnsi="Courier New" w:cs="Courier New"/>
          <w:sz w:val="24"/>
          <w:szCs w:val="24"/>
        </w:rPr>
        <w:t>YİM 159/2017</w:t>
      </w:r>
      <w:r w:rsidR="00435282">
        <w:rPr>
          <w:rFonts w:ascii="Courier New" w:hAnsi="Courier New" w:cs="Courier New"/>
          <w:sz w:val="24"/>
          <w:szCs w:val="24"/>
        </w:rPr>
        <w:t xml:space="preserve">, D.7/2018 </w:t>
      </w:r>
      <w:r>
        <w:rPr>
          <w:rFonts w:ascii="Courier New" w:hAnsi="Courier New" w:cs="Courier New"/>
          <w:sz w:val="24"/>
          <w:szCs w:val="24"/>
        </w:rPr>
        <w:t>sayılı kararda</w:t>
      </w:r>
      <w:r w:rsidR="00B65DEE">
        <w:rPr>
          <w:rFonts w:ascii="Courier New" w:hAnsi="Courier New" w:cs="Courier New"/>
          <w:sz w:val="24"/>
          <w:szCs w:val="24"/>
        </w:rPr>
        <w:t>,</w:t>
      </w:r>
      <w:r>
        <w:rPr>
          <w:rFonts w:ascii="Courier New" w:hAnsi="Courier New" w:cs="Courier New"/>
          <w:sz w:val="24"/>
          <w:szCs w:val="24"/>
        </w:rPr>
        <w:t xml:space="preserve"> çoğunluk görüşünde</w:t>
      </w:r>
      <w:r w:rsidR="00B65DEE">
        <w:rPr>
          <w:rFonts w:ascii="Courier New" w:hAnsi="Courier New" w:cs="Courier New"/>
          <w:sz w:val="24"/>
          <w:szCs w:val="24"/>
        </w:rPr>
        <w:t>,</w:t>
      </w:r>
      <w:r>
        <w:rPr>
          <w:rFonts w:ascii="Courier New" w:hAnsi="Courier New" w:cs="Courier New"/>
          <w:sz w:val="24"/>
          <w:szCs w:val="24"/>
        </w:rPr>
        <w:t xml:space="preserve"> düzenleyici işlemlere karşı iptal davası açılamay</w:t>
      </w:r>
      <w:r w:rsidR="003653D4">
        <w:rPr>
          <w:rFonts w:ascii="Courier New" w:hAnsi="Courier New" w:cs="Courier New"/>
          <w:sz w:val="24"/>
          <w:szCs w:val="24"/>
        </w:rPr>
        <w:t>acağı algısın</w:t>
      </w:r>
      <w:r w:rsidR="00263D7F">
        <w:rPr>
          <w:rFonts w:ascii="Courier New" w:hAnsi="Courier New" w:cs="Courier New"/>
          <w:sz w:val="24"/>
          <w:szCs w:val="24"/>
        </w:rPr>
        <w:t>ı yaratacak şekilde bir yazıma</w:t>
      </w:r>
      <w:r w:rsidR="003653D4">
        <w:rPr>
          <w:rFonts w:ascii="Courier New" w:hAnsi="Courier New" w:cs="Courier New"/>
          <w:sz w:val="24"/>
          <w:szCs w:val="24"/>
        </w:rPr>
        <w:t xml:space="preserve"> yer</w:t>
      </w:r>
      <w:r>
        <w:rPr>
          <w:rFonts w:ascii="Courier New" w:hAnsi="Courier New" w:cs="Courier New"/>
          <w:sz w:val="24"/>
          <w:szCs w:val="24"/>
        </w:rPr>
        <w:t xml:space="preserve"> ver</w:t>
      </w:r>
      <w:r w:rsidR="00B65DEE">
        <w:rPr>
          <w:rFonts w:ascii="Courier New" w:hAnsi="Courier New" w:cs="Courier New"/>
          <w:sz w:val="24"/>
          <w:szCs w:val="24"/>
        </w:rPr>
        <w:t>il</w:t>
      </w:r>
      <w:r>
        <w:rPr>
          <w:rFonts w:ascii="Courier New" w:hAnsi="Courier New" w:cs="Courier New"/>
          <w:sz w:val="24"/>
          <w:szCs w:val="24"/>
        </w:rPr>
        <w:t>miş olmakla birlikte</w:t>
      </w:r>
      <w:r w:rsidR="00B65DEE">
        <w:rPr>
          <w:rFonts w:ascii="Courier New" w:hAnsi="Courier New" w:cs="Courier New"/>
          <w:sz w:val="24"/>
          <w:szCs w:val="24"/>
        </w:rPr>
        <w:t>,</w:t>
      </w:r>
      <w:r>
        <w:rPr>
          <w:rFonts w:ascii="Courier New" w:hAnsi="Courier New" w:cs="Courier New"/>
          <w:sz w:val="24"/>
          <w:szCs w:val="24"/>
        </w:rPr>
        <w:t xml:space="preserve"> or</w:t>
      </w:r>
      <w:r w:rsidR="004B59BF">
        <w:rPr>
          <w:rFonts w:ascii="Courier New" w:hAnsi="Courier New" w:cs="Courier New"/>
          <w:sz w:val="24"/>
          <w:szCs w:val="24"/>
        </w:rPr>
        <w:t>a</w:t>
      </w:r>
      <w:r>
        <w:rPr>
          <w:rFonts w:ascii="Courier New" w:hAnsi="Courier New" w:cs="Courier New"/>
          <w:sz w:val="24"/>
          <w:szCs w:val="24"/>
        </w:rPr>
        <w:t>da incelenen konu</w:t>
      </w:r>
      <w:r w:rsidR="00B65DEE">
        <w:rPr>
          <w:rFonts w:ascii="Courier New" w:hAnsi="Courier New" w:cs="Courier New"/>
          <w:sz w:val="24"/>
          <w:szCs w:val="24"/>
        </w:rPr>
        <w:t>,</w:t>
      </w:r>
      <w:r>
        <w:rPr>
          <w:rFonts w:ascii="Courier New" w:hAnsi="Courier New" w:cs="Courier New"/>
          <w:sz w:val="24"/>
          <w:szCs w:val="24"/>
        </w:rPr>
        <w:t xml:space="preserve"> </w:t>
      </w:r>
      <w:r w:rsidR="00B65DEE">
        <w:rPr>
          <w:rFonts w:ascii="Courier New" w:hAnsi="Courier New" w:cs="Courier New"/>
          <w:sz w:val="24"/>
          <w:szCs w:val="24"/>
        </w:rPr>
        <w:t>“</w:t>
      </w:r>
      <w:r>
        <w:rPr>
          <w:rFonts w:ascii="Courier New" w:hAnsi="Courier New" w:cs="Courier New"/>
          <w:sz w:val="24"/>
          <w:szCs w:val="24"/>
        </w:rPr>
        <w:t>tüzükler</w:t>
      </w:r>
      <w:r w:rsidR="00B65DEE">
        <w:rPr>
          <w:rFonts w:ascii="Courier New" w:hAnsi="Courier New" w:cs="Courier New"/>
          <w:sz w:val="24"/>
          <w:szCs w:val="24"/>
        </w:rPr>
        <w:t>”</w:t>
      </w:r>
      <w:r>
        <w:rPr>
          <w:rFonts w:ascii="Courier New" w:hAnsi="Courier New" w:cs="Courier New"/>
          <w:sz w:val="24"/>
          <w:szCs w:val="24"/>
        </w:rPr>
        <w:t xml:space="preserve"> olduğu için</w:t>
      </w:r>
      <w:r w:rsidR="00B65DEE">
        <w:rPr>
          <w:rFonts w:ascii="Courier New" w:hAnsi="Courier New" w:cs="Courier New"/>
          <w:sz w:val="24"/>
          <w:szCs w:val="24"/>
        </w:rPr>
        <w:t>,</w:t>
      </w:r>
      <w:r>
        <w:rPr>
          <w:rFonts w:ascii="Courier New" w:hAnsi="Courier New" w:cs="Courier New"/>
          <w:sz w:val="24"/>
          <w:szCs w:val="24"/>
        </w:rPr>
        <w:t xml:space="preserve"> anılan kararın bağlayıcılığı</w:t>
      </w:r>
      <w:r w:rsidR="004557C8">
        <w:rPr>
          <w:rFonts w:ascii="Courier New" w:hAnsi="Courier New" w:cs="Courier New"/>
          <w:sz w:val="24"/>
          <w:szCs w:val="24"/>
        </w:rPr>
        <w:t>,</w:t>
      </w:r>
      <w:r>
        <w:rPr>
          <w:rFonts w:ascii="Courier New" w:hAnsi="Courier New" w:cs="Courier New"/>
          <w:sz w:val="24"/>
          <w:szCs w:val="24"/>
        </w:rPr>
        <w:t xml:space="preserve"> tüzüklerle sınırlı kalmaktadır. Dava konusu düzenleyici işlem ise bir tüzük değildir. Bu nedenle</w:t>
      </w:r>
      <w:r w:rsidR="004B59BF">
        <w:rPr>
          <w:rFonts w:ascii="Courier New" w:hAnsi="Courier New" w:cs="Courier New"/>
          <w:sz w:val="24"/>
          <w:szCs w:val="24"/>
        </w:rPr>
        <w:t>,</w:t>
      </w:r>
      <w:r>
        <w:rPr>
          <w:rFonts w:ascii="Courier New" w:hAnsi="Courier New" w:cs="Courier New"/>
          <w:sz w:val="24"/>
          <w:szCs w:val="24"/>
        </w:rPr>
        <w:t xml:space="preserve"> </w:t>
      </w:r>
      <w:r w:rsidR="004557C8">
        <w:rPr>
          <w:rFonts w:ascii="Courier New" w:hAnsi="Courier New" w:cs="Courier New"/>
          <w:sz w:val="24"/>
          <w:szCs w:val="24"/>
        </w:rPr>
        <w:t>dava konusu</w:t>
      </w:r>
      <w:r>
        <w:rPr>
          <w:rFonts w:ascii="Courier New" w:hAnsi="Courier New" w:cs="Courier New"/>
          <w:sz w:val="24"/>
          <w:szCs w:val="24"/>
        </w:rPr>
        <w:t xml:space="preserve"> düzenleyici işleme karşı</w:t>
      </w:r>
      <w:r w:rsidR="003653D4">
        <w:rPr>
          <w:rFonts w:ascii="Courier New" w:hAnsi="Courier New" w:cs="Courier New"/>
          <w:sz w:val="24"/>
          <w:szCs w:val="24"/>
        </w:rPr>
        <w:t xml:space="preserve"> meşru menfaati etkilenenlerin</w:t>
      </w:r>
      <w:r>
        <w:rPr>
          <w:rFonts w:ascii="Courier New" w:hAnsi="Courier New" w:cs="Courier New"/>
          <w:sz w:val="24"/>
          <w:szCs w:val="24"/>
        </w:rPr>
        <w:t xml:space="preserve"> iptal davası açabileceğini söylemek ilk bakışta doğru görünmektedir. Davacının yukarıda belirtilen üç alandan biri olan markete girmesiyle ilgili olarak meşru bir menfaatı bulunduğu</w:t>
      </w:r>
      <w:r w:rsidR="002B6F9A">
        <w:rPr>
          <w:rFonts w:ascii="Courier New" w:hAnsi="Courier New" w:cs="Courier New"/>
          <w:sz w:val="24"/>
          <w:szCs w:val="24"/>
        </w:rPr>
        <w:t xml:space="preserve"> takdirde</w:t>
      </w:r>
      <w:r w:rsidR="005A24EF">
        <w:rPr>
          <w:rFonts w:ascii="Courier New" w:hAnsi="Courier New" w:cs="Courier New"/>
          <w:sz w:val="24"/>
          <w:szCs w:val="24"/>
        </w:rPr>
        <w:t>,</w:t>
      </w:r>
      <w:r w:rsidR="002B6F9A">
        <w:rPr>
          <w:rFonts w:ascii="Courier New" w:hAnsi="Courier New" w:cs="Courier New"/>
          <w:sz w:val="24"/>
          <w:szCs w:val="24"/>
        </w:rPr>
        <w:t xml:space="preserve"> Davacının</w:t>
      </w:r>
      <w:r w:rsidR="005A24EF">
        <w:rPr>
          <w:rFonts w:ascii="Courier New" w:hAnsi="Courier New" w:cs="Courier New"/>
          <w:sz w:val="24"/>
          <w:szCs w:val="24"/>
        </w:rPr>
        <w:t>,</w:t>
      </w:r>
      <w:r w:rsidR="002B6F9A">
        <w:rPr>
          <w:rFonts w:ascii="Courier New" w:hAnsi="Courier New" w:cs="Courier New"/>
          <w:sz w:val="24"/>
          <w:szCs w:val="24"/>
        </w:rPr>
        <w:t xml:space="preserve"> 2.7.2021 tarihli kararın bu kısmıyla ilgili iptal davası açma yoluna gidebileceği söylenebilir hale gelecektir. Ancak yukarıda belirtildiği üzere</w:t>
      </w:r>
      <w:r w:rsidR="005A24EF">
        <w:rPr>
          <w:rFonts w:ascii="Courier New" w:hAnsi="Courier New" w:cs="Courier New"/>
          <w:sz w:val="24"/>
          <w:szCs w:val="24"/>
        </w:rPr>
        <w:t>,</w:t>
      </w:r>
      <w:r w:rsidR="002B6F9A">
        <w:rPr>
          <w:rFonts w:ascii="Courier New" w:hAnsi="Courier New" w:cs="Courier New"/>
          <w:sz w:val="24"/>
          <w:szCs w:val="24"/>
        </w:rPr>
        <w:t xml:space="preserve"> 2.7.2021 tarihli kararla</w:t>
      </w:r>
      <w:r w:rsidR="005A24EF">
        <w:rPr>
          <w:rFonts w:ascii="Courier New" w:hAnsi="Courier New" w:cs="Courier New"/>
          <w:sz w:val="24"/>
          <w:szCs w:val="24"/>
        </w:rPr>
        <w:t>,</w:t>
      </w:r>
      <w:r w:rsidR="002B6F9A">
        <w:rPr>
          <w:rFonts w:ascii="Courier New" w:hAnsi="Courier New" w:cs="Courier New"/>
          <w:sz w:val="24"/>
          <w:szCs w:val="24"/>
        </w:rPr>
        <w:t xml:space="preserve"> Davacıya</w:t>
      </w:r>
      <w:r w:rsidR="005A24EF">
        <w:rPr>
          <w:rFonts w:ascii="Courier New" w:hAnsi="Courier New" w:cs="Courier New"/>
          <w:sz w:val="24"/>
          <w:szCs w:val="24"/>
        </w:rPr>
        <w:t>, markete gir</w:t>
      </w:r>
      <w:r w:rsidR="002B6F9A">
        <w:rPr>
          <w:rFonts w:ascii="Courier New" w:hAnsi="Courier New" w:cs="Courier New"/>
          <w:sz w:val="24"/>
          <w:szCs w:val="24"/>
        </w:rPr>
        <w:t>me açısından herhangi bir test zorunluluğu getirilmiş değildir. Bu nedenle</w:t>
      </w:r>
      <w:r w:rsidR="004B59BF">
        <w:rPr>
          <w:rFonts w:ascii="Courier New" w:hAnsi="Courier New" w:cs="Courier New"/>
          <w:sz w:val="24"/>
          <w:szCs w:val="24"/>
        </w:rPr>
        <w:t>,</w:t>
      </w:r>
      <w:r w:rsidR="002B6F9A">
        <w:rPr>
          <w:rFonts w:ascii="Courier New" w:hAnsi="Courier New" w:cs="Courier New"/>
          <w:sz w:val="24"/>
          <w:szCs w:val="24"/>
        </w:rPr>
        <w:t xml:space="preserve"> ilk nazarda Davacının bu alandaki iddiaları açısından meşru bir menfaatinin doğrudan doğruya ve olumsuz yönde etkilendiğinden söz edilememektedir. Bu</w:t>
      </w:r>
      <w:r w:rsidR="005A24EF">
        <w:rPr>
          <w:rFonts w:ascii="Courier New" w:hAnsi="Courier New" w:cs="Courier New"/>
          <w:sz w:val="24"/>
          <w:szCs w:val="24"/>
        </w:rPr>
        <w:t>na bağlı olarak</w:t>
      </w:r>
      <w:r w:rsidR="004B59BF">
        <w:rPr>
          <w:rFonts w:ascii="Courier New" w:hAnsi="Courier New" w:cs="Courier New"/>
          <w:sz w:val="24"/>
          <w:szCs w:val="24"/>
        </w:rPr>
        <w:t>,</w:t>
      </w:r>
      <w:r w:rsidR="002B6F9A">
        <w:rPr>
          <w:rFonts w:ascii="Courier New" w:hAnsi="Courier New" w:cs="Courier New"/>
          <w:sz w:val="24"/>
          <w:szCs w:val="24"/>
        </w:rPr>
        <w:t xml:space="preserve"> markete gitme noktasındaki kurallar açısından Davacının ciddi bir davası olduğu da söylenebilir hale gelememektedir.</w:t>
      </w:r>
      <w:r w:rsidR="006871A8">
        <w:rPr>
          <w:rFonts w:ascii="Courier New" w:hAnsi="Courier New" w:cs="Courier New"/>
          <w:sz w:val="24"/>
          <w:szCs w:val="24"/>
        </w:rPr>
        <w:t xml:space="preserve"> Üç alandan bir diğeri</w:t>
      </w:r>
      <w:r w:rsidR="00904404">
        <w:rPr>
          <w:rFonts w:ascii="Courier New" w:hAnsi="Courier New" w:cs="Courier New"/>
          <w:sz w:val="24"/>
          <w:szCs w:val="24"/>
        </w:rPr>
        <w:t xml:space="preserve"> olan </w:t>
      </w:r>
      <w:r w:rsidR="004B59BF">
        <w:rPr>
          <w:rFonts w:ascii="Courier New" w:hAnsi="Courier New" w:cs="Courier New"/>
          <w:sz w:val="24"/>
          <w:szCs w:val="24"/>
        </w:rPr>
        <w:t>“</w:t>
      </w:r>
      <w:r w:rsidR="00904404">
        <w:rPr>
          <w:rFonts w:ascii="Courier New" w:hAnsi="Courier New" w:cs="Courier New"/>
          <w:sz w:val="24"/>
          <w:szCs w:val="24"/>
        </w:rPr>
        <w:t>takım sporları yapma</w:t>
      </w:r>
      <w:r w:rsidR="004B59BF">
        <w:rPr>
          <w:rFonts w:ascii="Courier New" w:hAnsi="Courier New" w:cs="Courier New"/>
          <w:sz w:val="24"/>
          <w:szCs w:val="24"/>
        </w:rPr>
        <w:t>”</w:t>
      </w:r>
      <w:r w:rsidR="00904404">
        <w:rPr>
          <w:rFonts w:ascii="Courier New" w:hAnsi="Courier New" w:cs="Courier New"/>
          <w:sz w:val="24"/>
          <w:szCs w:val="24"/>
        </w:rPr>
        <w:t xml:space="preserve"> açısından olay  incelendiğinde</w:t>
      </w:r>
      <w:r w:rsidR="006871A8">
        <w:rPr>
          <w:rFonts w:ascii="Courier New" w:hAnsi="Courier New" w:cs="Courier New"/>
          <w:sz w:val="24"/>
          <w:szCs w:val="24"/>
        </w:rPr>
        <w:t xml:space="preserve"> de</w:t>
      </w:r>
      <w:r w:rsidR="00904404">
        <w:rPr>
          <w:rFonts w:ascii="Courier New" w:hAnsi="Courier New" w:cs="Courier New"/>
          <w:sz w:val="24"/>
          <w:szCs w:val="24"/>
        </w:rPr>
        <w:t>, Davacının şahadetinden hareketle</w:t>
      </w:r>
      <w:r w:rsidR="006871A8">
        <w:rPr>
          <w:rFonts w:ascii="Courier New" w:hAnsi="Courier New" w:cs="Courier New"/>
          <w:sz w:val="24"/>
          <w:szCs w:val="24"/>
        </w:rPr>
        <w:t>,</w:t>
      </w:r>
      <w:r w:rsidR="00904404">
        <w:rPr>
          <w:rFonts w:ascii="Courier New" w:hAnsi="Courier New" w:cs="Courier New"/>
          <w:sz w:val="24"/>
          <w:szCs w:val="24"/>
        </w:rPr>
        <w:t xml:space="preserve"> bu alandaki meşru bir menfaatin</w:t>
      </w:r>
      <w:r w:rsidR="006871A8">
        <w:rPr>
          <w:rFonts w:ascii="Courier New" w:hAnsi="Courier New" w:cs="Courier New"/>
          <w:sz w:val="24"/>
          <w:szCs w:val="24"/>
        </w:rPr>
        <w:t>in</w:t>
      </w:r>
      <w:r w:rsidR="00904404">
        <w:rPr>
          <w:rFonts w:ascii="Courier New" w:hAnsi="Courier New" w:cs="Courier New"/>
          <w:sz w:val="24"/>
          <w:szCs w:val="24"/>
        </w:rPr>
        <w:t xml:space="preserve"> doğrudan doğruya ve olumsuz yönde etkilendiği çıkarımını yapmak ilk nazarda mümkün olamamaktadır.</w:t>
      </w:r>
    </w:p>
    <w:p w:rsidR="00ED63CB" w:rsidRDefault="00ED63CB" w:rsidP="00022018">
      <w:pPr>
        <w:spacing w:line="360" w:lineRule="auto"/>
        <w:rPr>
          <w:rFonts w:ascii="Courier New" w:hAnsi="Courier New" w:cs="Courier New"/>
          <w:sz w:val="24"/>
          <w:szCs w:val="24"/>
        </w:rPr>
      </w:pPr>
      <w:r>
        <w:rPr>
          <w:rFonts w:ascii="Courier New" w:hAnsi="Courier New" w:cs="Courier New"/>
          <w:sz w:val="24"/>
          <w:szCs w:val="24"/>
        </w:rPr>
        <w:tab/>
        <w:t>Belirttiklerim göz önüne alındığında, aşısız bi</w:t>
      </w:r>
      <w:r w:rsidR="00631C12">
        <w:rPr>
          <w:rFonts w:ascii="Courier New" w:hAnsi="Courier New" w:cs="Courier New"/>
          <w:sz w:val="24"/>
          <w:szCs w:val="24"/>
        </w:rPr>
        <w:t>r kişi olan ve PCR veya Antijen</w:t>
      </w:r>
      <w:r w:rsidR="006871A8">
        <w:rPr>
          <w:rFonts w:ascii="Courier New" w:hAnsi="Courier New" w:cs="Courier New"/>
          <w:sz w:val="24"/>
          <w:szCs w:val="24"/>
        </w:rPr>
        <w:t xml:space="preserve"> testi</w:t>
      </w:r>
      <w:r w:rsidR="00631C12">
        <w:rPr>
          <w:rFonts w:ascii="Courier New" w:hAnsi="Courier New" w:cs="Courier New"/>
          <w:sz w:val="24"/>
          <w:szCs w:val="24"/>
        </w:rPr>
        <w:t xml:space="preserve"> </w:t>
      </w:r>
      <w:r>
        <w:rPr>
          <w:rFonts w:ascii="Courier New" w:hAnsi="Courier New" w:cs="Courier New"/>
          <w:sz w:val="24"/>
          <w:szCs w:val="24"/>
        </w:rPr>
        <w:t>yaptırmayı da reddeden Davacının,  yukarıda belirtilen üç alanda</w:t>
      </w:r>
      <w:r w:rsidR="00AA6E69">
        <w:rPr>
          <w:rFonts w:ascii="Courier New" w:hAnsi="Courier New" w:cs="Courier New"/>
          <w:sz w:val="24"/>
          <w:szCs w:val="24"/>
        </w:rPr>
        <w:t xml:space="preserve">n </w:t>
      </w:r>
      <w:r w:rsidR="006871A8">
        <w:rPr>
          <w:rFonts w:ascii="Courier New" w:hAnsi="Courier New" w:cs="Courier New"/>
          <w:sz w:val="24"/>
          <w:szCs w:val="24"/>
        </w:rPr>
        <w:t>geriye kalan</w:t>
      </w:r>
      <w:r w:rsidR="00AA6E69">
        <w:rPr>
          <w:rFonts w:ascii="Courier New" w:hAnsi="Courier New" w:cs="Courier New"/>
          <w:sz w:val="24"/>
          <w:szCs w:val="24"/>
        </w:rPr>
        <w:t xml:space="preserve"> </w:t>
      </w:r>
      <w:r w:rsidR="006871A8">
        <w:rPr>
          <w:rFonts w:ascii="Courier New" w:hAnsi="Courier New" w:cs="Courier New"/>
          <w:sz w:val="24"/>
          <w:szCs w:val="24"/>
        </w:rPr>
        <w:t>“</w:t>
      </w:r>
      <w:r w:rsidR="00AA6E69">
        <w:rPr>
          <w:rFonts w:ascii="Courier New" w:hAnsi="Courier New" w:cs="Courier New"/>
          <w:sz w:val="24"/>
          <w:szCs w:val="24"/>
        </w:rPr>
        <w:t>ofiste çalışma</w:t>
      </w:r>
      <w:r w:rsidR="006871A8">
        <w:rPr>
          <w:rFonts w:ascii="Courier New" w:hAnsi="Courier New" w:cs="Courier New"/>
          <w:sz w:val="24"/>
          <w:szCs w:val="24"/>
        </w:rPr>
        <w:t>”</w:t>
      </w:r>
      <w:r w:rsidR="00AA6E69">
        <w:rPr>
          <w:rFonts w:ascii="Courier New" w:hAnsi="Courier New" w:cs="Courier New"/>
          <w:sz w:val="24"/>
          <w:szCs w:val="24"/>
        </w:rPr>
        <w:t xml:space="preserve"> açısından</w:t>
      </w:r>
      <w:r w:rsidR="006871A8">
        <w:rPr>
          <w:rFonts w:ascii="Courier New" w:hAnsi="Courier New" w:cs="Courier New"/>
          <w:sz w:val="24"/>
          <w:szCs w:val="24"/>
        </w:rPr>
        <w:t>,</w:t>
      </w:r>
      <w:r>
        <w:rPr>
          <w:rFonts w:ascii="Courier New" w:hAnsi="Courier New" w:cs="Courier New"/>
          <w:sz w:val="24"/>
          <w:szCs w:val="24"/>
        </w:rPr>
        <w:t xml:space="preserve"> halen devam eden </w:t>
      </w:r>
      <w:r w:rsidR="005A24EF">
        <w:rPr>
          <w:rFonts w:ascii="Courier New" w:hAnsi="Courier New" w:cs="Courier New"/>
          <w:sz w:val="24"/>
          <w:szCs w:val="24"/>
        </w:rPr>
        <w:t>sıkıntıları veya bu aktiviteyi</w:t>
      </w:r>
      <w:r>
        <w:rPr>
          <w:rFonts w:ascii="Courier New" w:hAnsi="Courier New" w:cs="Courier New"/>
          <w:sz w:val="24"/>
          <w:szCs w:val="24"/>
        </w:rPr>
        <w:t xml:space="preserve"> </w:t>
      </w:r>
      <w:r>
        <w:rPr>
          <w:rFonts w:ascii="Courier New" w:hAnsi="Courier New" w:cs="Courier New"/>
          <w:sz w:val="24"/>
          <w:szCs w:val="24"/>
        </w:rPr>
        <w:lastRenderedPageBreak/>
        <w:t>yapma açısından karşılaştığı engeller bulunduğu</w:t>
      </w:r>
      <w:r w:rsidR="00AA6E69">
        <w:rPr>
          <w:rFonts w:ascii="Courier New" w:hAnsi="Courier New" w:cs="Courier New"/>
          <w:sz w:val="24"/>
          <w:szCs w:val="24"/>
        </w:rPr>
        <w:t xml:space="preserve"> düşünülebilir hale gelmektedir</w:t>
      </w:r>
      <w:r w:rsidR="005A24EF">
        <w:rPr>
          <w:rFonts w:ascii="Courier New" w:hAnsi="Courier New" w:cs="Courier New"/>
          <w:sz w:val="24"/>
          <w:szCs w:val="24"/>
        </w:rPr>
        <w:t>,</w:t>
      </w:r>
      <w:r w:rsidR="00AA6E69">
        <w:rPr>
          <w:rFonts w:ascii="Courier New" w:hAnsi="Courier New" w:cs="Courier New"/>
          <w:sz w:val="24"/>
          <w:szCs w:val="24"/>
        </w:rPr>
        <w:t xml:space="preserve"> ki</w:t>
      </w:r>
      <w:r w:rsidR="005A24EF">
        <w:rPr>
          <w:rFonts w:ascii="Courier New" w:hAnsi="Courier New" w:cs="Courier New"/>
          <w:sz w:val="24"/>
          <w:szCs w:val="24"/>
        </w:rPr>
        <w:t xml:space="preserve"> </w:t>
      </w:r>
      <w:r w:rsidR="00AA6E69">
        <w:rPr>
          <w:rFonts w:ascii="Courier New" w:hAnsi="Courier New" w:cs="Courier New"/>
          <w:sz w:val="24"/>
          <w:szCs w:val="24"/>
        </w:rPr>
        <w:t>b</w:t>
      </w:r>
      <w:r>
        <w:rPr>
          <w:rFonts w:ascii="Courier New" w:hAnsi="Courier New" w:cs="Courier New"/>
          <w:sz w:val="24"/>
          <w:szCs w:val="24"/>
        </w:rPr>
        <w:t>u da</w:t>
      </w:r>
      <w:r w:rsidR="005A24EF">
        <w:rPr>
          <w:rFonts w:ascii="Courier New" w:hAnsi="Courier New" w:cs="Courier New"/>
          <w:sz w:val="24"/>
          <w:szCs w:val="24"/>
        </w:rPr>
        <w:t>,</w:t>
      </w:r>
      <w:r>
        <w:rPr>
          <w:rFonts w:ascii="Courier New" w:hAnsi="Courier New" w:cs="Courier New"/>
          <w:sz w:val="24"/>
          <w:szCs w:val="24"/>
        </w:rPr>
        <w:t xml:space="preserve"> Davacının meşru ve güncel bir menfaatının </w:t>
      </w:r>
      <w:r w:rsidR="005A24EF">
        <w:rPr>
          <w:rFonts w:ascii="Courier New" w:hAnsi="Courier New" w:cs="Courier New"/>
          <w:sz w:val="24"/>
          <w:szCs w:val="24"/>
        </w:rPr>
        <w:t>bu</w:t>
      </w:r>
      <w:r w:rsidR="00AA6E69">
        <w:rPr>
          <w:rFonts w:ascii="Courier New" w:hAnsi="Courier New" w:cs="Courier New"/>
          <w:sz w:val="24"/>
          <w:szCs w:val="24"/>
        </w:rPr>
        <w:t xml:space="preserve"> alanla sınırlı olarak </w:t>
      </w:r>
      <w:r>
        <w:rPr>
          <w:rFonts w:ascii="Courier New" w:hAnsi="Courier New" w:cs="Courier New"/>
          <w:sz w:val="24"/>
          <w:szCs w:val="24"/>
        </w:rPr>
        <w:t>doğrudan doğruya ve olumsuz yönde etkilendiğini ilk nazarda düşünülebilir hale getirmektedir.</w:t>
      </w:r>
    </w:p>
    <w:p w:rsidR="00A12323" w:rsidRDefault="00ED63CB" w:rsidP="00022018">
      <w:pPr>
        <w:spacing w:line="360" w:lineRule="auto"/>
        <w:rPr>
          <w:rFonts w:ascii="Courier New" w:hAnsi="Courier New" w:cs="Courier New"/>
          <w:sz w:val="24"/>
          <w:szCs w:val="24"/>
        </w:rPr>
      </w:pPr>
      <w:r>
        <w:rPr>
          <w:rFonts w:ascii="Courier New" w:hAnsi="Courier New" w:cs="Courier New"/>
          <w:sz w:val="24"/>
          <w:szCs w:val="24"/>
        </w:rPr>
        <w:tab/>
        <w:t>Davanın 75 günlük süre dolmadan açıldığı gerçeği, yukarıdakilerle birlikte değerlendirildiğinde</w:t>
      </w:r>
      <w:r w:rsidR="00510F3D">
        <w:rPr>
          <w:rFonts w:ascii="Courier New" w:hAnsi="Courier New" w:cs="Courier New"/>
          <w:sz w:val="24"/>
          <w:szCs w:val="24"/>
        </w:rPr>
        <w:t>,</w:t>
      </w:r>
      <w:r>
        <w:rPr>
          <w:rFonts w:ascii="Courier New" w:hAnsi="Courier New" w:cs="Courier New"/>
          <w:sz w:val="24"/>
          <w:szCs w:val="24"/>
        </w:rPr>
        <w:t xml:space="preserve"> Davacının</w:t>
      </w:r>
      <w:r w:rsidR="005E63A1">
        <w:rPr>
          <w:rFonts w:ascii="Courier New" w:hAnsi="Courier New" w:cs="Courier New"/>
          <w:sz w:val="24"/>
          <w:szCs w:val="24"/>
        </w:rPr>
        <w:t xml:space="preserve"> davasında yer alan </w:t>
      </w:r>
      <w:r w:rsidR="00AA6E69">
        <w:rPr>
          <w:rFonts w:ascii="Courier New" w:hAnsi="Courier New" w:cs="Courier New"/>
          <w:sz w:val="24"/>
          <w:szCs w:val="24"/>
        </w:rPr>
        <w:t>2.7.2021 tarihli kararda</w:t>
      </w:r>
      <w:r w:rsidR="005E63A1">
        <w:rPr>
          <w:rFonts w:ascii="Courier New" w:hAnsi="Courier New" w:cs="Courier New"/>
          <w:sz w:val="24"/>
          <w:szCs w:val="24"/>
        </w:rPr>
        <w:t>ki</w:t>
      </w:r>
      <w:r w:rsidR="004B59BF">
        <w:rPr>
          <w:rFonts w:ascii="Courier New" w:hAnsi="Courier New" w:cs="Courier New"/>
          <w:sz w:val="24"/>
          <w:szCs w:val="24"/>
        </w:rPr>
        <w:t>,</w:t>
      </w:r>
      <w:r w:rsidR="00AA6E69">
        <w:rPr>
          <w:rFonts w:ascii="Courier New" w:hAnsi="Courier New" w:cs="Courier New"/>
          <w:sz w:val="24"/>
          <w:szCs w:val="24"/>
        </w:rPr>
        <w:t xml:space="preserve"> </w:t>
      </w:r>
      <w:r w:rsidR="005A24EF">
        <w:rPr>
          <w:rFonts w:ascii="Courier New" w:hAnsi="Courier New" w:cs="Courier New"/>
          <w:sz w:val="24"/>
          <w:szCs w:val="24"/>
        </w:rPr>
        <w:t>“</w:t>
      </w:r>
      <w:r w:rsidR="00AA6E69">
        <w:rPr>
          <w:rFonts w:ascii="Courier New" w:hAnsi="Courier New" w:cs="Courier New"/>
          <w:sz w:val="24"/>
          <w:szCs w:val="24"/>
        </w:rPr>
        <w:t>ofiste çalışma</w:t>
      </w:r>
      <w:r w:rsidR="00A237A8">
        <w:rPr>
          <w:rFonts w:ascii="Courier New" w:hAnsi="Courier New" w:cs="Courier New"/>
          <w:sz w:val="24"/>
          <w:szCs w:val="24"/>
        </w:rPr>
        <w:t xml:space="preserve"> için</w:t>
      </w:r>
      <w:r w:rsidR="002C411C">
        <w:rPr>
          <w:rFonts w:ascii="Courier New" w:hAnsi="Courier New" w:cs="Courier New"/>
          <w:sz w:val="24"/>
          <w:szCs w:val="24"/>
        </w:rPr>
        <w:t xml:space="preserve"> haftalık</w:t>
      </w:r>
      <w:r w:rsidR="00A237A8">
        <w:rPr>
          <w:rFonts w:ascii="Courier New" w:hAnsi="Courier New" w:cs="Courier New"/>
          <w:sz w:val="24"/>
          <w:szCs w:val="24"/>
        </w:rPr>
        <w:t xml:space="preserve"> test yaptırma</w:t>
      </w:r>
      <w:r w:rsidR="002C411C">
        <w:rPr>
          <w:rFonts w:ascii="Courier New" w:hAnsi="Courier New" w:cs="Courier New"/>
          <w:sz w:val="24"/>
          <w:szCs w:val="24"/>
        </w:rPr>
        <w:t>sı</w:t>
      </w:r>
      <w:r w:rsidR="005A24EF">
        <w:rPr>
          <w:rFonts w:ascii="Courier New" w:hAnsi="Courier New" w:cs="Courier New"/>
          <w:sz w:val="24"/>
          <w:szCs w:val="24"/>
        </w:rPr>
        <w:t>”</w:t>
      </w:r>
      <w:r w:rsidR="00AA6E69">
        <w:rPr>
          <w:rFonts w:ascii="Courier New" w:hAnsi="Courier New" w:cs="Courier New"/>
          <w:sz w:val="24"/>
          <w:szCs w:val="24"/>
        </w:rPr>
        <w:t xml:space="preserve"> boyutundaki kurallar açısından</w:t>
      </w:r>
      <w:r>
        <w:rPr>
          <w:rFonts w:ascii="Courier New" w:hAnsi="Courier New" w:cs="Courier New"/>
          <w:sz w:val="24"/>
          <w:szCs w:val="24"/>
        </w:rPr>
        <w:t xml:space="preserve"> </w:t>
      </w:r>
      <w:r w:rsidR="002C411C">
        <w:rPr>
          <w:rFonts w:ascii="Courier New" w:hAnsi="Courier New" w:cs="Courier New"/>
          <w:sz w:val="24"/>
          <w:szCs w:val="24"/>
        </w:rPr>
        <w:t xml:space="preserve">karara bağlanması gereken konunun </w:t>
      </w:r>
      <w:r>
        <w:rPr>
          <w:rFonts w:ascii="Courier New" w:hAnsi="Courier New" w:cs="Courier New"/>
          <w:sz w:val="24"/>
          <w:szCs w:val="24"/>
        </w:rPr>
        <w:t>ciddi</w:t>
      </w:r>
      <w:r w:rsidR="002C411C">
        <w:rPr>
          <w:rFonts w:ascii="Courier New" w:hAnsi="Courier New" w:cs="Courier New"/>
          <w:sz w:val="24"/>
          <w:szCs w:val="24"/>
        </w:rPr>
        <w:t xml:space="preserve"> olduğu</w:t>
      </w:r>
      <w:r>
        <w:rPr>
          <w:rFonts w:ascii="Courier New" w:hAnsi="Courier New" w:cs="Courier New"/>
          <w:sz w:val="24"/>
          <w:szCs w:val="24"/>
        </w:rPr>
        <w:t xml:space="preserve"> kanaatine ulaşmak mümkün</w:t>
      </w:r>
      <w:r w:rsidR="00AA6E69">
        <w:rPr>
          <w:rFonts w:ascii="Courier New" w:hAnsi="Courier New" w:cs="Courier New"/>
          <w:sz w:val="24"/>
          <w:szCs w:val="24"/>
        </w:rPr>
        <w:t xml:space="preserve"> görünmektedir. </w:t>
      </w:r>
    </w:p>
    <w:p w:rsidR="00A12323" w:rsidRDefault="00904404" w:rsidP="00022018">
      <w:pPr>
        <w:spacing w:line="360" w:lineRule="auto"/>
        <w:rPr>
          <w:rFonts w:ascii="Courier New" w:hAnsi="Courier New" w:cs="Courier New"/>
          <w:sz w:val="24"/>
          <w:szCs w:val="24"/>
        </w:rPr>
      </w:pPr>
      <w:r>
        <w:rPr>
          <w:rFonts w:ascii="Courier New" w:hAnsi="Courier New" w:cs="Courier New"/>
          <w:sz w:val="24"/>
          <w:szCs w:val="24"/>
        </w:rPr>
        <w:tab/>
        <w:t xml:space="preserve">Bu noktada hemen belirtmekte yarar vardır ki, Davacının iptalini talep ettiği kararlar, Davalı No.2 ve </w:t>
      </w:r>
      <w:r w:rsidR="004B59BF">
        <w:rPr>
          <w:rFonts w:ascii="Courier New" w:hAnsi="Courier New" w:cs="Courier New"/>
          <w:sz w:val="24"/>
          <w:szCs w:val="24"/>
        </w:rPr>
        <w:t>No.</w:t>
      </w:r>
      <w:r>
        <w:rPr>
          <w:rFonts w:ascii="Courier New" w:hAnsi="Courier New" w:cs="Courier New"/>
          <w:sz w:val="24"/>
          <w:szCs w:val="24"/>
        </w:rPr>
        <w:t>3’ün kararlarıdır. İstidanın dinlendiği dava tahtında</w:t>
      </w:r>
      <w:r w:rsidR="00E6771C">
        <w:rPr>
          <w:rFonts w:ascii="Courier New" w:hAnsi="Courier New" w:cs="Courier New"/>
          <w:sz w:val="24"/>
          <w:szCs w:val="24"/>
        </w:rPr>
        <w:t>,</w:t>
      </w:r>
      <w:r>
        <w:rPr>
          <w:rFonts w:ascii="Courier New" w:hAnsi="Courier New" w:cs="Courier New"/>
          <w:sz w:val="24"/>
          <w:szCs w:val="24"/>
        </w:rPr>
        <w:t xml:space="preserve"> Davalı No.1 ve </w:t>
      </w:r>
      <w:r w:rsidR="004B59BF">
        <w:rPr>
          <w:rFonts w:ascii="Courier New" w:hAnsi="Courier New" w:cs="Courier New"/>
          <w:sz w:val="24"/>
          <w:szCs w:val="24"/>
        </w:rPr>
        <w:t>No.</w:t>
      </w:r>
      <w:r>
        <w:rPr>
          <w:rFonts w:ascii="Courier New" w:hAnsi="Courier New" w:cs="Courier New"/>
          <w:sz w:val="24"/>
          <w:szCs w:val="24"/>
        </w:rPr>
        <w:t xml:space="preserve">4’ün iptali talep edilen herhangi bir kararı olduğunu söylemek ilk nazarda olanaklı görünmemektedir. Bu nedenle Davacının, Davalı No.1 ve </w:t>
      </w:r>
      <w:r w:rsidR="004B59BF">
        <w:rPr>
          <w:rFonts w:ascii="Courier New" w:hAnsi="Courier New" w:cs="Courier New"/>
          <w:sz w:val="24"/>
          <w:szCs w:val="24"/>
        </w:rPr>
        <w:t>No.</w:t>
      </w:r>
      <w:r>
        <w:rPr>
          <w:rFonts w:ascii="Courier New" w:hAnsi="Courier New" w:cs="Courier New"/>
          <w:sz w:val="24"/>
          <w:szCs w:val="24"/>
        </w:rPr>
        <w:t>4 aleyhine ciddi bir davası olduğu ilk naza</w:t>
      </w:r>
      <w:r w:rsidR="00A237A8">
        <w:rPr>
          <w:rFonts w:ascii="Courier New" w:hAnsi="Courier New" w:cs="Courier New"/>
          <w:sz w:val="24"/>
          <w:szCs w:val="24"/>
        </w:rPr>
        <w:t xml:space="preserve">rda söylenebilir halde değildir, dolayısıyla Davalı No.1 ve </w:t>
      </w:r>
      <w:r w:rsidR="004B59BF">
        <w:rPr>
          <w:rFonts w:ascii="Courier New" w:hAnsi="Courier New" w:cs="Courier New"/>
          <w:sz w:val="24"/>
          <w:szCs w:val="24"/>
        </w:rPr>
        <w:t>No.</w:t>
      </w:r>
      <w:r w:rsidR="00A237A8">
        <w:rPr>
          <w:rFonts w:ascii="Courier New" w:hAnsi="Courier New" w:cs="Courier New"/>
          <w:sz w:val="24"/>
          <w:szCs w:val="24"/>
        </w:rPr>
        <w:t>4 ile ilgili olarak</w:t>
      </w:r>
      <w:r w:rsidR="007C362C">
        <w:rPr>
          <w:rFonts w:ascii="Courier New" w:hAnsi="Courier New" w:cs="Courier New"/>
          <w:sz w:val="24"/>
          <w:szCs w:val="24"/>
        </w:rPr>
        <w:t xml:space="preserve"> istidanın iptaline yönelmek kaçınılmaz görünmektedir.</w:t>
      </w:r>
    </w:p>
    <w:p w:rsidR="006E769E" w:rsidRDefault="00A12323" w:rsidP="00022018">
      <w:pPr>
        <w:spacing w:line="360" w:lineRule="auto"/>
        <w:rPr>
          <w:rFonts w:ascii="Courier New" w:hAnsi="Courier New" w:cs="Courier New"/>
          <w:sz w:val="24"/>
          <w:szCs w:val="24"/>
        </w:rPr>
      </w:pPr>
      <w:r>
        <w:rPr>
          <w:rFonts w:ascii="Courier New" w:hAnsi="Courier New" w:cs="Courier New"/>
          <w:sz w:val="24"/>
          <w:szCs w:val="24"/>
        </w:rPr>
        <w:tab/>
      </w:r>
      <w:r w:rsidR="00E958C1">
        <w:rPr>
          <w:rFonts w:ascii="Courier New" w:hAnsi="Courier New" w:cs="Courier New"/>
          <w:sz w:val="24"/>
          <w:szCs w:val="24"/>
        </w:rPr>
        <w:t>Gelinen bu aşamada Davacının</w:t>
      </w:r>
      <w:r w:rsidR="002C411C">
        <w:rPr>
          <w:rFonts w:ascii="Courier New" w:hAnsi="Courier New" w:cs="Courier New"/>
          <w:sz w:val="24"/>
          <w:szCs w:val="24"/>
        </w:rPr>
        <w:t>,</w:t>
      </w:r>
      <w:r w:rsidR="00E958C1">
        <w:rPr>
          <w:rFonts w:ascii="Courier New" w:hAnsi="Courier New" w:cs="Courier New"/>
          <w:sz w:val="24"/>
          <w:szCs w:val="24"/>
        </w:rPr>
        <w:t xml:space="preserve"> </w:t>
      </w:r>
      <w:r w:rsidR="002C411C">
        <w:rPr>
          <w:rFonts w:ascii="Courier New" w:hAnsi="Courier New" w:cs="Courier New"/>
          <w:sz w:val="24"/>
          <w:szCs w:val="24"/>
        </w:rPr>
        <w:t>“</w:t>
      </w:r>
      <w:r w:rsidR="007C362C">
        <w:rPr>
          <w:rFonts w:ascii="Courier New" w:hAnsi="Courier New" w:cs="Courier New"/>
          <w:sz w:val="24"/>
          <w:szCs w:val="24"/>
        </w:rPr>
        <w:t xml:space="preserve">ofiste çalışma için </w:t>
      </w:r>
      <w:r w:rsidR="002C411C">
        <w:rPr>
          <w:rFonts w:ascii="Courier New" w:hAnsi="Courier New" w:cs="Courier New"/>
          <w:sz w:val="24"/>
          <w:szCs w:val="24"/>
        </w:rPr>
        <w:t>haftalık</w:t>
      </w:r>
      <w:r w:rsidR="007C362C">
        <w:rPr>
          <w:rFonts w:ascii="Courier New" w:hAnsi="Courier New" w:cs="Courier New"/>
          <w:sz w:val="24"/>
          <w:szCs w:val="24"/>
        </w:rPr>
        <w:t xml:space="preserve"> test yaptırma</w:t>
      </w:r>
      <w:r w:rsidR="002C411C">
        <w:rPr>
          <w:rFonts w:ascii="Courier New" w:hAnsi="Courier New" w:cs="Courier New"/>
          <w:sz w:val="24"/>
          <w:szCs w:val="24"/>
        </w:rPr>
        <w:t>”</w:t>
      </w:r>
      <w:r w:rsidR="007C362C">
        <w:rPr>
          <w:rFonts w:ascii="Courier New" w:hAnsi="Courier New" w:cs="Courier New"/>
          <w:sz w:val="24"/>
          <w:szCs w:val="24"/>
        </w:rPr>
        <w:t xml:space="preserve"> işlemiyle ilg</w:t>
      </w:r>
      <w:r w:rsidR="002C411C">
        <w:rPr>
          <w:rFonts w:ascii="Courier New" w:hAnsi="Courier New" w:cs="Courier New"/>
          <w:sz w:val="24"/>
          <w:szCs w:val="24"/>
        </w:rPr>
        <w:t>i</w:t>
      </w:r>
      <w:r w:rsidR="007C362C">
        <w:rPr>
          <w:rFonts w:ascii="Courier New" w:hAnsi="Courier New" w:cs="Courier New"/>
          <w:sz w:val="24"/>
          <w:szCs w:val="24"/>
        </w:rPr>
        <w:t xml:space="preserve">li </w:t>
      </w:r>
      <w:r w:rsidR="00E958C1">
        <w:rPr>
          <w:rFonts w:ascii="Courier New" w:hAnsi="Courier New" w:cs="Courier New"/>
          <w:sz w:val="24"/>
          <w:szCs w:val="24"/>
        </w:rPr>
        <w:t xml:space="preserve">iddialarında haklı olduğuna dair belirtiler bulunup bulunmadığı hususu açısından konu incelendiğinde </w:t>
      </w:r>
      <w:r w:rsidR="007C362C">
        <w:rPr>
          <w:rFonts w:ascii="Courier New" w:hAnsi="Courier New" w:cs="Courier New"/>
          <w:sz w:val="24"/>
          <w:szCs w:val="24"/>
        </w:rPr>
        <w:t xml:space="preserve">ise </w:t>
      </w:r>
      <w:r w:rsidR="00E958C1">
        <w:rPr>
          <w:rFonts w:ascii="Courier New" w:hAnsi="Courier New" w:cs="Courier New"/>
          <w:sz w:val="24"/>
          <w:szCs w:val="24"/>
        </w:rPr>
        <w:t xml:space="preserve">görülenler şöyle sıralanabilmektedir, Davalı taraf </w:t>
      </w:r>
      <w:r w:rsidR="006E769E">
        <w:rPr>
          <w:rFonts w:ascii="Courier New" w:hAnsi="Courier New" w:cs="Courier New"/>
          <w:sz w:val="24"/>
          <w:szCs w:val="24"/>
        </w:rPr>
        <w:t xml:space="preserve">45/2018 </w:t>
      </w:r>
      <w:r w:rsidR="004B59BF">
        <w:rPr>
          <w:rFonts w:ascii="Courier New" w:hAnsi="Courier New" w:cs="Courier New"/>
          <w:sz w:val="24"/>
          <w:szCs w:val="24"/>
        </w:rPr>
        <w:t>s</w:t>
      </w:r>
      <w:r w:rsidR="00E958C1">
        <w:rPr>
          <w:rFonts w:ascii="Courier New" w:hAnsi="Courier New" w:cs="Courier New"/>
          <w:sz w:val="24"/>
          <w:szCs w:val="24"/>
        </w:rPr>
        <w:t>ayılı Bulaşıcı Hastalıklar Yasası’nın 36’ncı maddesinin</w:t>
      </w:r>
      <w:r w:rsidR="007C362C">
        <w:rPr>
          <w:rFonts w:ascii="Courier New" w:hAnsi="Courier New" w:cs="Courier New"/>
          <w:sz w:val="24"/>
          <w:szCs w:val="24"/>
        </w:rPr>
        <w:t>,</w:t>
      </w:r>
      <w:r w:rsidR="00E958C1">
        <w:rPr>
          <w:rFonts w:ascii="Courier New" w:hAnsi="Courier New" w:cs="Courier New"/>
          <w:sz w:val="24"/>
          <w:szCs w:val="24"/>
        </w:rPr>
        <w:t xml:space="preserve"> </w:t>
      </w:r>
      <w:r w:rsidR="007C362C">
        <w:rPr>
          <w:rFonts w:ascii="Courier New" w:hAnsi="Courier New" w:cs="Courier New"/>
          <w:sz w:val="24"/>
          <w:szCs w:val="24"/>
        </w:rPr>
        <w:t>B</w:t>
      </w:r>
      <w:r w:rsidR="00E958C1">
        <w:rPr>
          <w:rFonts w:ascii="Courier New" w:hAnsi="Courier New" w:cs="Courier New"/>
          <w:sz w:val="24"/>
          <w:szCs w:val="24"/>
        </w:rPr>
        <w:t xml:space="preserve">akanlığa tedbir alma yetkisi verdiğini ve </w:t>
      </w:r>
      <w:r w:rsidR="004B59BF">
        <w:rPr>
          <w:rFonts w:ascii="Courier New" w:hAnsi="Courier New" w:cs="Courier New"/>
          <w:sz w:val="24"/>
          <w:szCs w:val="24"/>
        </w:rPr>
        <w:t>B</w:t>
      </w:r>
      <w:r w:rsidR="00E958C1">
        <w:rPr>
          <w:rFonts w:ascii="Courier New" w:hAnsi="Courier New" w:cs="Courier New"/>
          <w:sz w:val="24"/>
          <w:szCs w:val="24"/>
        </w:rPr>
        <w:t>akanlığın tedbir alma konusunda takdir hakkı bulunduğunu ileri sürmüştür. Yasa’nın</w:t>
      </w:r>
      <w:r w:rsidR="006E769E">
        <w:rPr>
          <w:rFonts w:ascii="Courier New" w:hAnsi="Courier New" w:cs="Courier New"/>
          <w:sz w:val="24"/>
          <w:szCs w:val="24"/>
        </w:rPr>
        <w:t>,</w:t>
      </w:r>
    </w:p>
    <w:p w:rsidR="00762D9D" w:rsidRDefault="00762D9D" w:rsidP="00762D9D">
      <w:pPr>
        <w:spacing w:after="0" w:line="360" w:lineRule="auto"/>
        <w:rPr>
          <w:rFonts w:ascii="Courier New" w:hAnsi="Courier New" w:cs="Courier New"/>
          <w:sz w:val="24"/>
          <w:szCs w:val="24"/>
        </w:rPr>
      </w:pPr>
    </w:p>
    <w:tbl>
      <w:tblPr>
        <w:tblW w:w="8505" w:type="dxa"/>
        <w:tblInd w:w="534" w:type="dxa"/>
        <w:tblLayout w:type="fixed"/>
        <w:tblLook w:val="01E0" w:firstRow="1" w:lastRow="1" w:firstColumn="1" w:lastColumn="1" w:noHBand="0" w:noVBand="0"/>
      </w:tblPr>
      <w:tblGrid>
        <w:gridCol w:w="1559"/>
        <w:gridCol w:w="567"/>
        <w:gridCol w:w="709"/>
        <w:gridCol w:w="5670"/>
      </w:tblGrid>
      <w:tr w:rsidR="008A5843" w:rsidTr="008A5843">
        <w:trPr>
          <w:trHeight w:val="122"/>
        </w:trPr>
        <w:tc>
          <w:tcPr>
            <w:tcW w:w="1559" w:type="dxa"/>
            <w:hideMark/>
          </w:tcPr>
          <w:p w:rsidR="008A5843" w:rsidRDefault="008A5843">
            <w:pPr>
              <w:shd w:val="clear" w:color="auto" w:fill="FFFFFF"/>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“Bakanlığın Hastalıklardan Korunma İçin Tedbir </w:t>
            </w:r>
            <w:r>
              <w:rPr>
                <w:rFonts w:ascii="Times New Roman" w:eastAsia="Times New Roman" w:hAnsi="Times New Roman" w:cs="Times New Roman"/>
                <w:sz w:val="24"/>
                <w:szCs w:val="24"/>
              </w:rPr>
              <w:lastRenderedPageBreak/>
              <w:t>Alma Yetkisi</w:t>
            </w:r>
          </w:p>
          <w:p w:rsidR="008A5843" w:rsidRDefault="008A5843">
            <w:pPr>
              <w:shd w:val="clear" w:color="auto" w:fill="FFFFFF"/>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53/2020</w:t>
            </w:r>
          </w:p>
        </w:tc>
        <w:tc>
          <w:tcPr>
            <w:tcW w:w="567" w:type="dxa"/>
            <w:hideMark/>
          </w:tcPr>
          <w:p w:rsidR="008A5843" w:rsidRDefault="008A5843">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w:t>
            </w:r>
          </w:p>
        </w:tc>
        <w:tc>
          <w:tcPr>
            <w:tcW w:w="709" w:type="dxa"/>
            <w:hideMark/>
          </w:tcPr>
          <w:p w:rsidR="008A5843" w:rsidRDefault="008A5843">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670" w:type="dxa"/>
            <w:hideMark/>
          </w:tcPr>
          <w:p w:rsidR="008A5843" w:rsidRDefault="008A5843" w:rsidP="008A5843">
            <w:pPr>
              <w:shd w:val="clear" w:color="auto" w:fill="FFFFFF"/>
              <w:tabs>
                <w:tab w:val="left" w:pos="653"/>
              </w:tab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Kuzey Kıbrıs Türk Cumhuriyetinin herhangi bir bölgesi veya tamamı tehlikeli bir epidemik veya bulaşıcı hastalığın tehdidi veya etkisi altında olduğunda, Bakanlık, hastalığın ülkede yayılımının önlenmesi </w:t>
            </w:r>
            <w:r>
              <w:rPr>
                <w:rFonts w:ascii="Times New Roman" w:eastAsia="Times New Roman" w:hAnsi="Times New Roman" w:cs="Times New Roman"/>
                <w:sz w:val="24"/>
                <w:szCs w:val="24"/>
              </w:rPr>
              <w:lastRenderedPageBreak/>
              <w:t>ve/veya hafifletilmesi için Bulaşıcı Hastalıklar Üst Komitesinin önerileri ile Dünya Sağlık Örgütünün önerilerini dikkate alarak uygun bulduğu hususlarda tedbirler alabilir.</w:t>
            </w:r>
          </w:p>
        </w:tc>
      </w:tr>
      <w:tr w:rsidR="008A5843" w:rsidTr="008A5843">
        <w:trPr>
          <w:trHeight w:val="122"/>
        </w:trPr>
        <w:tc>
          <w:tcPr>
            <w:tcW w:w="1559" w:type="dxa"/>
          </w:tcPr>
          <w:p w:rsidR="008A5843" w:rsidRDefault="008A5843">
            <w:pPr>
              <w:shd w:val="clear" w:color="auto" w:fill="FFFFFF"/>
              <w:spacing w:after="0" w:line="240" w:lineRule="atLeast"/>
              <w:rPr>
                <w:rFonts w:ascii="Times New Roman" w:eastAsia="Times New Roman" w:hAnsi="Times New Roman" w:cs="Times New Roman"/>
                <w:sz w:val="24"/>
                <w:szCs w:val="24"/>
              </w:rPr>
            </w:pPr>
          </w:p>
        </w:tc>
        <w:tc>
          <w:tcPr>
            <w:tcW w:w="567" w:type="dxa"/>
          </w:tcPr>
          <w:p w:rsidR="008A5843" w:rsidRDefault="008A5843">
            <w:pPr>
              <w:spacing w:after="0" w:line="240" w:lineRule="atLeast"/>
              <w:jc w:val="both"/>
              <w:rPr>
                <w:rFonts w:ascii="Times New Roman" w:eastAsia="Times New Roman" w:hAnsi="Times New Roman" w:cs="Times New Roman"/>
                <w:sz w:val="24"/>
                <w:szCs w:val="24"/>
              </w:rPr>
            </w:pPr>
          </w:p>
        </w:tc>
        <w:tc>
          <w:tcPr>
            <w:tcW w:w="709" w:type="dxa"/>
            <w:hideMark/>
          </w:tcPr>
          <w:p w:rsidR="008A5843" w:rsidRDefault="008A5843">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670" w:type="dxa"/>
            <w:hideMark/>
          </w:tcPr>
          <w:p w:rsidR="008A5843" w:rsidRDefault="008A5843" w:rsidP="008A5843">
            <w:pPr>
              <w:shd w:val="clear" w:color="auto" w:fill="FFFFFF"/>
              <w:tabs>
                <w:tab w:val="left" w:pos="653"/>
              </w:tab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Yukarıdaki (1)’inci fıkra uyarınca, sosyal mesafeye, hijyen ve karantina kurallarına, izolasyonlara (tecrit), maske takmaya, Bakanlıkça imzalatılan taahhütnamenin içeriğindeki beyana ve/veya taahhütlere ilişkin kurallara, yapılması öngörülen testlere, toplu yaşam alanlarında, işletmelerde, iş yerlerinde, organizasyonlarda, etkinliklerde ve/veya eğlence yerlerinde alınması gereken tedbirlere ilişkin kararlar ve/veya belirli işyerlerinin kapatılmasına ilişkin alınan kararlar Bakanlıkça Resmi Gazete’de yayımlanır.</w:t>
            </w:r>
          </w:p>
        </w:tc>
      </w:tr>
      <w:tr w:rsidR="008A5843" w:rsidTr="008A5843">
        <w:trPr>
          <w:trHeight w:val="122"/>
        </w:trPr>
        <w:tc>
          <w:tcPr>
            <w:tcW w:w="1559" w:type="dxa"/>
            <w:hideMark/>
          </w:tcPr>
          <w:p w:rsidR="008A5843" w:rsidRDefault="008A5843">
            <w:pPr>
              <w:shd w:val="clear" w:color="auto" w:fill="FFFFFF"/>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8/2021</w:t>
            </w:r>
          </w:p>
        </w:tc>
        <w:tc>
          <w:tcPr>
            <w:tcW w:w="567" w:type="dxa"/>
          </w:tcPr>
          <w:p w:rsidR="008A5843" w:rsidRDefault="008A5843">
            <w:pPr>
              <w:spacing w:after="0" w:line="240" w:lineRule="atLeast"/>
              <w:jc w:val="both"/>
              <w:rPr>
                <w:rFonts w:ascii="Times New Roman" w:eastAsia="Times New Roman" w:hAnsi="Times New Roman" w:cs="Times New Roman"/>
                <w:sz w:val="24"/>
                <w:szCs w:val="24"/>
              </w:rPr>
            </w:pPr>
          </w:p>
        </w:tc>
        <w:tc>
          <w:tcPr>
            <w:tcW w:w="709" w:type="dxa"/>
            <w:hideMark/>
          </w:tcPr>
          <w:p w:rsidR="008A5843" w:rsidRDefault="008A5843">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670" w:type="dxa"/>
            <w:hideMark/>
          </w:tcPr>
          <w:p w:rsidR="008A5843" w:rsidRDefault="008A5843" w:rsidP="008A5843">
            <w:pPr>
              <w:shd w:val="clear" w:color="auto" w:fill="FFFFFF"/>
              <w:tabs>
                <w:tab w:val="left" w:pos="653"/>
              </w:tabs>
              <w:spacing w:after="0" w:line="240" w:lineRule="atLeast"/>
              <w:rPr>
                <w:rFonts w:ascii="Times New Roman" w:eastAsia="Times New Roman" w:hAnsi="Times New Roman" w:cs="Times New Roman"/>
                <w:sz w:val="24"/>
                <w:szCs w:val="24"/>
              </w:rPr>
            </w:pPr>
            <w:r>
              <w:rPr>
                <w:rFonts w:ascii="Times New Roman" w:hAnsi="Times New Roman" w:cs="Times New Roman"/>
                <w:sz w:val="24"/>
                <w:szCs w:val="24"/>
              </w:rPr>
              <w:t>Toplu yaşam alanlarının yetkilileri, işletme yetkilisi, iş yeri yetkilisi ve eğlence yeri yetkilisi, bu işletmelerin tüzel kişi olması halinde ise tüzel kişi yetkilileri ile organizasyon veya etkinlik düzenleyen yetkililer, yukarıdaki (2)’nci fıkrada belirlenen kararlara uymak, uyulmasını sağlamak ve buna ilişkin gerekli önlemleri almakla yükümlüdürler.</w:t>
            </w:r>
          </w:p>
        </w:tc>
      </w:tr>
      <w:tr w:rsidR="008A5843" w:rsidTr="008A5843">
        <w:trPr>
          <w:trHeight w:val="122"/>
        </w:trPr>
        <w:tc>
          <w:tcPr>
            <w:tcW w:w="1559" w:type="dxa"/>
            <w:hideMark/>
          </w:tcPr>
          <w:p w:rsidR="008A5843" w:rsidRDefault="008A5843">
            <w:pPr>
              <w:shd w:val="clear" w:color="auto" w:fill="FFFFFF"/>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8/2021</w:t>
            </w:r>
          </w:p>
        </w:tc>
        <w:tc>
          <w:tcPr>
            <w:tcW w:w="567" w:type="dxa"/>
          </w:tcPr>
          <w:p w:rsidR="008A5843" w:rsidRDefault="008A5843">
            <w:pPr>
              <w:spacing w:after="0" w:line="240" w:lineRule="atLeast"/>
              <w:jc w:val="both"/>
              <w:rPr>
                <w:rFonts w:ascii="Times New Roman" w:eastAsia="Times New Roman" w:hAnsi="Times New Roman" w:cs="Times New Roman"/>
                <w:sz w:val="24"/>
                <w:szCs w:val="24"/>
              </w:rPr>
            </w:pPr>
          </w:p>
        </w:tc>
        <w:tc>
          <w:tcPr>
            <w:tcW w:w="709" w:type="dxa"/>
            <w:hideMark/>
          </w:tcPr>
          <w:p w:rsidR="008A5843" w:rsidRDefault="008A5843">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5670" w:type="dxa"/>
            <w:hideMark/>
          </w:tcPr>
          <w:p w:rsidR="008A5843" w:rsidRDefault="008A5843" w:rsidP="008A5843">
            <w:pPr>
              <w:shd w:val="clear" w:color="auto" w:fill="FFFFFF"/>
              <w:tabs>
                <w:tab w:val="left" w:pos="653"/>
              </w:tabs>
              <w:spacing w:after="0" w:line="240" w:lineRule="atLeast"/>
              <w:rPr>
                <w:rFonts w:ascii="Times New Roman" w:eastAsia="Times New Roman" w:hAnsi="Times New Roman" w:cs="Times New Roman"/>
                <w:sz w:val="24"/>
                <w:szCs w:val="24"/>
                <w:lang w:eastAsia="en-US"/>
              </w:rPr>
            </w:pPr>
            <w:r>
              <w:rPr>
                <w:rFonts w:ascii="Times New Roman" w:hAnsi="Times New Roman" w:cs="Times New Roman"/>
                <w:sz w:val="24"/>
                <w:szCs w:val="24"/>
              </w:rPr>
              <w:t>Yukarıdaki (1)’inci fıkra uyarınca, ev karantinası kuralları ile ev karantinası kuralları dışında uygulanacak olan merkezi karantina kurallarına, hastalığın bulaşıcılığını önlemek ve hastalığı tespit edip takibini yapabilmek amacı ile kişilerin alınan kararda belirtilen süre içerisinde yapması gereken PCR testi ve/veya hastalığın tespiti için yapılması gerekli görülen tanı ve tarama testleri sonucunda hasta olduğu tespit edilen kişiler ve temas ettikleri kişilere uygulanacak olan karantina koşulları ve alınan diğer önlemlere ilişkin kararlar, Bakanlıkça Resmi Gazete’de yayımlanır.</w:t>
            </w:r>
          </w:p>
        </w:tc>
      </w:tr>
      <w:tr w:rsidR="008A5843" w:rsidTr="008A5843">
        <w:trPr>
          <w:trHeight w:val="122"/>
        </w:trPr>
        <w:tc>
          <w:tcPr>
            <w:tcW w:w="1559" w:type="dxa"/>
          </w:tcPr>
          <w:p w:rsidR="008A5843" w:rsidRDefault="008A5843">
            <w:pPr>
              <w:shd w:val="clear" w:color="auto" w:fill="FFFFFF"/>
              <w:spacing w:after="0" w:line="240" w:lineRule="atLeast"/>
              <w:rPr>
                <w:rFonts w:ascii="Times New Roman" w:eastAsia="Times New Roman" w:hAnsi="Times New Roman" w:cs="Times New Roman"/>
                <w:sz w:val="24"/>
                <w:szCs w:val="24"/>
              </w:rPr>
            </w:pPr>
          </w:p>
        </w:tc>
        <w:tc>
          <w:tcPr>
            <w:tcW w:w="567" w:type="dxa"/>
          </w:tcPr>
          <w:p w:rsidR="008A5843" w:rsidRDefault="008A5843">
            <w:pPr>
              <w:spacing w:after="0" w:line="240" w:lineRule="atLeast"/>
              <w:jc w:val="both"/>
              <w:rPr>
                <w:rFonts w:ascii="Times New Roman" w:eastAsia="Times New Roman" w:hAnsi="Times New Roman" w:cs="Times New Roman"/>
                <w:sz w:val="24"/>
                <w:szCs w:val="24"/>
              </w:rPr>
            </w:pPr>
          </w:p>
        </w:tc>
        <w:tc>
          <w:tcPr>
            <w:tcW w:w="709" w:type="dxa"/>
            <w:hideMark/>
          </w:tcPr>
          <w:p w:rsidR="008A5843" w:rsidRDefault="008A5843">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5670" w:type="dxa"/>
            <w:hideMark/>
          </w:tcPr>
          <w:p w:rsidR="008A5843" w:rsidRDefault="008A5843" w:rsidP="008A5843">
            <w:pPr>
              <w:shd w:val="clear" w:color="auto" w:fill="FFFFFF"/>
              <w:tabs>
                <w:tab w:val="left" w:pos="653"/>
              </w:tab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Aşağıda belirtilen konularda Bakanlıkça hazırlanıp Bakanlar Kurulunca onaylanarak Resmi Gazete’de yayımlanacak tüzükler yapılır:</w:t>
            </w:r>
          </w:p>
        </w:tc>
      </w:tr>
      <w:tr w:rsidR="008A5843" w:rsidTr="008A5843">
        <w:trPr>
          <w:trHeight w:val="122"/>
        </w:trPr>
        <w:tc>
          <w:tcPr>
            <w:tcW w:w="1559" w:type="dxa"/>
          </w:tcPr>
          <w:p w:rsidR="008A5843" w:rsidRDefault="008A5843">
            <w:pPr>
              <w:shd w:val="clear" w:color="auto" w:fill="FFFFFF"/>
              <w:spacing w:after="0" w:line="240" w:lineRule="atLeast"/>
              <w:rPr>
                <w:rFonts w:ascii="Times New Roman" w:eastAsia="Times New Roman" w:hAnsi="Times New Roman" w:cs="Times New Roman"/>
                <w:sz w:val="24"/>
                <w:szCs w:val="24"/>
              </w:rPr>
            </w:pPr>
          </w:p>
        </w:tc>
        <w:tc>
          <w:tcPr>
            <w:tcW w:w="567" w:type="dxa"/>
          </w:tcPr>
          <w:p w:rsidR="008A5843" w:rsidRDefault="008A5843">
            <w:pPr>
              <w:spacing w:after="0" w:line="240" w:lineRule="atLeast"/>
              <w:jc w:val="both"/>
              <w:rPr>
                <w:rFonts w:ascii="Times New Roman" w:eastAsia="Times New Roman" w:hAnsi="Times New Roman" w:cs="Times New Roman"/>
                <w:sz w:val="24"/>
                <w:szCs w:val="24"/>
              </w:rPr>
            </w:pPr>
          </w:p>
        </w:tc>
        <w:tc>
          <w:tcPr>
            <w:tcW w:w="709" w:type="dxa"/>
          </w:tcPr>
          <w:p w:rsidR="008A5843" w:rsidRDefault="008A5843">
            <w:pPr>
              <w:spacing w:after="0" w:line="240" w:lineRule="atLeast"/>
              <w:jc w:val="both"/>
              <w:rPr>
                <w:rFonts w:ascii="Times New Roman" w:eastAsia="Times New Roman" w:hAnsi="Times New Roman" w:cs="Times New Roman"/>
                <w:sz w:val="24"/>
                <w:szCs w:val="24"/>
              </w:rPr>
            </w:pPr>
          </w:p>
        </w:tc>
        <w:tc>
          <w:tcPr>
            <w:tcW w:w="5670" w:type="dxa"/>
            <w:hideMark/>
          </w:tcPr>
          <w:p w:rsidR="008A5843" w:rsidRDefault="008A5843" w:rsidP="008A5843">
            <w:pPr>
              <w:shd w:val="clear" w:color="auto" w:fill="FFFFFF"/>
              <w:tabs>
                <w:tab w:val="left" w:pos="653"/>
              </w:tab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(A) Yukarıdaki (1)’inci fıkra uyarınca alınacak tedbirler hakkında.</w:t>
            </w:r>
          </w:p>
        </w:tc>
      </w:tr>
      <w:tr w:rsidR="008A5843" w:rsidTr="008A5843">
        <w:trPr>
          <w:trHeight w:val="122"/>
        </w:trPr>
        <w:tc>
          <w:tcPr>
            <w:tcW w:w="1559" w:type="dxa"/>
          </w:tcPr>
          <w:p w:rsidR="008A5843" w:rsidRDefault="008A5843">
            <w:pPr>
              <w:shd w:val="clear" w:color="auto" w:fill="FFFFFF"/>
              <w:spacing w:after="0" w:line="240" w:lineRule="atLeast"/>
              <w:rPr>
                <w:rFonts w:ascii="Times New Roman" w:eastAsia="Times New Roman" w:hAnsi="Times New Roman" w:cs="Times New Roman"/>
                <w:sz w:val="24"/>
                <w:szCs w:val="24"/>
              </w:rPr>
            </w:pPr>
          </w:p>
        </w:tc>
        <w:tc>
          <w:tcPr>
            <w:tcW w:w="567" w:type="dxa"/>
          </w:tcPr>
          <w:p w:rsidR="008A5843" w:rsidRDefault="008A5843">
            <w:pPr>
              <w:spacing w:after="0" w:line="240" w:lineRule="atLeast"/>
              <w:jc w:val="both"/>
              <w:rPr>
                <w:rFonts w:ascii="Times New Roman" w:eastAsia="Times New Roman" w:hAnsi="Times New Roman" w:cs="Times New Roman"/>
                <w:sz w:val="24"/>
                <w:szCs w:val="24"/>
              </w:rPr>
            </w:pPr>
          </w:p>
        </w:tc>
        <w:tc>
          <w:tcPr>
            <w:tcW w:w="709" w:type="dxa"/>
          </w:tcPr>
          <w:p w:rsidR="008A5843" w:rsidRDefault="008A5843">
            <w:pPr>
              <w:spacing w:after="0" w:line="240" w:lineRule="atLeast"/>
              <w:jc w:val="both"/>
              <w:rPr>
                <w:rFonts w:ascii="Times New Roman" w:eastAsia="Times New Roman" w:hAnsi="Times New Roman" w:cs="Times New Roman"/>
                <w:sz w:val="24"/>
                <w:szCs w:val="24"/>
              </w:rPr>
            </w:pPr>
          </w:p>
        </w:tc>
        <w:tc>
          <w:tcPr>
            <w:tcW w:w="5670" w:type="dxa"/>
            <w:hideMark/>
          </w:tcPr>
          <w:p w:rsidR="008A5843" w:rsidRDefault="008A5843" w:rsidP="008A5843">
            <w:pPr>
              <w:shd w:val="clear" w:color="auto" w:fill="FFFFFF"/>
              <w:tabs>
                <w:tab w:val="left" w:pos="653"/>
              </w:tabs>
              <w:spacing w:after="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(B) Yukarıdaki (2)’nci fıkrada belirtilen koşulların düzenlenmesi ve alınan tedbirlerin uygulanması hakkında.”</w:t>
            </w:r>
          </w:p>
        </w:tc>
      </w:tr>
    </w:tbl>
    <w:p w:rsidR="00C93091" w:rsidRDefault="00C93091" w:rsidP="00762D9D">
      <w:pPr>
        <w:spacing w:after="0" w:line="360" w:lineRule="auto"/>
        <w:rPr>
          <w:rFonts w:ascii="Courier New" w:hAnsi="Courier New" w:cs="Courier New"/>
          <w:sz w:val="24"/>
          <w:szCs w:val="24"/>
        </w:rPr>
      </w:pPr>
    </w:p>
    <w:p w:rsidR="00A12323" w:rsidRDefault="00E958C1" w:rsidP="00762D9D">
      <w:pPr>
        <w:spacing w:after="0" w:line="360" w:lineRule="auto"/>
        <w:rPr>
          <w:rFonts w:ascii="Courier New" w:hAnsi="Courier New" w:cs="Courier New"/>
          <w:sz w:val="24"/>
          <w:szCs w:val="24"/>
        </w:rPr>
      </w:pPr>
      <w:r>
        <w:rPr>
          <w:rFonts w:ascii="Courier New" w:hAnsi="Courier New" w:cs="Courier New"/>
          <w:sz w:val="24"/>
          <w:szCs w:val="24"/>
        </w:rPr>
        <w:t>şeklindeki 36’ncı maddesinin yukarıda alıntılanmış (1)’inci fıkrası</w:t>
      </w:r>
      <w:r w:rsidR="007C362C">
        <w:rPr>
          <w:rFonts w:ascii="Courier New" w:hAnsi="Courier New" w:cs="Courier New"/>
          <w:sz w:val="24"/>
          <w:szCs w:val="24"/>
        </w:rPr>
        <w:t>,</w:t>
      </w:r>
      <w:r>
        <w:rPr>
          <w:rFonts w:ascii="Courier New" w:hAnsi="Courier New" w:cs="Courier New"/>
          <w:sz w:val="24"/>
          <w:szCs w:val="24"/>
        </w:rPr>
        <w:t xml:space="preserve"> bulaşıcı bir hastalık olduğu tartışılamayacak kadar açık olan Covid 19 hastalığı için</w:t>
      </w:r>
      <w:r w:rsidR="007C362C">
        <w:rPr>
          <w:rFonts w:ascii="Courier New" w:hAnsi="Courier New" w:cs="Courier New"/>
          <w:sz w:val="24"/>
          <w:szCs w:val="24"/>
        </w:rPr>
        <w:t>, B</w:t>
      </w:r>
      <w:r>
        <w:rPr>
          <w:rFonts w:ascii="Courier New" w:hAnsi="Courier New" w:cs="Courier New"/>
          <w:sz w:val="24"/>
          <w:szCs w:val="24"/>
        </w:rPr>
        <w:t>akanlığa</w:t>
      </w:r>
      <w:r w:rsidR="007C362C">
        <w:rPr>
          <w:rFonts w:ascii="Courier New" w:hAnsi="Courier New" w:cs="Courier New"/>
          <w:sz w:val="24"/>
          <w:szCs w:val="24"/>
        </w:rPr>
        <w:t>,</w:t>
      </w:r>
      <w:r>
        <w:rPr>
          <w:rFonts w:ascii="Courier New" w:hAnsi="Courier New" w:cs="Courier New"/>
          <w:sz w:val="24"/>
          <w:szCs w:val="24"/>
        </w:rPr>
        <w:t xml:space="preserve"> </w:t>
      </w:r>
      <w:r w:rsidR="002C411C">
        <w:rPr>
          <w:rFonts w:ascii="Courier New" w:hAnsi="Courier New" w:cs="Courier New"/>
          <w:sz w:val="24"/>
          <w:szCs w:val="24"/>
        </w:rPr>
        <w:t>“</w:t>
      </w:r>
      <w:r>
        <w:rPr>
          <w:rFonts w:ascii="Courier New" w:hAnsi="Courier New" w:cs="Courier New"/>
          <w:sz w:val="24"/>
          <w:szCs w:val="24"/>
        </w:rPr>
        <w:t>tedbir</w:t>
      </w:r>
      <w:r w:rsidR="002C411C">
        <w:rPr>
          <w:rFonts w:ascii="Courier New" w:hAnsi="Courier New" w:cs="Courier New"/>
          <w:sz w:val="24"/>
          <w:szCs w:val="24"/>
        </w:rPr>
        <w:t>”</w:t>
      </w:r>
      <w:r>
        <w:rPr>
          <w:rFonts w:ascii="Courier New" w:hAnsi="Courier New" w:cs="Courier New"/>
          <w:sz w:val="24"/>
          <w:szCs w:val="24"/>
        </w:rPr>
        <w:t xml:space="preserve"> alma yetkisi</w:t>
      </w:r>
      <w:r w:rsidR="007C362C">
        <w:rPr>
          <w:rFonts w:ascii="Courier New" w:hAnsi="Courier New" w:cs="Courier New"/>
          <w:sz w:val="24"/>
          <w:szCs w:val="24"/>
        </w:rPr>
        <w:t>ni</w:t>
      </w:r>
      <w:r>
        <w:rPr>
          <w:rFonts w:ascii="Courier New" w:hAnsi="Courier New" w:cs="Courier New"/>
          <w:sz w:val="24"/>
          <w:szCs w:val="24"/>
        </w:rPr>
        <w:t xml:space="preserve"> ver</w:t>
      </w:r>
      <w:r w:rsidR="007C362C">
        <w:rPr>
          <w:rFonts w:ascii="Courier New" w:hAnsi="Courier New" w:cs="Courier New"/>
          <w:sz w:val="24"/>
          <w:szCs w:val="24"/>
        </w:rPr>
        <w:t>miş haldedir</w:t>
      </w:r>
      <w:r>
        <w:rPr>
          <w:rFonts w:ascii="Courier New" w:hAnsi="Courier New" w:cs="Courier New"/>
          <w:sz w:val="24"/>
          <w:szCs w:val="24"/>
        </w:rPr>
        <w:t>. 36’ncı maddenin (2)’nci fıkrası</w:t>
      </w:r>
      <w:r w:rsidR="007C362C">
        <w:rPr>
          <w:rFonts w:ascii="Courier New" w:hAnsi="Courier New" w:cs="Courier New"/>
          <w:sz w:val="24"/>
          <w:szCs w:val="24"/>
        </w:rPr>
        <w:t>nın</w:t>
      </w:r>
      <w:r>
        <w:rPr>
          <w:rFonts w:ascii="Courier New" w:hAnsi="Courier New" w:cs="Courier New"/>
          <w:sz w:val="24"/>
          <w:szCs w:val="24"/>
        </w:rPr>
        <w:t xml:space="preserve"> ise</w:t>
      </w:r>
      <w:r w:rsidR="002C411C">
        <w:rPr>
          <w:rFonts w:ascii="Courier New" w:hAnsi="Courier New" w:cs="Courier New"/>
          <w:sz w:val="24"/>
          <w:szCs w:val="24"/>
        </w:rPr>
        <w:t>,</w:t>
      </w:r>
      <w:r>
        <w:rPr>
          <w:rFonts w:ascii="Courier New" w:hAnsi="Courier New" w:cs="Courier New"/>
          <w:sz w:val="24"/>
          <w:szCs w:val="24"/>
        </w:rPr>
        <w:t xml:space="preserve"> sair şeyler</w:t>
      </w:r>
      <w:r w:rsidR="004B59BF">
        <w:rPr>
          <w:rFonts w:ascii="Courier New" w:hAnsi="Courier New" w:cs="Courier New"/>
          <w:sz w:val="24"/>
          <w:szCs w:val="24"/>
        </w:rPr>
        <w:t>in</w:t>
      </w:r>
      <w:r>
        <w:rPr>
          <w:rFonts w:ascii="Courier New" w:hAnsi="Courier New" w:cs="Courier New"/>
          <w:sz w:val="24"/>
          <w:szCs w:val="24"/>
        </w:rPr>
        <w:t xml:space="preserve"> yanısıra</w:t>
      </w:r>
      <w:r w:rsidR="002C411C">
        <w:rPr>
          <w:rFonts w:ascii="Courier New" w:hAnsi="Courier New" w:cs="Courier New"/>
          <w:sz w:val="24"/>
          <w:szCs w:val="24"/>
        </w:rPr>
        <w:t>,</w:t>
      </w:r>
      <w:r>
        <w:rPr>
          <w:rFonts w:ascii="Courier New" w:hAnsi="Courier New" w:cs="Courier New"/>
          <w:sz w:val="24"/>
          <w:szCs w:val="24"/>
        </w:rPr>
        <w:t xml:space="preserve"> yapılması öngörülen testlere, işyerlerinde alınması gereken tedbirlere ilişkin karar almaya </w:t>
      </w:r>
      <w:r>
        <w:rPr>
          <w:rFonts w:ascii="Courier New" w:hAnsi="Courier New" w:cs="Courier New"/>
          <w:sz w:val="24"/>
          <w:szCs w:val="24"/>
        </w:rPr>
        <w:lastRenderedPageBreak/>
        <w:t>ve belirli işyerlerinin kapatılmasına karar verme</w:t>
      </w:r>
      <w:r w:rsidR="007C362C">
        <w:rPr>
          <w:rFonts w:ascii="Courier New" w:hAnsi="Courier New" w:cs="Courier New"/>
          <w:sz w:val="24"/>
          <w:szCs w:val="24"/>
        </w:rPr>
        <w:t>ye dair</w:t>
      </w:r>
      <w:r>
        <w:rPr>
          <w:rFonts w:ascii="Courier New" w:hAnsi="Courier New" w:cs="Courier New"/>
          <w:sz w:val="24"/>
          <w:szCs w:val="24"/>
        </w:rPr>
        <w:t xml:space="preserve"> yetki ver</w:t>
      </w:r>
      <w:r w:rsidR="002C411C">
        <w:rPr>
          <w:rFonts w:ascii="Courier New" w:hAnsi="Courier New" w:cs="Courier New"/>
          <w:sz w:val="24"/>
          <w:szCs w:val="24"/>
        </w:rPr>
        <w:t>diği anlaşılmaktadır</w:t>
      </w:r>
      <w:r w:rsidR="007C362C">
        <w:rPr>
          <w:rFonts w:ascii="Courier New" w:hAnsi="Courier New" w:cs="Courier New"/>
          <w:sz w:val="24"/>
          <w:szCs w:val="24"/>
        </w:rPr>
        <w:t>.</w:t>
      </w:r>
      <w:r>
        <w:rPr>
          <w:rFonts w:ascii="Courier New" w:hAnsi="Courier New" w:cs="Courier New"/>
          <w:sz w:val="24"/>
          <w:szCs w:val="24"/>
        </w:rPr>
        <w:t xml:space="preserve"> 36’ncı maddenin (4)’üncü fıkrası</w:t>
      </w:r>
      <w:r w:rsidR="007C362C">
        <w:rPr>
          <w:rFonts w:ascii="Courier New" w:hAnsi="Courier New" w:cs="Courier New"/>
          <w:sz w:val="24"/>
          <w:szCs w:val="24"/>
        </w:rPr>
        <w:t xml:space="preserve"> ise</w:t>
      </w:r>
      <w:r w:rsidR="002C411C">
        <w:rPr>
          <w:rFonts w:ascii="Courier New" w:hAnsi="Courier New" w:cs="Courier New"/>
          <w:sz w:val="24"/>
          <w:szCs w:val="24"/>
        </w:rPr>
        <w:t>,</w:t>
      </w:r>
      <w:r>
        <w:rPr>
          <w:rFonts w:ascii="Courier New" w:hAnsi="Courier New" w:cs="Courier New"/>
          <w:sz w:val="24"/>
          <w:szCs w:val="24"/>
        </w:rPr>
        <w:t xml:space="preserve"> temelde</w:t>
      </w:r>
      <w:r w:rsidR="002C411C">
        <w:rPr>
          <w:rFonts w:ascii="Courier New" w:hAnsi="Courier New" w:cs="Courier New"/>
          <w:sz w:val="24"/>
          <w:szCs w:val="24"/>
        </w:rPr>
        <w:t>,</w:t>
      </w:r>
      <w:r w:rsidR="004B59BF">
        <w:rPr>
          <w:rFonts w:ascii="Courier New" w:hAnsi="Courier New" w:cs="Courier New"/>
          <w:sz w:val="24"/>
          <w:szCs w:val="24"/>
        </w:rPr>
        <w:t xml:space="preserve"> önlemlere ilişkin kararların Resmi G</w:t>
      </w:r>
      <w:r>
        <w:rPr>
          <w:rFonts w:ascii="Courier New" w:hAnsi="Courier New" w:cs="Courier New"/>
          <w:sz w:val="24"/>
          <w:szCs w:val="24"/>
        </w:rPr>
        <w:t>azete</w:t>
      </w:r>
      <w:r w:rsidR="004B59BF">
        <w:rPr>
          <w:rFonts w:ascii="Courier New" w:hAnsi="Courier New" w:cs="Courier New"/>
          <w:sz w:val="24"/>
          <w:szCs w:val="24"/>
        </w:rPr>
        <w:t>’</w:t>
      </w:r>
      <w:r>
        <w:rPr>
          <w:rFonts w:ascii="Courier New" w:hAnsi="Courier New" w:cs="Courier New"/>
          <w:sz w:val="24"/>
          <w:szCs w:val="24"/>
        </w:rPr>
        <w:t>de yayımlanacağını belirlemiş, ayrıca konu fıkra içerisinde</w:t>
      </w:r>
      <w:r w:rsidR="007C362C">
        <w:rPr>
          <w:rFonts w:ascii="Courier New" w:hAnsi="Courier New" w:cs="Courier New"/>
          <w:sz w:val="24"/>
          <w:szCs w:val="24"/>
        </w:rPr>
        <w:t>,</w:t>
      </w:r>
      <w:r>
        <w:rPr>
          <w:rFonts w:ascii="Courier New" w:hAnsi="Courier New" w:cs="Courier New"/>
          <w:sz w:val="24"/>
          <w:szCs w:val="24"/>
        </w:rPr>
        <w:t xml:space="preserve"> </w:t>
      </w:r>
      <w:r w:rsidR="007C362C">
        <w:rPr>
          <w:rFonts w:ascii="Courier New" w:hAnsi="Courier New" w:cs="Courier New"/>
          <w:sz w:val="24"/>
          <w:szCs w:val="24"/>
        </w:rPr>
        <w:t>B</w:t>
      </w:r>
      <w:r>
        <w:rPr>
          <w:rFonts w:ascii="Courier New" w:hAnsi="Courier New" w:cs="Courier New"/>
          <w:sz w:val="24"/>
          <w:szCs w:val="24"/>
        </w:rPr>
        <w:t>akanlığın</w:t>
      </w:r>
      <w:r w:rsidR="007C362C">
        <w:rPr>
          <w:rFonts w:ascii="Courier New" w:hAnsi="Courier New" w:cs="Courier New"/>
          <w:sz w:val="24"/>
          <w:szCs w:val="24"/>
        </w:rPr>
        <w:t>,</w:t>
      </w:r>
      <w:r>
        <w:rPr>
          <w:rFonts w:ascii="Courier New" w:hAnsi="Courier New" w:cs="Courier New"/>
          <w:sz w:val="24"/>
          <w:szCs w:val="24"/>
        </w:rPr>
        <w:t xml:space="preserve"> hastalığı tespit edip takibini yapabilmek amacıyl</w:t>
      </w:r>
      <w:r w:rsidR="00783A51">
        <w:rPr>
          <w:rFonts w:ascii="Courier New" w:hAnsi="Courier New" w:cs="Courier New"/>
          <w:sz w:val="24"/>
          <w:szCs w:val="24"/>
        </w:rPr>
        <w:t>a</w:t>
      </w:r>
      <w:r>
        <w:rPr>
          <w:rFonts w:ascii="Courier New" w:hAnsi="Courier New" w:cs="Courier New"/>
          <w:sz w:val="24"/>
          <w:szCs w:val="24"/>
        </w:rPr>
        <w:t xml:space="preserve"> kişilere kararda belirtilecek süre içerisinde PCR testi veya tanı ve tarama testi yapma konusunda karar alma yetkisi olduğu da bir anlamda detaylandır</w:t>
      </w:r>
      <w:r w:rsidR="007C362C">
        <w:rPr>
          <w:rFonts w:ascii="Courier New" w:hAnsi="Courier New" w:cs="Courier New"/>
          <w:sz w:val="24"/>
          <w:szCs w:val="24"/>
        </w:rPr>
        <w:t>ıl</w:t>
      </w:r>
      <w:r>
        <w:rPr>
          <w:rFonts w:ascii="Courier New" w:hAnsi="Courier New" w:cs="Courier New"/>
          <w:sz w:val="24"/>
          <w:szCs w:val="24"/>
        </w:rPr>
        <w:t>arak tekrarla</w:t>
      </w:r>
      <w:r w:rsidR="007C362C">
        <w:rPr>
          <w:rFonts w:ascii="Courier New" w:hAnsi="Courier New" w:cs="Courier New"/>
          <w:sz w:val="24"/>
          <w:szCs w:val="24"/>
        </w:rPr>
        <w:t>n</w:t>
      </w:r>
      <w:r>
        <w:rPr>
          <w:rFonts w:ascii="Courier New" w:hAnsi="Courier New" w:cs="Courier New"/>
          <w:sz w:val="24"/>
          <w:szCs w:val="24"/>
        </w:rPr>
        <w:t xml:space="preserve">mıştır. </w:t>
      </w:r>
    </w:p>
    <w:p w:rsidR="005E63A1" w:rsidRDefault="007C362C" w:rsidP="00022018">
      <w:pPr>
        <w:spacing w:line="360" w:lineRule="auto"/>
        <w:rPr>
          <w:rFonts w:ascii="Courier New" w:hAnsi="Courier New" w:cs="Courier New"/>
          <w:sz w:val="24"/>
          <w:szCs w:val="24"/>
        </w:rPr>
      </w:pPr>
      <w:r>
        <w:rPr>
          <w:rFonts w:ascii="Courier New" w:hAnsi="Courier New" w:cs="Courier New"/>
          <w:sz w:val="24"/>
          <w:szCs w:val="24"/>
        </w:rPr>
        <w:tab/>
        <w:t>Yasa’nın B</w:t>
      </w:r>
      <w:r w:rsidR="00B3229A">
        <w:rPr>
          <w:rFonts w:ascii="Courier New" w:hAnsi="Courier New" w:cs="Courier New"/>
          <w:sz w:val="24"/>
          <w:szCs w:val="24"/>
        </w:rPr>
        <w:t>akanlığa verdiği yetkiler incelendiğinde</w:t>
      </w:r>
      <w:r>
        <w:rPr>
          <w:rFonts w:ascii="Courier New" w:hAnsi="Courier New" w:cs="Courier New"/>
          <w:sz w:val="24"/>
          <w:szCs w:val="24"/>
        </w:rPr>
        <w:t>,</w:t>
      </w:r>
      <w:r w:rsidR="00B3229A">
        <w:rPr>
          <w:rFonts w:ascii="Courier New" w:hAnsi="Courier New" w:cs="Courier New"/>
          <w:sz w:val="24"/>
          <w:szCs w:val="24"/>
        </w:rPr>
        <w:t xml:space="preserve"> Yasa’nın verdiği yetkilerin</w:t>
      </w:r>
      <w:r>
        <w:rPr>
          <w:rFonts w:ascii="Courier New" w:hAnsi="Courier New" w:cs="Courier New"/>
          <w:sz w:val="24"/>
          <w:szCs w:val="24"/>
        </w:rPr>
        <w:t>,</w:t>
      </w:r>
      <w:r w:rsidR="009E75DD">
        <w:rPr>
          <w:rFonts w:ascii="Courier New" w:hAnsi="Courier New" w:cs="Courier New"/>
          <w:sz w:val="24"/>
          <w:szCs w:val="24"/>
        </w:rPr>
        <w:t xml:space="preserve"> bazı meslek g</w:t>
      </w:r>
      <w:r w:rsidR="00983B2C">
        <w:rPr>
          <w:rFonts w:ascii="Courier New" w:hAnsi="Courier New" w:cs="Courier New"/>
          <w:sz w:val="24"/>
          <w:szCs w:val="24"/>
        </w:rPr>
        <w:t>rupların</w:t>
      </w:r>
      <w:r>
        <w:rPr>
          <w:rFonts w:ascii="Courier New" w:hAnsi="Courier New" w:cs="Courier New"/>
          <w:sz w:val="24"/>
          <w:szCs w:val="24"/>
        </w:rPr>
        <w:t>ın diğer bir deyişle</w:t>
      </w:r>
      <w:r w:rsidR="009E75DD">
        <w:rPr>
          <w:rFonts w:ascii="Courier New" w:hAnsi="Courier New" w:cs="Courier New"/>
          <w:sz w:val="24"/>
          <w:szCs w:val="24"/>
        </w:rPr>
        <w:t>,</w:t>
      </w:r>
      <w:r>
        <w:rPr>
          <w:rFonts w:ascii="Courier New" w:hAnsi="Courier New" w:cs="Courier New"/>
          <w:sz w:val="24"/>
          <w:szCs w:val="24"/>
        </w:rPr>
        <w:t xml:space="preserve"> belirli türlerdeki meslekleri yapan</w:t>
      </w:r>
      <w:r w:rsidR="007A5B92">
        <w:rPr>
          <w:rFonts w:ascii="Courier New" w:hAnsi="Courier New" w:cs="Courier New"/>
          <w:sz w:val="24"/>
          <w:szCs w:val="24"/>
        </w:rPr>
        <w:t xml:space="preserve"> kişilerin</w:t>
      </w:r>
      <w:r>
        <w:rPr>
          <w:rFonts w:ascii="Courier New" w:hAnsi="Courier New" w:cs="Courier New"/>
          <w:sz w:val="24"/>
          <w:szCs w:val="24"/>
        </w:rPr>
        <w:t>,</w:t>
      </w:r>
      <w:r w:rsidR="007A5B92">
        <w:rPr>
          <w:rFonts w:ascii="Courier New" w:hAnsi="Courier New" w:cs="Courier New"/>
          <w:sz w:val="24"/>
          <w:szCs w:val="24"/>
        </w:rPr>
        <w:t xml:space="preserve"> mesleklerini yapmalarını tümden engelleyici tedbir alma veya karar verme yetkisi olduğunu söylemek ilk nazarda olanaklı</w:t>
      </w:r>
      <w:r>
        <w:rPr>
          <w:rFonts w:ascii="Courier New" w:hAnsi="Courier New" w:cs="Courier New"/>
          <w:sz w:val="24"/>
          <w:szCs w:val="24"/>
        </w:rPr>
        <w:t xml:space="preserve"> görün</w:t>
      </w:r>
      <w:r w:rsidR="007A5B92">
        <w:rPr>
          <w:rFonts w:ascii="Courier New" w:hAnsi="Courier New" w:cs="Courier New"/>
          <w:sz w:val="24"/>
          <w:szCs w:val="24"/>
        </w:rPr>
        <w:t>memektedir.</w:t>
      </w:r>
      <w:r w:rsidR="00783A51">
        <w:rPr>
          <w:rFonts w:ascii="Courier New" w:hAnsi="Courier New" w:cs="Courier New"/>
          <w:sz w:val="24"/>
          <w:szCs w:val="24"/>
        </w:rPr>
        <w:t xml:space="preserve"> Yasa’nın </w:t>
      </w:r>
      <w:r w:rsidR="009E75DD">
        <w:rPr>
          <w:rFonts w:ascii="Courier New" w:hAnsi="Courier New" w:cs="Courier New"/>
          <w:sz w:val="24"/>
          <w:szCs w:val="24"/>
        </w:rPr>
        <w:t>(4)</w:t>
      </w:r>
      <w:r>
        <w:rPr>
          <w:rFonts w:ascii="Courier New" w:hAnsi="Courier New" w:cs="Courier New"/>
          <w:sz w:val="24"/>
          <w:szCs w:val="24"/>
        </w:rPr>
        <w:t>’üncü fıkrasında detaylandırılmış</w:t>
      </w:r>
      <w:r w:rsidR="00783A51">
        <w:rPr>
          <w:rFonts w:ascii="Courier New" w:hAnsi="Courier New" w:cs="Courier New"/>
          <w:sz w:val="24"/>
          <w:szCs w:val="24"/>
        </w:rPr>
        <w:t xml:space="preserve"> yetki, hastalığın tespiti ve takibi amacıyla kişilere belli aralıklarla testler yapmak</w:t>
      </w:r>
      <w:r w:rsidR="00D32089">
        <w:rPr>
          <w:rFonts w:ascii="Courier New" w:hAnsi="Courier New" w:cs="Courier New"/>
          <w:sz w:val="24"/>
          <w:szCs w:val="24"/>
        </w:rPr>
        <w:t xml:space="preserve"> yetkisidir. Zaten Davalı No.1,</w:t>
      </w:r>
      <w:r w:rsidR="009E75DD">
        <w:rPr>
          <w:rFonts w:ascii="Courier New" w:hAnsi="Courier New" w:cs="Courier New"/>
          <w:sz w:val="24"/>
          <w:szCs w:val="24"/>
        </w:rPr>
        <w:t xml:space="preserve"> No.</w:t>
      </w:r>
      <w:r w:rsidR="00D32089">
        <w:rPr>
          <w:rFonts w:ascii="Courier New" w:hAnsi="Courier New" w:cs="Courier New"/>
          <w:sz w:val="24"/>
          <w:szCs w:val="24"/>
        </w:rPr>
        <w:t xml:space="preserve">2 ve </w:t>
      </w:r>
      <w:r w:rsidR="009E75DD">
        <w:rPr>
          <w:rFonts w:ascii="Courier New" w:hAnsi="Courier New" w:cs="Courier New"/>
          <w:sz w:val="24"/>
          <w:szCs w:val="24"/>
        </w:rPr>
        <w:t>No.</w:t>
      </w:r>
      <w:r w:rsidR="00D32089">
        <w:rPr>
          <w:rFonts w:ascii="Courier New" w:hAnsi="Courier New" w:cs="Courier New"/>
          <w:sz w:val="24"/>
          <w:szCs w:val="24"/>
        </w:rPr>
        <w:t>3’ün itiraznamesine ekli yemin varakasında da</w:t>
      </w:r>
      <w:r w:rsidR="00045C00">
        <w:rPr>
          <w:rFonts w:ascii="Courier New" w:hAnsi="Courier New" w:cs="Courier New"/>
          <w:sz w:val="24"/>
          <w:szCs w:val="24"/>
        </w:rPr>
        <w:t>,</w:t>
      </w:r>
      <w:r w:rsidR="00D32089">
        <w:rPr>
          <w:rFonts w:ascii="Courier New" w:hAnsi="Courier New" w:cs="Courier New"/>
          <w:sz w:val="24"/>
          <w:szCs w:val="24"/>
        </w:rPr>
        <w:t xml:space="preserve"> semptom göstermey</w:t>
      </w:r>
      <w:r w:rsidR="009E75DD">
        <w:rPr>
          <w:rFonts w:ascii="Courier New" w:hAnsi="Courier New" w:cs="Courier New"/>
          <w:sz w:val="24"/>
          <w:szCs w:val="24"/>
        </w:rPr>
        <w:t>en hastaların erken safhada tesp</w:t>
      </w:r>
      <w:r w:rsidR="00D32089">
        <w:rPr>
          <w:rFonts w:ascii="Courier New" w:hAnsi="Courier New" w:cs="Courier New"/>
          <w:sz w:val="24"/>
          <w:szCs w:val="24"/>
        </w:rPr>
        <w:t xml:space="preserve">iti için random testlerin önemli olduğu dile getirilmiş ve bir anlamda </w:t>
      </w:r>
      <w:r w:rsidR="009E75DD">
        <w:rPr>
          <w:rFonts w:ascii="Courier New" w:hAnsi="Courier New" w:cs="Courier New"/>
          <w:sz w:val="24"/>
          <w:szCs w:val="24"/>
        </w:rPr>
        <w:t>(</w:t>
      </w:r>
      <w:r w:rsidR="00D32089">
        <w:rPr>
          <w:rFonts w:ascii="Courier New" w:hAnsi="Courier New" w:cs="Courier New"/>
          <w:sz w:val="24"/>
          <w:szCs w:val="24"/>
        </w:rPr>
        <w:t>4</w:t>
      </w:r>
      <w:r w:rsidR="009E75DD">
        <w:rPr>
          <w:rFonts w:ascii="Courier New" w:hAnsi="Courier New" w:cs="Courier New"/>
          <w:sz w:val="24"/>
          <w:szCs w:val="24"/>
        </w:rPr>
        <w:t>)</w:t>
      </w:r>
      <w:r w:rsidR="00D32089">
        <w:rPr>
          <w:rFonts w:ascii="Courier New" w:hAnsi="Courier New" w:cs="Courier New"/>
          <w:sz w:val="24"/>
          <w:szCs w:val="24"/>
        </w:rPr>
        <w:t>’üncü fıkradaki yasal düzenleme</w:t>
      </w:r>
      <w:r w:rsidR="00045C00">
        <w:rPr>
          <w:rFonts w:ascii="Courier New" w:hAnsi="Courier New" w:cs="Courier New"/>
          <w:sz w:val="24"/>
          <w:szCs w:val="24"/>
        </w:rPr>
        <w:t xml:space="preserve"> açımlanarak</w:t>
      </w:r>
      <w:r w:rsidR="00D32089">
        <w:rPr>
          <w:rFonts w:ascii="Courier New" w:hAnsi="Courier New" w:cs="Courier New"/>
          <w:sz w:val="24"/>
          <w:szCs w:val="24"/>
        </w:rPr>
        <w:t xml:space="preserve"> tekrarlan</w:t>
      </w:r>
      <w:r w:rsidR="009E75DD">
        <w:rPr>
          <w:rFonts w:ascii="Courier New" w:hAnsi="Courier New" w:cs="Courier New"/>
          <w:sz w:val="24"/>
          <w:szCs w:val="24"/>
        </w:rPr>
        <w:t>-</w:t>
      </w:r>
      <w:r w:rsidR="00D32089">
        <w:rPr>
          <w:rFonts w:ascii="Courier New" w:hAnsi="Courier New" w:cs="Courier New"/>
          <w:sz w:val="24"/>
          <w:szCs w:val="24"/>
        </w:rPr>
        <w:t xml:space="preserve">mıştır. </w:t>
      </w:r>
      <w:r w:rsidR="00045C00">
        <w:rPr>
          <w:rFonts w:ascii="Courier New" w:hAnsi="Courier New" w:cs="Courier New"/>
          <w:sz w:val="24"/>
          <w:szCs w:val="24"/>
        </w:rPr>
        <w:t>Yukarıda belirtildiği üzere, Y</w:t>
      </w:r>
      <w:r w:rsidR="00783A51">
        <w:rPr>
          <w:rFonts w:ascii="Courier New" w:hAnsi="Courier New" w:cs="Courier New"/>
          <w:sz w:val="24"/>
          <w:szCs w:val="24"/>
        </w:rPr>
        <w:t>asa’nın 36’ncı maddesi</w:t>
      </w:r>
      <w:r w:rsidR="00D92482">
        <w:rPr>
          <w:rFonts w:ascii="Courier New" w:hAnsi="Courier New" w:cs="Courier New"/>
          <w:sz w:val="24"/>
          <w:szCs w:val="24"/>
        </w:rPr>
        <w:t xml:space="preserve">nin </w:t>
      </w:r>
      <w:r w:rsidR="009E75DD">
        <w:rPr>
          <w:rFonts w:ascii="Courier New" w:hAnsi="Courier New" w:cs="Courier New"/>
          <w:sz w:val="24"/>
          <w:szCs w:val="24"/>
        </w:rPr>
        <w:t>(</w:t>
      </w:r>
      <w:r w:rsidR="00D92482">
        <w:rPr>
          <w:rFonts w:ascii="Courier New" w:hAnsi="Courier New" w:cs="Courier New"/>
          <w:sz w:val="24"/>
          <w:szCs w:val="24"/>
        </w:rPr>
        <w:t>4</w:t>
      </w:r>
      <w:r w:rsidR="009E75DD">
        <w:rPr>
          <w:rFonts w:ascii="Courier New" w:hAnsi="Courier New" w:cs="Courier New"/>
          <w:sz w:val="24"/>
          <w:szCs w:val="24"/>
        </w:rPr>
        <w:t>)</w:t>
      </w:r>
      <w:r w:rsidR="00D92482">
        <w:rPr>
          <w:rFonts w:ascii="Courier New" w:hAnsi="Courier New" w:cs="Courier New"/>
          <w:sz w:val="24"/>
          <w:szCs w:val="24"/>
        </w:rPr>
        <w:t>’üncü fıkrası</w:t>
      </w:r>
      <w:r w:rsidR="00783A51">
        <w:rPr>
          <w:rFonts w:ascii="Courier New" w:hAnsi="Courier New" w:cs="Courier New"/>
          <w:sz w:val="24"/>
          <w:szCs w:val="24"/>
        </w:rPr>
        <w:t xml:space="preserve"> ile Bakanlığa ver</w:t>
      </w:r>
      <w:r w:rsidR="00045C00">
        <w:rPr>
          <w:rFonts w:ascii="Courier New" w:hAnsi="Courier New" w:cs="Courier New"/>
          <w:sz w:val="24"/>
          <w:szCs w:val="24"/>
        </w:rPr>
        <w:t>ilen</w:t>
      </w:r>
      <w:r w:rsidR="00783A51">
        <w:rPr>
          <w:rFonts w:ascii="Courier New" w:hAnsi="Courier New" w:cs="Courier New"/>
          <w:sz w:val="24"/>
          <w:szCs w:val="24"/>
        </w:rPr>
        <w:t xml:space="preserve"> yetki</w:t>
      </w:r>
      <w:r w:rsidR="00D92482">
        <w:rPr>
          <w:rFonts w:ascii="Courier New" w:hAnsi="Courier New" w:cs="Courier New"/>
          <w:sz w:val="24"/>
          <w:szCs w:val="24"/>
        </w:rPr>
        <w:t>, belirli</w:t>
      </w:r>
      <w:r w:rsidR="009E75DD">
        <w:rPr>
          <w:rFonts w:ascii="Courier New" w:hAnsi="Courier New" w:cs="Courier New"/>
          <w:sz w:val="24"/>
          <w:szCs w:val="24"/>
        </w:rPr>
        <w:t xml:space="preserve"> meslek g</w:t>
      </w:r>
      <w:r w:rsidR="00783A51">
        <w:rPr>
          <w:rFonts w:ascii="Courier New" w:hAnsi="Courier New" w:cs="Courier New"/>
          <w:sz w:val="24"/>
          <w:szCs w:val="24"/>
        </w:rPr>
        <w:t>ru</w:t>
      </w:r>
      <w:r w:rsidR="00D92482">
        <w:rPr>
          <w:rFonts w:ascii="Courier New" w:hAnsi="Courier New" w:cs="Courier New"/>
          <w:sz w:val="24"/>
          <w:szCs w:val="24"/>
        </w:rPr>
        <w:t xml:space="preserve">plarındaki </w:t>
      </w:r>
      <w:r w:rsidR="00783A51">
        <w:rPr>
          <w:rFonts w:ascii="Courier New" w:hAnsi="Courier New" w:cs="Courier New"/>
          <w:sz w:val="24"/>
          <w:szCs w:val="24"/>
        </w:rPr>
        <w:t>çalışanları test yapmazlarsa çalışamaz, diğer meslek gurubundaki çalışanları ise test yapmasalar da</w:t>
      </w:r>
      <w:r w:rsidR="00710363">
        <w:rPr>
          <w:rFonts w:ascii="Courier New" w:hAnsi="Courier New" w:cs="Courier New"/>
          <w:sz w:val="24"/>
          <w:szCs w:val="24"/>
        </w:rPr>
        <w:t xml:space="preserve"> çalışabilir halde bırakmak</w:t>
      </w:r>
      <w:r w:rsidR="00783A51">
        <w:rPr>
          <w:rFonts w:ascii="Courier New" w:hAnsi="Courier New" w:cs="Courier New"/>
          <w:sz w:val="24"/>
          <w:szCs w:val="24"/>
        </w:rPr>
        <w:t xml:space="preserve"> yetkisi değildir. </w:t>
      </w:r>
    </w:p>
    <w:p w:rsidR="000F4A7C" w:rsidRDefault="00783A51" w:rsidP="005E63A1">
      <w:pPr>
        <w:spacing w:line="360" w:lineRule="auto"/>
        <w:ind w:firstLine="708"/>
        <w:rPr>
          <w:rFonts w:ascii="Courier New" w:hAnsi="Courier New" w:cs="Courier New"/>
          <w:sz w:val="24"/>
          <w:szCs w:val="24"/>
        </w:rPr>
      </w:pPr>
      <w:r>
        <w:rPr>
          <w:rFonts w:ascii="Courier New" w:hAnsi="Courier New" w:cs="Courier New"/>
          <w:sz w:val="24"/>
          <w:szCs w:val="24"/>
        </w:rPr>
        <w:t xml:space="preserve">2.7.2021 tarihli karar incelendiğinde, </w:t>
      </w:r>
      <w:r w:rsidR="00DE770E">
        <w:rPr>
          <w:rFonts w:ascii="Courier New" w:hAnsi="Courier New" w:cs="Courier New"/>
          <w:sz w:val="24"/>
          <w:szCs w:val="24"/>
        </w:rPr>
        <w:t xml:space="preserve">Davacının da dahil olduğu anlaşılan </w:t>
      </w:r>
      <w:r w:rsidR="00D92482">
        <w:rPr>
          <w:rFonts w:ascii="Courier New" w:hAnsi="Courier New" w:cs="Courier New"/>
          <w:sz w:val="24"/>
          <w:szCs w:val="24"/>
        </w:rPr>
        <w:t>“</w:t>
      </w:r>
      <w:r w:rsidR="00DE770E">
        <w:rPr>
          <w:rFonts w:ascii="Courier New" w:hAnsi="Courier New" w:cs="Courier New"/>
          <w:sz w:val="24"/>
          <w:szCs w:val="24"/>
        </w:rPr>
        <w:t>ofis çalışanlarının</w:t>
      </w:r>
      <w:r w:rsidR="009E75DD">
        <w:rPr>
          <w:rFonts w:ascii="Courier New" w:hAnsi="Courier New" w:cs="Courier New"/>
          <w:sz w:val="24"/>
          <w:szCs w:val="24"/>
        </w:rPr>
        <w:t>” yani belirli meslek g</w:t>
      </w:r>
      <w:r w:rsidR="00D92482">
        <w:rPr>
          <w:rFonts w:ascii="Courier New" w:hAnsi="Courier New" w:cs="Courier New"/>
          <w:sz w:val="24"/>
          <w:szCs w:val="24"/>
        </w:rPr>
        <w:t>ruplarının</w:t>
      </w:r>
      <w:r w:rsidR="00D35AA5">
        <w:rPr>
          <w:rFonts w:ascii="Courier New" w:hAnsi="Courier New" w:cs="Courier New"/>
          <w:sz w:val="24"/>
          <w:szCs w:val="24"/>
        </w:rPr>
        <w:t>,</w:t>
      </w:r>
      <w:r w:rsidR="000574DE">
        <w:rPr>
          <w:rFonts w:ascii="Courier New" w:hAnsi="Courier New" w:cs="Courier New"/>
          <w:sz w:val="24"/>
          <w:szCs w:val="24"/>
        </w:rPr>
        <w:t xml:space="preserve"> haftalık test yaptırmazlarsa çalışamayacakları, çalışırlarsa da suç işlemiş olacakları sonucunu doğuracak bir tedbir işleminin varlığıyla karşılaşılmaktadır.</w:t>
      </w:r>
      <w:r w:rsidR="00E041F4">
        <w:rPr>
          <w:rFonts w:ascii="Courier New" w:hAnsi="Courier New" w:cs="Courier New"/>
          <w:sz w:val="24"/>
          <w:szCs w:val="24"/>
        </w:rPr>
        <w:t xml:space="preserve"> Kanaatimce</w:t>
      </w:r>
      <w:r w:rsidR="009E75DD">
        <w:rPr>
          <w:rFonts w:ascii="Courier New" w:hAnsi="Courier New" w:cs="Courier New"/>
          <w:sz w:val="24"/>
          <w:szCs w:val="24"/>
        </w:rPr>
        <w:t>,</w:t>
      </w:r>
      <w:r w:rsidR="00E041F4">
        <w:rPr>
          <w:rFonts w:ascii="Courier New" w:hAnsi="Courier New" w:cs="Courier New"/>
          <w:sz w:val="24"/>
          <w:szCs w:val="24"/>
        </w:rPr>
        <w:t xml:space="preserve"> böylesi bir tedbir işlemi</w:t>
      </w:r>
      <w:r w:rsidR="009E75DD">
        <w:rPr>
          <w:rFonts w:ascii="Courier New" w:hAnsi="Courier New" w:cs="Courier New"/>
          <w:sz w:val="24"/>
          <w:szCs w:val="24"/>
        </w:rPr>
        <w:t>, Yasa’nın B</w:t>
      </w:r>
      <w:r w:rsidR="00E041F4">
        <w:rPr>
          <w:rFonts w:ascii="Courier New" w:hAnsi="Courier New" w:cs="Courier New"/>
          <w:sz w:val="24"/>
          <w:szCs w:val="24"/>
        </w:rPr>
        <w:t>akanlığa verdiği yetkinin aşılması suretiyle veya Yasa’nın verdiği yetki ötesinde yetki kullanmak suretiyle alınmış haldedir.</w:t>
      </w:r>
      <w:r w:rsidR="00B075CA">
        <w:rPr>
          <w:rFonts w:ascii="Courier New" w:hAnsi="Courier New" w:cs="Courier New"/>
          <w:sz w:val="24"/>
          <w:szCs w:val="24"/>
        </w:rPr>
        <w:t xml:space="preserve"> </w:t>
      </w:r>
    </w:p>
    <w:p w:rsidR="00B3229A" w:rsidRDefault="00D35AA5" w:rsidP="00D35AA5">
      <w:pPr>
        <w:spacing w:line="360" w:lineRule="auto"/>
        <w:ind w:firstLine="708"/>
        <w:rPr>
          <w:rFonts w:ascii="Courier New" w:hAnsi="Courier New" w:cs="Courier New"/>
          <w:sz w:val="24"/>
          <w:szCs w:val="24"/>
        </w:rPr>
      </w:pPr>
      <w:r>
        <w:rPr>
          <w:rFonts w:ascii="Courier New" w:hAnsi="Courier New" w:cs="Courier New"/>
          <w:sz w:val="24"/>
          <w:szCs w:val="24"/>
        </w:rPr>
        <w:lastRenderedPageBreak/>
        <w:t>Yasa’nın verdiği yetki</w:t>
      </w:r>
      <w:r w:rsidR="009E75DD">
        <w:rPr>
          <w:rFonts w:ascii="Courier New" w:hAnsi="Courier New" w:cs="Courier New"/>
          <w:sz w:val="24"/>
          <w:szCs w:val="24"/>
        </w:rPr>
        <w:t>nin</w:t>
      </w:r>
      <w:r>
        <w:rPr>
          <w:rFonts w:ascii="Courier New" w:hAnsi="Courier New" w:cs="Courier New"/>
          <w:sz w:val="24"/>
          <w:szCs w:val="24"/>
        </w:rPr>
        <w:t xml:space="preserve"> ötesinde yetki kullanarak </w:t>
      </w:r>
      <w:r w:rsidR="000F4A7C">
        <w:rPr>
          <w:rFonts w:ascii="Courier New" w:hAnsi="Courier New" w:cs="Courier New"/>
          <w:sz w:val="24"/>
          <w:szCs w:val="24"/>
        </w:rPr>
        <w:t xml:space="preserve"> yapıldığı düşünülebilir halde görünen, hak ve özgürlüklerin sınırlandırılması </w:t>
      </w:r>
      <w:r w:rsidR="00E041F4">
        <w:rPr>
          <w:rFonts w:ascii="Courier New" w:hAnsi="Courier New" w:cs="Courier New"/>
          <w:sz w:val="24"/>
          <w:szCs w:val="24"/>
        </w:rPr>
        <w:t>işlemin</w:t>
      </w:r>
      <w:r w:rsidR="000F4A7C">
        <w:rPr>
          <w:rFonts w:ascii="Courier New" w:hAnsi="Courier New" w:cs="Courier New"/>
          <w:sz w:val="24"/>
          <w:szCs w:val="24"/>
        </w:rPr>
        <w:t>in</w:t>
      </w:r>
      <w:r>
        <w:rPr>
          <w:rFonts w:ascii="Courier New" w:hAnsi="Courier New" w:cs="Courier New"/>
          <w:sz w:val="24"/>
          <w:szCs w:val="24"/>
        </w:rPr>
        <w:t>,</w:t>
      </w:r>
      <w:r w:rsidR="00E041F4">
        <w:rPr>
          <w:rFonts w:ascii="Courier New" w:hAnsi="Courier New" w:cs="Courier New"/>
          <w:sz w:val="24"/>
          <w:szCs w:val="24"/>
        </w:rPr>
        <w:t xml:space="preserve"> hukuka aykırı olma olasılığından söz etmek</w:t>
      </w:r>
      <w:r w:rsidR="005E63A1">
        <w:rPr>
          <w:rFonts w:ascii="Courier New" w:hAnsi="Courier New" w:cs="Courier New"/>
          <w:sz w:val="24"/>
          <w:szCs w:val="24"/>
        </w:rPr>
        <w:t xml:space="preserve"> kaçınılmazdır</w:t>
      </w:r>
      <w:r w:rsidR="00E041F4">
        <w:rPr>
          <w:rFonts w:ascii="Courier New" w:hAnsi="Courier New" w:cs="Courier New"/>
          <w:sz w:val="24"/>
          <w:szCs w:val="24"/>
        </w:rPr>
        <w:t>. Bu da</w:t>
      </w:r>
      <w:r w:rsidR="00843879">
        <w:rPr>
          <w:rFonts w:ascii="Courier New" w:hAnsi="Courier New" w:cs="Courier New"/>
          <w:sz w:val="24"/>
          <w:szCs w:val="24"/>
        </w:rPr>
        <w:t>, yalnızca belirtilen alandaki düzenleyici işlem açısından</w:t>
      </w:r>
      <w:r>
        <w:rPr>
          <w:rFonts w:ascii="Courier New" w:hAnsi="Courier New" w:cs="Courier New"/>
          <w:sz w:val="24"/>
          <w:szCs w:val="24"/>
        </w:rPr>
        <w:t>,</w:t>
      </w:r>
      <w:r w:rsidR="00E041F4">
        <w:rPr>
          <w:rFonts w:ascii="Courier New" w:hAnsi="Courier New" w:cs="Courier New"/>
          <w:sz w:val="24"/>
          <w:szCs w:val="24"/>
        </w:rPr>
        <w:t xml:space="preserve"> Davacının iddialarında haklı olduğuna dair belirti bulunduğu kanaatine ulaşmayı sağlar niteliktedir.</w:t>
      </w:r>
      <w:r w:rsidR="00D144AA">
        <w:rPr>
          <w:rFonts w:ascii="Courier New" w:hAnsi="Courier New" w:cs="Courier New"/>
          <w:sz w:val="24"/>
          <w:szCs w:val="24"/>
        </w:rPr>
        <w:t xml:space="preserve"> Hemen belirtmekte yarar vardır ki, bu değerlendirmeler, yukarıda vurgulandığı üzere</w:t>
      </w:r>
      <w:r w:rsidR="009E75DD">
        <w:rPr>
          <w:rFonts w:ascii="Courier New" w:hAnsi="Courier New" w:cs="Courier New"/>
          <w:sz w:val="24"/>
          <w:szCs w:val="24"/>
        </w:rPr>
        <w:t>,</w:t>
      </w:r>
      <w:r w:rsidR="00D144AA">
        <w:rPr>
          <w:rFonts w:ascii="Courier New" w:hAnsi="Courier New" w:cs="Courier New"/>
          <w:sz w:val="24"/>
          <w:szCs w:val="24"/>
        </w:rPr>
        <w:t xml:space="preserve"> ilk nazardaki görüş ve kanaatlerimden ibarettir ve davanın esasının dinlenmesi sonrasında</w:t>
      </w:r>
      <w:r w:rsidR="00843879">
        <w:rPr>
          <w:rFonts w:ascii="Courier New" w:hAnsi="Courier New" w:cs="Courier New"/>
          <w:sz w:val="24"/>
          <w:szCs w:val="24"/>
        </w:rPr>
        <w:t>,</w:t>
      </w:r>
      <w:r w:rsidR="00D144AA">
        <w:rPr>
          <w:rFonts w:ascii="Courier New" w:hAnsi="Courier New" w:cs="Courier New"/>
          <w:sz w:val="24"/>
          <w:szCs w:val="24"/>
        </w:rPr>
        <w:t xml:space="preserve"> konu</w:t>
      </w:r>
      <w:r w:rsidR="00843879">
        <w:rPr>
          <w:rFonts w:ascii="Courier New" w:hAnsi="Courier New" w:cs="Courier New"/>
          <w:sz w:val="24"/>
          <w:szCs w:val="24"/>
        </w:rPr>
        <w:t>,</w:t>
      </w:r>
      <w:r w:rsidR="00D144AA">
        <w:rPr>
          <w:rFonts w:ascii="Courier New" w:hAnsi="Courier New" w:cs="Courier New"/>
          <w:sz w:val="24"/>
          <w:szCs w:val="24"/>
        </w:rPr>
        <w:t xml:space="preserve"> üç yargıç  tarafından incelenip kesin bir şekilde karara bağlanacaktır.</w:t>
      </w:r>
    </w:p>
    <w:p w:rsidR="00D144AA" w:rsidRDefault="00D144AA" w:rsidP="00022018">
      <w:pPr>
        <w:spacing w:line="360" w:lineRule="auto"/>
        <w:rPr>
          <w:rFonts w:ascii="Courier New" w:hAnsi="Courier New" w:cs="Courier New"/>
          <w:sz w:val="24"/>
          <w:szCs w:val="24"/>
        </w:rPr>
      </w:pPr>
      <w:r>
        <w:rPr>
          <w:rFonts w:ascii="Courier New" w:hAnsi="Courier New" w:cs="Courier New"/>
          <w:sz w:val="24"/>
          <w:szCs w:val="24"/>
        </w:rPr>
        <w:tab/>
      </w:r>
      <w:r w:rsidR="00D35AA5">
        <w:rPr>
          <w:rFonts w:ascii="Courier New" w:hAnsi="Courier New" w:cs="Courier New"/>
          <w:sz w:val="24"/>
          <w:szCs w:val="24"/>
        </w:rPr>
        <w:t>Konuya, i</w:t>
      </w:r>
      <w:r w:rsidR="00843879">
        <w:rPr>
          <w:rFonts w:ascii="Courier New" w:hAnsi="Courier New" w:cs="Courier New"/>
          <w:sz w:val="24"/>
          <w:szCs w:val="24"/>
        </w:rPr>
        <w:t>şlemin y</w:t>
      </w:r>
      <w:r>
        <w:rPr>
          <w:rFonts w:ascii="Courier New" w:hAnsi="Courier New" w:cs="Courier New"/>
          <w:sz w:val="24"/>
          <w:szCs w:val="24"/>
        </w:rPr>
        <w:t>asaya aykırılı</w:t>
      </w:r>
      <w:r w:rsidR="00843879">
        <w:rPr>
          <w:rFonts w:ascii="Courier New" w:hAnsi="Courier New" w:cs="Courier New"/>
          <w:sz w:val="24"/>
          <w:szCs w:val="24"/>
        </w:rPr>
        <w:t>ğıy</w:t>
      </w:r>
      <w:r>
        <w:rPr>
          <w:rFonts w:ascii="Courier New" w:hAnsi="Courier New" w:cs="Courier New"/>
          <w:sz w:val="24"/>
          <w:szCs w:val="24"/>
        </w:rPr>
        <w:t>la ilgili iddialar</w:t>
      </w:r>
      <w:r w:rsidR="009E75DD">
        <w:rPr>
          <w:rFonts w:ascii="Courier New" w:hAnsi="Courier New" w:cs="Courier New"/>
          <w:sz w:val="24"/>
          <w:szCs w:val="24"/>
        </w:rPr>
        <w:t>ın</w:t>
      </w:r>
      <w:r>
        <w:rPr>
          <w:rFonts w:ascii="Courier New" w:hAnsi="Courier New" w:cs="Courier New"/>
          <w:sz w:val="24"/>
          <w:szCs w:val="24"/>
        </w:rPr>
        <w:t xml:space="preserve"> ötesinde</w:t>
      </w:r>
      <w:r w:rsidR="00843879">
        <w:rPr>
          <w:rFonts w:ascii="Courier New" w:hAnsi="Courier New" w:cs="Courier New"/>
          <w:sz w:val="24"/>
          <w:szCs w:val="24"/>
        </w:rPr>
        <w:t>,</w:t>
      </w:r>
      <w:r>
        <w:rPr>
          <w:rFonts w:ascii="Courier New" w:hAnsi="Courier New" w:cs="Courier New"/>
          <w:sz w:val="24"/>
          <w:szCs w:val="24"/>
        </w:rPr>
        <w:t xml:space="preserve"> Anayasa’ya aykırılı</w:t>
      </w:r>
      <w:r w:rsidR="00843879">
        <w:rPr>
          <w:rFonts w:ascii="Courier New" w:hAnsi="Courier New" w:cs="Courier New"/>
          <w:sz w:val="24"/>
          <w:szCs w:val="24"/>
        </w:rPr>
        <w:t>ğıyla</w:t>
      </w:r>
      <w:r>
        <w:rPr>
          <w:rFonts w:ascii="Courier New" w:hAnsi="Courier New" w:cs="Courier New"/>
          <w:sz w:val="24"/>
          <w:szCs w:val="24"/>
        </w:rPr>
        <w:t xml:space="preserve"> ilgili iddialar </w:t>
      </w:r>
      <w:r w:rsidR="00843879">
        <w:rPr>
          <w:rFonts w:ascii="Courier New" w:hAnsi="Courier New" w:cs="Courier New"/>
          <w:sz w:val="24"/>
          <w:szCs w:val="24"/>
        </w:rPr>
        <w:t>boyutunda</w:t>
      </w:r>
      <w:r>
        <w:rPr>
          <w:rFonts w:ascii="Courier New" w:hAnsi="Courier New" w:cs="Courier New"/>
          <w:sz w:val="24"/>
          <w:szCs w:val="24"/>
        </w:rPr>
        <w:t xml:space="preserve"> bakıldığında</w:t>
      </w:r>
      <w:r w:rsidR="00D35AA5">
        <w:rPr>
          <w:rFonts w:ascii="Courier New" w:hAnsi="Courier New" w:cs="Courier New"/>
          <w:sz w:val="24"/>
          <w:szCs w:val="24"/>
        </w:rPr>
        <w:t xml:space="preserve"> ise</w:t>
      </w:r>
      <w:r w:rsidR="00843879">
        <w:rPr>
          <w:rFonts w:ascii="Courier New" w:hAnsi="Courier New" w:cs="Courier New"/>
          <w:sz w:val="24"/>
          <w:szCs w:val="24"/>
        </w:rPr>
        <w:t>,</w:t>
      </w:r>
      <w:r w:rsidR="00CE6DCA">
        <w:rPr>
          <w:rFonts w:ascii="Courier New" w:hAnsi="Courier New" w:cs="Courier New"/>
          <w:sz w:val="24"/>
          <w:szCs w:val="24"/>
        </w:rPr>
        <w:t xml:space="preserve"> Anayasa’daki çalışma hakkının ve özgürlüğünün</w:t>
      </w:r>
      <w:r w:rsidR="00C20F84">
        <w:rPr>
          <w:rFonts w:ascii="Courier New" w:hAnsi="Courier New" w:cs="Courier New"/>
          <w:sz w:val="24"/>
          <w:szCs w:val="24"/>
        </w:rPr>
        <w:t>,</w:t>
      </w:r>
      <w:r w:rsidR="00CE6DCA">
        <w:rPr>
          <w:rFonts w:ascii="Courier New" w:hAnsi="Courier New" w:cs="Courier New"/>
          <w:sz w:val="24"/>
          <w:szCs w:val="24"/>
        </w:rPr>
        <w:t xml:space="preserve"> sınırlandırılıp sınırlandırılamayacağı ve bir sınırlama olacaksa da bunun ne ile yapılabileceği sorula</w:t>
      </w:r>
      <w:r w:rsidR="00D35AA5">
        <w:rPr>
          <w:rFonts w:ascii="Courier New" w:hAnsi="Courier New" w:cs="Courier New"/>
          <w:sz w:val="24"/>
          <w:szCs w:val="24"/>
        </w:rPr>
        <w:t>rıyla</w:t>
      </w:r>
      <w:r w:rsidR="00CE6DCA">
        <w:rPr>
          <w:rFonts w:ascii="Courier New" w:hAnsi="Courier New" w:cs="Courier New"/>
          <w:sz w:val="24"/>
          <w:szCs w:val="24"/>
        </w:rPr>
        <w:t xml:space="preserve"> karşılaşılmaktadır. </w:t>
      </w:r>
    </w:p>
    <w:p w:rsidR="00D35AA5" w:rsidRDefault="00D35AA5" w:rsidP="00D35AA5">
      <w:pPr>
        <w:spacing w:line="240" w:lineRule="auto"/>
        <w:ind w:left="708" w:hanging="408"/>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t>İnsan haklarına saygı bakımından en önemli husus, onların sınırlandırılmasıdır. Anayasamıza göre idare, temel hak ve hürriyetleri olağan dönemlerde bir kanuna dayanmaksızın sınırlandıramaz. Zira Anayasamızın 13’üncü maddesine göre, temel hak ve hürriyetler, belli sebepl</w:t>
      </w:r>
      <w:r w:rsidR="009E75DD">
        <w:rPr>
          <w:rFonts w:ascii="Courier New" w:hAnsi="Courier New" w:cs="Courier New"/>
          <w:sz w:val="24"/>
          <w:szCs w:val="24"/>
        </w:rPr>
        <w:t>erle ancak kanunla sınırlanabilir</w:t>
      </w:r>
      <w:r>
        <w:rPr>
          <w:rFonts w:ascii="Courier New" w:hAnsi="Courier New" w:cs="Courier New"/>
          <w:sz w:val="24"/>
          <w:szCs w:val="24"/>
        </w:rPr>
        <w:t>. Yani temel hak ve hürriyet-lerin sınırlandırılması bakımından yetkili organ, idare değil, yasama organıdır. Bununla birlikte, temel hak ve hürriyetlerin kanunla sınırlanması gerekliliği, temel hak ve hürriyetler alanında idarenin herhangi bir sınırlandırıcı işlem yapamayacağı anlamına gelmez. İdare bir kanuna dayanmak ve kanuna aykırı olmamak şartıyla temel hak ve hürriyetler alanında da sınırlandırıcı işlemler yapabilir. Anayasanın 13’üncü maddesinin yasakladığı şey, bir temel hak ve hürriyetin daha  önceden kanunla sınırlandırılmadan idare tarafından ilk elden sınırlandırılmasıdır. Yani bir temel hak ve hürriyete kanunla öngörülmemiş bir sınırlama idare tarafından getirilemez.”</w:t>
      </w:r>
    </w:p>
    <w:p w:rsidR="00CE6DCA" w:rsidRDefault="00D35AA5" w:rsidP="00022018">
      <w:pPr>
        <w:spacing w:line="360" w:lineRule="auto"/>
        <w:rPr>
          <w:rFonts w:ascii="Courier New" w:hAnsi="Courier New" w:cs="Courier New"/>
          <w:sz w:val="24"/>
          <w:szCs w:val="24"/>
        </w:rPr>
      </w:pPr>
      <w:r>
        <w:rPr>
          <w:rFonts w:ascii="Courier New" w:hAnsi="Courier New" w:cs="Courier New"/>
          <w:sz w:val="24"/>
          <w:szCs w:val="24"/>
        </w:rPr>
        <w:t xml:space="preserve">Kemal Gözler’in “İdare Hukuku,” (İkinci Baskı Cilt 1) adlı eserinde sayfa 110’da dile getirilen </w:t>
      </w:r>
      <w:r w:rsidR="000E4EA5">
        <w:rPr>
          <w:rFonts w:ascii="Courier New" w:hAnsi="Courier New" w:cs="Courier New"/>
          <w:sz w:val="24"/>
          <w:szCs w:val="24"/>
        </w:rPr>
        <w:t xml:space="preserve">yukarıda alıntılanmış </w:t>
      </w:r>
      <w:r>
        <w:rPr>
          <w:rFonts w:ascii="Courier New" w:hAnsi="Courier New" w:cs="Courier New"/>
          <w:sz w:val="24"/>
          <w:szCs w:val="24"/>
        </w:rPr>
        <w:t>görüşler göz önüne alınarak konu değerlendirildiğinde, keza</w:t>
      </w:r>
      <w:r w:rsidR="009E75DD">
        <w:rPr>
          <w:rFonts w:ascii="Courier New" w:hAnsi="Courier New" w:cs="Courier New"/>
          <w:sz w:val="24"/>
          <w:szCs w:val="24"/>
        </w:rPr>
        <w:t xml:space="preserve">, </w:t>
      </w:r>
      <w:r w:rsidR="009E75DD">
        <w:rPr>
          <w:rFonts w:ascii="Courier New" w:hAnsi="Courier New" w:cs="Courier New"/>
          <w:sz w:val="24"/>
          <w:szCs w:val="24"/>
        </w:rPr>
        <w:lastRenderedPageBreak/>
        <w:t>Anayasa M</w:t>
      </w:r>
      <w:r w:rsidR="00CE6DCA">
        <w:rPr>
          <w:rFonts w:ascii="Courier New" w:hAnsi="Courier New" w:cs="Courier New"/>
          <w:sz w:val="24"/>
          <w:szCs w:val="24"/>
        </w:rPr>
        <w:t>ahkememizin önceki birçok kararından hareketle olaya bakıldığında,</w:t>
      </w:r>
      <w:r>
        <w:rPr>
          <w:rFonts w:ascii="Courier New" w:hAnsi="Courier New" w:cs="Courier New"/>
          <w:sz w:val="24"/>
          <w:szCs w:val="24"/>
        </w:rPr>
        <w:t xml:space="preserve"> olağan dönemlerde,</w:t>
      </w:r>
      <w:r w:rsidR="00CE6DCA">
        <w:rPr>
          <w:rFonts w:ascii="Courier New" w:hAnsi="Courier New" w:cs="Courier New"/>
          <w:sz w:val="24"/>
          <w:szCs w:val="24"/>
        </w:rPr>
        <w:t xml:space="preserve"> çalışma hakkının ve özgürlüğünün</w:t>
      </w:r>
      <w:r>
        <w:rPr>
          <w:rFonts w:ascii="Courier New" w:hAnsi="Courier New" w:cs="Courier New"/>
          <w:sz w:val="24"/>
          <w:szCs w:val="24"/>
        </w:rPr>
        <w:t>,</w:t>
      </w:r>
      <w:r w:rsidR="00CE6DCA">
        <w:rPr>
          <w:rFonts w:ascii="Courier New" w:hAnsi="Courier New" w:cs="Courier New"/>
          <w:sz w:val="24"/>
          <w:szCs w:val="24"/>
        </w:rPr>
        <w:t xml:space="preserve"> genel sınırlama sebepleriyle ve tabii ki bunlardan birisi olan genel sağlık sebebiyle</w:t>
      </w:r>
      <w:r w:rsidR="00C20F84">
        <w:rPr>
          <w:rFonts w:ascii="Courier New" w:hAnsi="Courier New" w:cs="Courier New"/>
          <w:sz w:val="24"/>
          <w:szCs w:val="24"/>
        </w:rPr>
        <w:t>,</w:t>
      </w:r>
      <w:r w:rsidR="00CE6DCA">
        <w:rPr>
          <w:rFonts w:ascii="Courier New" w:hAnsi="Courier New" w:cs="Courier New"/>
          <w:sz w:val="24"/>
          <w:szCs w:val="24"/>
        </w:rPr>
        <w:t xml:space="preserve"> sınırlanabileceği</w:t>
      </w:r>
      <w:r>
        <w:rPr>
          <w:rFonts w:ascii="Courier New" w:hAnsi="Courier New" w:cs="Courier New"/>
          <w:sz w:val="24"/>
          <w:szCs w:val="24"/>
        </w:rPr>
        <w:t xml:space="preserve"> (kişisel görüşüm farklı olmakla birlikte)</w:t>
      </w:r>
      <w:r w:rsidR="00CE6DCA">
        <w:rPr>
          <w:rFonts w:ascii="Courier New" w:hAnsi="Courier New" w:cs="Courier New"/>
          <w:sz w:val="24"/>
          <w:szCs w:val="24"/>
        </w:rPr>
        <w:t xml:space="preserve"> düşünülebilir hale gelmektedir. Ancak açıktır ki, böylesi bir sınırlama yapılacaksa da sınırlamanın</w:t>
      </w:r>
      <w:r w:rsidR="00A439AC">
        <w:rPr>
          <w:rFonts w:ascii="Courier New" w:hAnsi="Courier New" w:cs="Courier New"/>
          <w:sz w:val="24"/>
          <w:szCs w:val="24"/>
        </w:rPr>
        <w:t xml:space="preserve"> yukarıdaki alıntıdan ve Anayasamızdan görüldüğü üzere</w:t>
      </w:r>
      <w:r w:rsidR="00CE6DCA">
        <w:rPr>
          <w:rFonts w:ascii="Courier New" w:hAnsi="Courier New" w:cs="Courier New"/>
          <w:sz w:val="24"/>
          <w:szCs w:val="24"/>
        </w:rPr>
        <w:t xml:space="preserve"> yasa ile olması zorunluluğu vardır.</w:t>
      </w:r>
    </w:p>
    <w:p w:rsidR="00C61D1D" w:rsidRDefault="00C61D1D" w:rsidP="00022018">
      <w:pPr>
        <w:spacing w:line="360" w:lineRule="auto"/>
        <w:rPr>
          <w:rFonts w:ascii="Courier New" w:hAnsi="Courier New" w:cs="Courier New"/>
          <w:sz w:val="24"/>
          <w:szCs w:val="24"/>
        </w:rPr>
      </w:pPr>
      <w:r>
        <w:rPr>
          <w:rFonts w:ascii="Courier New" w:hAnsi="Courier New" w:cs="Courier New"/>
          <w:sz w:val="24"/>
          <w:szCs w:val="24"/>
        </w:rPr>
        <w:tab/>
      </w:r>
      <w:r w:rsidR="00C20F84">
        <w:rPr>
          <w:rFonts w:ascii="Courier New" w:hAnsi="Courier New" w:cs="Courier New"/>
          <w:sz w:val="24"/>
          <w:szCs w:val="24"/>
        </w:rPr>
        <w:t>“</w:t>
      </w:r>
      <w:r>
        <w:rPr>
          <w:rFonts w:ascii="Courier New" w:hAnsi="Courier New" w:cs="Courier New"/>
          <w:sz w:val="24"/>
          <w:szCs w:val="24"/>
        </w:rPr>
        <w:t>Ofis çalışanlarının</w:t>
      </w:r>
      <w:r w:rsidR="00C20F84">
        <w:rPr>
          <w:rFonts w:ascii="Courier New" w:hAnsi="Courier New" w:cs="Courier New"/>
          <w:sz w:val="24"/>
          <w:szCs w:val="24"/>
        </w:rPr>
        <w:t>”</w:t>
      </w:r>
      <w:r>
        <w:rPr>
          <w:rFonts w:ascii="Courier New" w:hAnsi="Courier New" w:cs="Courier New"/>
          <w:sz w:val="24"/>
          <w:szCs w:val="24"/>
        </w:rPr>
        <w:t xml:space="preserve"> test yaptırmadıkça çalışamayacağı veya suç işler hale sokulacağı bir tedbirin, çalışma hakkının veya özgürlüğünün sınırlanması olarak algılanması kaçınılmaz görünmektedir.</w:t>
      </w:r>
      <w:r w:rsidR="004906C5">
        <w:rPr>
          <w:rFonts w:ascii="Courier New" w:hAnsi="Courier New" w:cs="Courier New"/>
          <w:sz w:val="24"/>
          <w:szCs w:val="24"/>
        </w:rPr>
        <w:t xml:space="preserve"> Bu noktada bu sınırlamanın yasa ile yapılmış olması ise</w:t>
      </w:r>
      <w:r w:rsidR="007A14A9">
        <w:rPr>
          <w:rFonts w:ascii="Courier New" w:hAnsi="Courier New" w:cs="Courier New"/>
          <w:sz w:val="24"/>
          <w:szCs w:val="24"/>
        </w:rPr>
        <w:t>,</w:t>
      </w:r>
      <w:r w:rsidR="004906C5">
        <w:rPr>
          <w:rFonts w:ascii="Courier New" w:hAnsi="Courier New" w:cs="Courier New"/>
          <w:sz w:val="24"/>
          <w:szCs w:val="24"/>
        </w:rPr>
        <w:t xml:space="preserve"> yukarıda vurgulandığı üzere</w:t>
      </w:r>
      <w:r w:rsidR="007A14A9">
        <w:rPr>
          <w:rFonts w:ascii="Courier New" w:hAnsi="Courier New" w:cs="Courier New"/>
          <w:sz w:val="24"/>
          <w:szCs w:val="24"/>
        </w:rPr>
        <w:t>,</w:t>
      </w:r>
      <w:r w:rsidR="004906C5">
        <w:rPr>
          <w:rFonts w:ascii="Courier New" w:hAnsi="Courier New" w:cs="Courier New"/>
          <w:sz w:val="24"/>
          <w:szCs w:val="24"/>
        </w:rPr>
        <w:t xml:space="preserve"> Anayasa gereği</w:t>
      </w:r>
      <w:r w:rsidR="007A14A9">
        <w:rPr>
          <w:rFonts w:ascii="Courier New" w:hAnsi="Courier New" w:cs="Courier New"/>
          <w:sz w:val="24"/>
          <w:szCs w:val="24"/>
        </w:rPr>
        <w:t>,</w:t>
      </w:r>
      <w:r w:rsidR="004906C5">
        <w:rPr>
          <w:rFonts w:ascii="Courier New" w:hAnsi="Courier New" w:cs="Courier New"/>
          <w:sz w:val="24"/>
          <w:szCs w:val="24"/>
        </w:rPr>
        <w:t xml:space="preserve"> bir zorunluluktur. Bu yaklaşımla olaya bakıldığında</w:t>
      </w:r>
      <w:r w:rsidR="00C20F84">
        <w:rPr>
          <w:rFonts w:ascii="Courier New" w:hAnsi="Courier New" w:cs="Courier New"/>
          <w:sz w:val="24"/>
          <w:szCs w:val="24"/>
        </w:rPr>
        <w:t>,</w:t>
      </w:r>
      <w:r w:rsidR="004906C5">
        <w:rPr>
          <w:rFonts w:ascii="Courier New" w:hAnsi="Courier New" w:cs="Courier New"/>
          <w:sz w:val="24"/>
          <w:szCs w:val="24"/>
        </w:rPr>
        <w:t xml:space="preserve"> 36’ncı maddedeki yukarıda alıntılanmış </w:t>
      </w:r>
      <w:r w:rsidR="00C20F84">
        <w:rPr>
          <w:rFonts w:ascii="Courier New" w:hAnsi="Courier New" w:cs="Courier New"/>
          <w:sz w:val="24"/>
          <w:szCs w:val="24"/>
        </w:rPr>
        <w:t xml:space="preserve">yasal </w:t>
      </w:r>
      <w:r w:rsidR="004906C5">
        <w:rPr>
          <w:rFonts w:ascii="Courier New" w:hAnsi="Courier New" w:cs="Courier New"/>
          <w:sz w:val="24"/>
          <w:szCs w:val="24"/>
        </w:rPr>
        <w:t>düzenlemeler</w:t>
      </w:r>
      <w:r w:rsidR="00C20F84">
        <w:rPr>
          <w:rFonts w:ascii="Courier New" w:hAnsi="Courier New" w:cs="Courier New"/>
          <w:sz w:val="24"/>
          <w:szCs w:val="24"/>
        </w:rPr>
        <w:t>den hareketle</w:t>
      </w:r>
      <w:r w:rsidR="004906C5">
        <w:rPr>
          <w:rFonts w:ascii="Courier New" w:hAnsi="Courier New" w:cs="Courier New"/>
          <w:sz w:val="24"/>
          <w:szCs w:val="24"/>
        </w:rPr>
        <w:t xml:space="preserve"> yapıl</w:t>
      </w:r>
      <w:r w:rsidR="00C20F84">
        <w:rPr>
          <w:rFonts w:ascii="Courier New" w:hAnsi="Courier New" w:cs="Courier New"/>
          <w:sz w:val="24"/>
          <w:szCs w:val="24"/>
        </w:rPr>
        <w:t>dığı belirtilen</w:t>
      </w:r>
      <w:r w:rsidR="004906C5">
        <w:rPr>
          <w:rFonts w:ascii="Courier New" w:hAnsi="Courier New" w:cs="Courier New"/>
          <w:sz w:val="24"/>
          <w:szCs w:val="24"/>
        </w:rPr>
        <w:t xml:space="preserve"> sınırlamanın</w:t>
      </w:r>
      <w:r w:rsidR="00C20F84">
        <w:rPr>
          <w:rFonts w:ascii="Courier New" w:hAnsi="Courier New" w:cs="Courier New"/>
          <w:sz w:val="24"/>
          <w:szCs w:val="24"/>
        </w:rPr>
        <w:t>,</w:t>
      </w:r>
      <w:r w:rsidR="004906C5">
        <w:rPr>
          <w:rFonts w:ascii="Courier New" w:hAnsi="Courier New" w:cs="Courier New"/>
          <w:sz w:val="24"/>
          <w:szCs w:val="24"/>
        </w:rPr>
        <w:t xml:space="preserve"> Yasa ile </w:t>
      </w:r>
      <w:r w:rsidR="00C20F84">
        <w:rPr>
          <w:rFonts w:ascii="Courier New" w:hAnsi="Courier New" w:cs="Courier New"/>
          <w:sz w:val="24"/>
          <w:szCs w:val="24"/>
        </w:rPr>
        <w:t>yapılmış sayılıp sayılamayacağının</w:t>
      </w:r>
      <w:r w:rsidR="004906C5">
        <w:rPr>
          <w:rFonts w:ascii="Courier New" w:hAnsi="Courier New" w:cs="Courier New"/>
          <w:sz w:val="24"/>
          <w:szCs w:val="24"/>
        </w:rPr>
        <w:t xml:space="preserve"> belirlenmesi gerekliliği ile karşılaşılmaktadır.</w:t>
      </w:r>
    </w:p>
    <w:p w:rsidR="002B2F31" w:rsidRDefault="002B2F31" w:rsidP="00022018">
      <w:pPr>
        <w:spacing w:line="360" w:lineRule="auto"/>
        <w:rPr>
          <w:rFonts w:ascii="Courier New" w:hAnsi="Courier New" w:cs="Courier New"/>
          <w:sz w:val="24"/>
          <w:szCs w:val="24"/>
        </w:rPr>
      </w:pPr>
      <w:r>
        <w:rPr>
          <w:rFonts w:ascii="Courier New" w:hAnsi="Courier New" w:cs="Courier New"/>
          <w:sz w:val="24"/>
          <w:szCs w:val="24"/>
        </w:rPr>
        <w:tab/>
      </w:r>
      <w:r w:rsidR="00E60C7A">
        <w:rPr>
          <w:rFonts w:ascii="Courier New" w:hAnsi="Courier New" w:cs="Courier New"/>
          <w:sz w:val="24"/>
          <w:szCs w:val="24"/>
        </w:rPr>
        <w:t>Yasa’nın 36’ncı maddesi, yukarıda da belirtildiği ve ilgili Savcının da dile getirdiği üzere</w:t>
      </w:r>
      <w:r w:rsidR="00C20F84">
        <w:rPr>
          <w:rFonts w:ascii="Courier New" w:hAnsi="Courier New" w:cs="Courier New"/>
          <w:sz w:val="24"/>
          <w:szCs w:val="24"/>
        </w:rPr>
        <w:t>,</w:t>
      </w:r>
      <w:r w:rsidR="00E60C7A">
        <w:rPr>
          <w:rFonts w:ascii="Courier New" w:hAnsi="Courier New" w:cs="Courier New"/>
          <w:sz w:val="24"/>
          <w:szCs w:val="24"/>
        </w:rPr>
        <w:t xml:space="preserve"> aslında</w:t>
      </w:r>
      <w:r w:rsidR="00C20F84">
        <w:rPr>
          <w:rFonts w:ascii="Courier New" w:hAnsi="Courier New" w:cs="Courier New"/>
          <w:sz w:val="24"/>
          <w:szCs w:val="24"/>
        </w:rPr>
        <w:t>,</w:t>
      </w:r>
      <w:r w:rsidR="006F0C24">
        <w:rPr>
          <w:rFonts w:ascii="Courier New" w:hAnsi="Courier New" w:cs="Courier New"/>
          <w:sz w:val="24"/>
          <w:szCs w:val="24"/>
        </w:rPr>
        <w:t xml:space="preserve"> huzurumdaki konuyla ilgili olarak</w:t>
      </w:r>
      <w:r w:rsidR="007A14A9">
        <w:rPr>
          <w:rFonts w:ascii="Courier New" w:hAnsi="Courier New" w:cs="Courier New"/>
          <w:sz w:val="24"/>
          <w:szCs w:val="24"/>
        </w:rPr>
        <w:t>,</w:t>
      </w:r>
      <w:r w:rsidR="006F0C24">
        <w:rPr>
          <w:rFonts w:ascii="Courier New" w:hAnsi="Courier New" w:cs="Courier New"/>
          <w:sz w:val="24"/>
          <w:szCs w:val="24"/>
        </w:rPr>
        <w:t xml:space="preserve"> </w:t>
      </w:r>
      <w:r w:rsidR="00E60C7A">
        <w:rPr>
          <w:rFonts w:ascii="Courier New" w:hAnsi="Courier New" w:cs="Courier New"/>
          <w:sz w:val="24"/>
          <w:szCs w:val="24"/>
        </w:rPr>
        <w:t>Bakanlığa</w:t>
      </w:r>
      <w:r w:rsidR="00C20F84">
        <w:rPr>
          <w:rFonts w:ascii="Courier New" w:hAnsi="Courier New" w:cs="Courier New"/>
          <w:sz w:val="24"/>
          <w:szCs w:val="24"/>
        </w:rPr>
        <w:t>,</w:t>
      </w:r>
      <w:r w:rsidR="00E60C7A">
        <w:rPr>
          <w:rFonts w:ascii="Courier New" w:hAnsi="Courier New" w:cs="Courier New"/>
          <w:sz w:val="24"/>
          <w:szCs w:val="24"/>
        </w:rPr>
        <w:t xml:space="preserve"> “tedbir” alma</w:t>
      </w:r>
      <w:r w:rsidR="009E75DD">
        <w:rPr>
          <w:rFonts w:ascii="Courier New" w:hAnsi="Courier New" w:cs="Courier New"/>
          <w:sz w:val="24"/>
          <w:szCs w:val="24"/>
        </w:rPr>
        <w:t xml:space="preserve"> ve hastalığı tesp</w:t>
      </w:r>
      <w:r w:rsidR="006F0C24">
        <w:rPr>
          <w:rFonts w:ascii="Courier New" w:hAnsi="Courier New" w:cs="Courier New"/>
          <w:sz w:val="24"/>
          <w:szCs w:val="24"/>
        </w:rPr>
        <w:t>it ve takip amacıyla kişilere belli aralıklarla test yapma</w:t>
      </w:r>
      <w:r w:rsidR="00E60C7A">
        <w:rPr>
          <w:rFonts w:ascii="Courier New" w:hAnsi="Courier New" w:cs="Courier New"/>
          <w:sz w:val="24"/>
          <w:szCs w:val="24"/>
        </w:rPr>
        <w:t xml:space="preserve"> yetkisi vermiştir.</w:t>
      </w:r>
    </w:p>
    <w:p w:rsidR="00E60C7A" w:rsidRDefault="00E60C7A" w:rsidP="00022018">
      <w:pPr>
        <w:spacing w:line="360" w:lineRule="auto"/>
        <w:rPr>
          <w:rFonts w:ascii="Courier New" w:hAnsi="Courier New" w:cs="Courier New"/>
          <w:sz w:val="24"/>
          <w:szCs w:val="24"/>
        </w:rPr>
      </w:pPr>
      <w:r>
        <w:rPr>
          <w:rFonts w:ascii="Courier New" w:hAnsi="Courier New" w:cs="Courier New"/>
          <w:sz w:val="24"/>
          <w:szCs w:val="24"/>
        </w:rPr>
        <w:tab/>
      </w:r>
      <w:r w:rsidR="006F0C24">
        <w:rPr>
          <w:rFonts w:ascii="Courier New" w:hAnsi="Courier New" w:cs="Courier New"/>
          <w:sz w:val="24"/>
          <w:szCs w:val="24"/>
        </w:rPr>
        <w:t>Olay,</w:t>
      </w:r>
      <w:r w:rsidR="000C65EE">
        <w:rPr>
          <w:rFonts w:ascii="Courier New" w:hAnsi="Courier New" w:cs="Courier New"/>
          <w:sz w:val="24"/>
          <w:szCs w:val="24"/>
        </w:rPr>
        <w:t xml:space="preserve"> </w:t>
      </w:r>
      <w:r>
        <w:rPr>
          <w:rFonts w:ascii="Courier New" w:hAnsi="Courier New" w:cs="Courier New"/>
          <w:sz w:val="24"/>
          <w:szCs w:val="24"/>
        </w:rPr>
        <w:t>Türkiye Cumhuriyeti Anayasa Mahkemesi’nin</w:t>
      </w:r>
      <w:r w:rsidR="007A14A9">
        <w:rPr>
          <w:rFonts w:ascii="Courier New" w:hAnsi="Courier New" w:cs="Courier New"/>
          <w:sz w:val="24"/>
          <w:szCs w:val="24"/>
        </w:rPr>
        <w:t>,</w:t>
      </w:r>
      <w:r>
        <w:rPr>
          <w:rFonts w:ascii="Courier New" w:hAnsi="Courier New" w:cs="Courier New"/>
          <w:sz w:val="24"/>
          <w:szCs w:val="24"/>
        </w:rPr>
        <w:t xml:space="preserve"> G.K.E</w:t>
      </w:r>
      <w:r w:rsidR="007A14A9">
        <w:rPr>
          <w:rFonts w:ascii="Courier New" w:hAnsi="Courier New" w:cs="Courier New"/>
          <w:sz w:val="24"/>
          <w:szCs w:val="24"/>
        </w:rPr>
        <w:t>.</w:t>
      </w:r>
      <w:r w:rsidR="006F0C24">
        <w:rPr>
          <w:rFonts w:ascii="Courier New" w:hAnsi="Courier New" w:cs="Courier New"/>
          <w:sz w:val="24"/>
          <w:szCs w:val="24"/>
        </w:rPr>
        <w:t xml:space="preserve"> </w:t>
      </w:r>
      <w:r>
        <w:rPr>
          <w:rFonts w:ascii="Courier New" w:hAnsi="Courier New" w:cs="Courier New"/>
          <w:sz w:val="24"/>
          <w:szCs w:val="24"/>
        </w:rPr>
        <w:t>1987/</w:t>
      </w:r>
      <w:r w:rsidR="006F0C24">
        <w:rPr>
          <w:rFonts w:ascii="Courier New" w:hAnsi="Courier New" w:cs="Courier New"/>
          <w:sz w:val="24"/>
          <w:szCs w:val="24"/>
        </w:rPr>
        <w:t>1</w:t>
      </w:r>
      <w:r>
        <w:rPr>
          <w:rFonts w:ascii="Courier New" w:hAnsi="Courier New" w:cs="Courier New"/>
          <w:sz w:val="24"/>
          <w:szCs w:val="24"/>
        </w:rPr>
        <w:t xml:space="preserve">6  K.1988/8 </w:t>
      </w:r>
      <w:r w:rsidR="00C20F84">
        <w:rPr>
          <w:rFonts w:ascii="Courier New" w:hAnsi="Courier New" w:cs="Courier New"/>
          <w:sz w:val="24"/>
          <w:szCs w:val="24"/>
        </w:rPr>
        <w:t>sayı ve</w:t>
      </w:r>
      <w:r>
        <w:rPr>
          <w:rFonts w:ascii="Courier New" w:hAnsi="Courier New" w:cs="Courier New"/>
          <w:sz w:val="24"/>
          <w:szCs w:val="24"/>
        </w:rPr>
        <w:t xml:space="preserve"> 19.4.1988 tarihli kararında </w:t>
      </w:r>
      <w:r w:rsidR="00C20F84">
        <w:rPr>
          <w:rFonts w:ascii="Courier New" w:hAnsi="Courier New" w:cs="Courier New"/>
          <w:sz w:val="24"/>
          <w:szCs w:val="24"/>
        </w:rPr>
        <w:t xml:space="preserve">yer bulan </w:t>
      </w:r>
      <w:r>
        <w:rPr>
          <w:rFonts w:ascii="Courier New" w:hAnsi="Courier New" w:cs="Courier New"/>
          <w:sz w:val="24"/>
          <w:szCs w:val="24"/>
        </w:rPr>
        <w:t xml:space="preserve"> “</w:t>
      </w:r>
      <w:r w:rsidR="006F0C24">
        <w:rPr>
          <w:rFonts w:ascii="Courier New" w:hAnsi="Courier New" w:cs="Courier New"/>
          <w:sz w:val="24"/>
          <w:szCs w:val="24"/>
        </w:rPr>
        <w:t>...</w:t>
      </w:r>
      <w:r>
        <w:rPr>
          <w:rFonts w:ascii="Courier New" w:hAnsi="Courier New" w:cs="Courier New"/>
          <w:sz w:val="24"/>
          <w:szCs w:val="24"/>
        </w:rPr>
        <w:t>sınırlamanın nerede başlayıp, nerede bittiği belirtilmezse amacı aşan demokratik toplum düzeninin gerekleriyle bağdaşmayan, içeriğinin takdiri yönetime bırakılmış sakıncalı sınırlama getirilmiş olur, içeriğinin belirlenmesi</w:t>
      </w:r>
      <w:r w:rsidR="00956888">
        <w:rPr>
          <w:rFonts w:ascii="Courier New" w:hAnsi="Courier New" w:cs="Courier New"/>
          <w:sz w:val="24"/>
          <w:szCs w:val="24"/>
        </w:rPr>
        <w:t xml:space="preserve"> yönetimin görüşüne bırakılan sınırlamanın yasa ile konulduğundan söz edilemez</w:t>
      </w:r>
      <w:r w:rsidR="006F0C24">
        <w:rPr>
          <w:rFonts w:ascii="Courier New" w:hAnsi="Courier New" w:cs="Courier New"/>
          <w:sz w:val="24"/>
          <w:szCs w:val="24"/>
        </w:rPr>
        <w:t>...</w:t>
      </w:r>
      <w:r w:rsidR="00956888">
        <w:rPr>
          <w:rFonts w:ascii="Courier New" w:hAnsi="Courier New" w:cs="Courier New"/>
          <w:sz w:val="24"/>
          <w:szCs w:val="24"/>
        </w:rPr>
        <w:t>” içe</w:t>
      </w:r>
      <w:r w:rsidR="006F0C24">
        <w:rPr>
          <w:rFonts w:ascii="Courier New" w:hAnsi="Courier New" w:cs="Courier New"/>
          <w:sz w:val="24"/>
          <w:szCs w:val="24"/>
        </w:rPr>
        <w:t>rikli görüş ve değerlendirmeler</w:t>
      </w:r>
      <w:r w:rsidR="007A14A9">
        <w:rPr>
          <w:rFonts w:ascii="Courier New" w:hAnsi="Courier New" w:cs="Courier New"/>
          <w:sz w:val="24"/>
          <w:szCs w:val="24"/>
        </w:rPr>
        <w:t>i</w:t>
      </w:r>
      <w:r w:rsidR="006F0C24">
        <w:rPr>
          <w:rFonts w:ascii="Courier New" w:hAnsi="Courier New" w:cs="Courier New"/>
          <w:sz w:val="24"/>
          <w:szCs w:val="24"/>
        </w:rPr>
        <w:t xml:space="preserve"> ve keza</w:t>
      </w:r>
      <w:r w:rsidR="009E75DD">
        <w:rPr>
          <w:rFonts w:ascii="Courier New" w:hAnsi="Courier New" w:cs="Courier New"/>
          <w:sz w:val="24"/>
          <w:szCs w:val="24"/>
        </w:rPr>
        <w:t>,</w:t>
      </w:r>
      <w:r w:rsidR="006F0C24">
        <w:rPr>
          <w:rFonts w:ascii="Courier New" w:hAnsi="Courier New" w:cs="Courier New"/>
          <w:sz w:val="24"/>
          <w:szCs w:val="24"/>
        </w:rPr>
        <w:t xml:space="preserve"> Kemal Gözler’in yukarıda </w:t>
      </w:r>
      <w:r w:rsidR="006F0C24">
        <w:rPr>
          <w:rFonts w:ascii="Courier New" w:hAnsi="Courier New" w:cs="Courier New"/>
          <w:sz w:val="24"/>
          <w:szCs w:val="24"/>
        </w:rPr>
        <w:lastRenderedPageBreak/>
        <w:t>alıntılanmış görüşleri</w:t>
      </w:r>
      <w:r w:rsidR="00956888">
        <w:rPr>
          <w:rFonts w:ascii="Courier New" w:hAnsi="Courier New" w:cs="Courier New"/>
          <w:sz w:val="24"/>
          <w:szCs w:val="24"/>
        </w:rPr>
        <w:t xml:space="preserve"> ışığında incelendiğinde, idareye </w:t>
      </w:r>
      <w:r w:rsidR="003F691D">
        <w:rPr>
          <w:rFonts w:ascii="Courier New" w:hAnsi="Courier New" w:cs="Courier New"/>
          <w:sz w:val="24"/>
          <w:szCs w:val="24"/>
        </w:rPr>
        <w:t>“</w:t>
      </w:r>
      <w:r w:rsidR="00956888">
        <w:rPr>
          <w:rFonts w:ascii="Courier New" w:hAnsi="Courier New" w:cs="Courier New"/>
          <w:sz w:val="24"/>
          <w:szCs w:val="24"/>
        </w:rPr>
        <w:t>tedbir</w:t>
      </w:r>
      <w:r w:rsidR="003F691D">
        <w:rPr>
          <w:rFonts w:ascii="Courier New" w:hAnsi="Courier New" w:cs="Courier New"/>
          <w:sz w:val="24"/>
          <w:szCs w:val="24"/>
        </w:rPr>
        <w:t>”</w:t>
      </w:r>
      <w:r w:rsidR="00956888">
        <w:rPr>
          <w:rFonts w:ascii="Courier New" w:hAnsi="Courier New" w:cs="Courier New"/>
          <w:sz w:val="24"/>
          <w:szCs w:val="24"/>
        </w:rPr>
        <w:t xml:space="preserve"> alma</w:t>
      </w:r>
      <w:r w:rsidR="003F691D">
        <w:rPr>
          <w:rFonts w:ascii="Courier New" w:hAnsi="Courier New" w:cs="Courier New"/>
          <w:sz w:val="24"/>
          <w:szCs w:val="24"/>
        </w:rPr>
        <w:t xml:space="preserve"> ve ayrıca belli aralıklarla kişilere random</w:t>
      </w:r>
      <w:r w:rsidR="00C84984">
        <w:rPr>
          <w:rFonts w:ascii="Courier New" w:hAnsi="Courier New" w:cs="Courier New"/>
          <w:sz w:val="24"/>
          <w:szCs w:val="24"/>
        </w:rPr>
        <w:t xml:space="preserve"> (</w:t>
      </w:r>
      <w:r w:rsidR="006F0C24">
        <w:rPr>
          <w:rFonts w:ascii="Courier New" w:hAnsi="Courier New" w:cs="Courier New"/>
          <w:sz w:val="24"/>
          <w:szCs w:val="24"/>
        </w:rPr>
        <w:t xml:space="preserve">rastgele, </w:t>
      </w:r>
      <w:r w:rsidR="00C84984">
        <w:rPr>
          <w:rFonts w:ascii="Courier New" w:hAnsi="Courier New" w:cs="Courier New"/>
          <w:sz w:val="24"/>
          <w:szCs w:val="24"/>
        </w:rPr>
        <w:t>tesadüfi</w:t>
      </w:r>
      <w:r w:rsidR="003B70BD">
        <w:rPr>
          <w:rFonts w:ascii="Courier New" w:hAnsi="Courier New" w:cs="Courier New"/>
          <w:sz w:val="24"/>
          <w:szCs w:val="24"/>
        </w:rPr>
        <w:t>)</w:t>
      </w:r>
      <w:r w:rsidR="003F691D">
        <w:rPr>
          <w:rFonts w:ascii="Courier New" w:hAnsi="Courier New" w:cs="Courier New"/>
          <w:sz w:val="24"/>
          <w:szCs w:val="24"/>
        </w:rPr>
        <w:t xml:space="preserve"> test yapma</w:t>
      </w:r>
      <w:r w:rsidR="00956888">
        <w:rPr>
          <w:rFonts w:ascii="Courier New" w:hAnsi="Courier New" w:cs="Courier New"/>
          <w:sz w:val="24"/>
          <w:szCs w:val="24"/>
        </w:rPr>
        <w:t xml:space="preserve"> yetkisi ver</w:t>
      </w:r>
      <w:r w:rsidR="006F0C24">
        <w:rPr>
          <w:rFonts w:ascii="Courier New" w:hAnsi="Courier New" w:cs="Courier New"/>
          <w:sz w:val="24"/>
          <w:szCs w:val="24"/>
        </w:rPr>
        <w:t>diği</w:t>
      </w:r>
      <w:r w:rsidR="00B114B3">
        <w:rPr>
          <w:rFonts w:ascii="Courier New" w:hAnsi="Courier New" w:cs="Courier New"/>
          <w:sz w:val="24"/>
          <w:szCs w:val="24"/>
        </w:rPr>
        <w:t xml:space="preserve"> yorumunda bulunduğum</w:t>
      </w:r>
      <w:r w:rsidR="00956888">
        <w:rPr>
          <w:rFonts w:ascii="Courier New" w:hAnsi="Courier New" w:cs="Courier New"/>
          <w:sz w:val="24"/>
          <w:szCs w:val="24"/>
        </w:rPr>
        <w:t xml:space="preserve"> </w:t>
      </w:r>
      <w:r w:rsidR="003F691D">
        <w:rPr>
          <w:rFonts w:ascii="Courier New" w:hAnsi="Courier New" w:cs="Courier New"/>
          <w:sz w:val="24"/>
          <w:szCs w:val="24"/>
        </w:rPr>
        <w:t>Y</w:t>
      </w:r>
      <w:r w:rsidR="00956888">
        <w:rPr>
          <w:rFonts w:ascii="Courier New" w:hAnsi="Courier New" w:cs="Courier New"/>
          <w:sz w:val="24"/>
          <w:szCs w:val="24"/>
        </w:rPr>
        <w:t>asa</w:t>
      </w:r>
      <w:r w:rsidR="003F691D">
        <w:rPr>
          <w:rFonts w:ascii="Courier New" w:hAnsi="Courier New" w:cs="Courier New"/>
          <w:sz w:val="24"/>
          <w:szCs w:val="24"/>
        </w:rPr>
        <w:t>’</w:t>
      </w:r>
      <w:r w:rsidR="00956888">
        <w:rPr>
          <w:rFonts w:ascii="Courier New" w:hAnsi="Courier New" w:cs="Courier New"/>
          <w:sz w:val="24"/>
          <w:szCs w:val="24"/>
        </w:rPr>
        <w:t>ya bağlı olarak yapılmış</w:t>
      </w:r>
      <w:r w:rsidR="003F691D">
        <w:rPr>
          <w:rFonts w:ascii="Courier New" w:hAnsi="Courier New" w:cs="Courier New"/>
          <w:sz w:val="24"/>
          <w:szCs w:val="24"/>
        </w:rPr>
        <w:t xml:space="preserve"> ve içeriği</w:t>
      </w:r>
      <w:r w:rsidR="006F0C24">
        <w:rPr>
          <w:rFonts w:ascii="Courier New" w:hAnsi="Courier New" w:cs="Courier New"/>
          <w:sz w:val="24"/>
          <w:szCs w:val="24"/>
        </w:rPr>
        <w:t>,</w:t>
      </w:r>
      <w:r w:rsidR="003F691D">
        <w:rPr>
          <w:rFonts w:ascii="Courier New" w:hAnsi="Courier New" w:cs="Courier New"/>
          <w:sz w:val="24"/>
          <w:szCs w:val="24"/>
        </w:rPr>
        <w:t xml:space="preserve"> Savcılığın da kabul ettiği üzere</w:t>
      </w:r>
      <w:r w:rsidR="006F0C24">
        <w:rPr>
          <w:rFonts w:ascii="Courier New" w:hAnsi="Courier New" w:cs="Courier New"/>
          <w:sz w:val="24"/>
          <w:szCs w:val="24"/>
        </w:rPr>
        <w:t>,</w:t>
      </w:r>
      <w:r w:rsidR="003F691D">
        <w:rPr>
          <w:rFonts w:ascii="Courier New" w:hAnsi="Courier New" w:cs="Courier New"/>
          <w:sz w:val="24"/>
          <w:szCs w:val="24"/>
        </w:rPr>
        <w:t xml:space="preserve"> idarenin takdirine göre belirlenmiş</w:t>
      </w:r>
      <w:r w:rsidR="009B247E">
        <w:rPr>
          <w:rFonts w:ascii="Courier New" w:hAnsi="Courier New" w:cs="Courier New"/>
          <w:sz w:val="24"/>
          <w:szCs w:val="24"/>
        </w:rPr>
        <w:t>,</w:t>
      </w:r>
      <w:r w:rsidR="003F691D">
        <w:rPr>
          <w:rFonts w:ascii="Courier New" w:hAnsi="Courier New" w:cs="Courier New"/>
          <w:sz w:val="24"/>
          <w:szCs w:val="24"/>
        </w:rPr>
        <w:t xml:space="preserve"> ayrıca random</w:t>
      </w:r>
      <w:r w:rsidR="00C84984">
        <w:rPr>
          <w:rFonts w:ascii="Courier New" w:hAnsi="Courier New" w:cs="Courier New"/>
          <w:sz w:val="24"/>
          <w:szCs w:val="24"/>
        </w:rPr>
        <w:t xml:space="preserve"> (</w:t>
      </w:r>
      <w:r w:rsidR="006F0C24">
        <w:rPr>
          <w:rFonts w:ascii="Courier New" w:hAnsi="Courier New" w:cs="Courier New"/>
          <w:sz w:val="24"/>
          <w:szCs w:val="24"/>
        </w:rPr>
        <w:t xml:space="preserve">rastgele, </w:t>
      </w:r>
      <w:r w:rsidR="00C84984">
        <w:rPr>
          <w:rFonts w:ascii="Courier New" w:hAnsi="Courier New" w:cs="Courier New"/>
          <w:sz w:val="24"/>
          <w:szCs w:val="24"/>
        </w:rPr>
        <w:t>tesadüfi</w:t>
      </w:r>
      <w:r w:rsidR="00326E91">
        <w:rPr>
          <w:rFonts w:ascii="Courier New" w:hAnsi="Courier New" w:cs="Courier New"/>
          <w:sz w:val="24"/>
          <w:szCs w:val="24"/>
        </w:rPr>
        <w:t>)</w:t>
      </w:r>
      <w:r w:rsidR="003F691D">
        <w:rPr>
          <w:rFonts w:ascii="Courier New" w:hAnsi="Courier New" w:cs="Courier New"/>
          <w:sz w:val="24"/>
          <w:szCs w:val="24"/>
        </w:rPr>
        <w:t xml:space="preserve"> test yerine</w:t>
      </w:r>
      <w:r w:rsidR="009B247E">
        <w:rPr>
          <w:rFonts w:ascii="Courier New" w:hAnsi="Courier New" w:cs="Courier New"/>
          <w:sz w:val="24"/>
          <w:szCs w:val="24"/>
        </w:rPr>
        <w:t>,</w:t>
      </w:r>
      <w:r w:rsidR="003F691D">
        <w:rPr>
          <w:rFonts w:ascii="Courier New" w:hAnsi="Courier New" w:cs="Courier New"/>
          <w:sz w:val="24"/>
          <w:szCs w:val="24"/>
        </w:rPr>
        <w:t xml:space="preserve"> belli meslek guruplarına test zorunluluğu getirme şeklinde oluşturulmuş</w:t>
      </w:r>
      <w:r w:rsidR="00956888">
        <w:rPr>
          <w:rFonts w:ascii="Courier New" w:hAnsi="Courier New" w:cs="Courier New"/>
          <w:sz w:val="24"/>
          <w:szCs w:val="24"/>
        </w:rPr>
        <w:t xml:space="preserve"> düzenleyici bir işlemle getirilen </w:t>
      </w:r>
      <w:r w:rsidR="003F691D">
        <w:rPr>
          <w:rFonts w:ascii="Courier New" w:hAnsi="Courier New" w:cs="Courier New"/>
          <w:sz w:val="24"/>
          <w:szCs w:val="24"/>
        </w:rPr>
        <w:t>ve anayasal haklar</w:t>
      </w:r>
      <w:r w:rsidR="00326E91">
        <w:rPr>
          <w:rFonts w:ascii="Courier New" w:hAnsi="Courier New" w:cs="Courier New"/>
          <w:sz w:val="24"/>
          <w:szCs w:val="24"/>
        </w:rPr>
        <w:t>dan olan çalışma hakkına ve özgürlüğüne</w:t>
      </w:r>
      <w:r w:rsidR="003F691D">
        <w:rPr>
          <w:rFonts w:ascii="Courier New" w:hAnsi="Courier New" w:cs="Courier New"/>
          <w:sz w:val="24"/>
          <w:szCs w:val="24"/>
        </w:rPr>
        <w:t xml:space="preserve"> yönelik</w:t>
      </w:r>
      <w:r w:rsidR="006F0C24">
        <w:rPr>
          <w:rFonts w:ascii="Courier New" w:hAnsi="Courier New" w:cs="Courier New"/>
          <w:sz w:val="24"/>
          <w:szCs w:val="24"/>
        </w:rPr>
        <w:t xml:space="preserve"> olan</w:t>
      </w:r>
      <w:r w:rsidR="003F691D">
        <w:rPr>
          <w:rFonts w:ascii="Courier New" w:hAnsi="Courier New" w:cs="Courier New"/>
          <w:sz w:val="24"/>
          <w:szCs w:val="24"/>
        </w:rPr>
        <w:t xml:space="preserve"> konu </w:t>
      </w:r>
      <w:r w:rsidR="00956888">
        <w:rPr>
          <w:rFonts w:ascii="Courier New" w:hAnsi="Courier New" w:cs="Courier New"/>
          <w:sz w:val="24"/>
          <w:szCs w:val="24"/>
        </w:rPr>
        <w:t>sınırlamanın</w:t>
      </w:r>
      <w:r w:rsidR="003F691D">
        <w:rPr>
          <w:rFonts w:ascii="Courier New" w:hAnsi="Courier New" w:cs="Courier New"/>
          <w:sz w:val="24"/>
          <w:szCs w:val="24"/>
        </w:rPr>
        <w:t>,</w:t>
      </w:r>
      <w:r w:rsidR="00956888">
        <w:rPr>
          <w:rFonts w:ascii="Courier New" w:hAnsi="Courier New" w:cs="Courier New"/>
          <w:sz w:val="24"/>
          <w:szCs w:val="24"/>
        </w:rPr>
        <w:t xml:space="preserve"> yasa ile yapılmış bir sınırlama sayılamayacağı</w:t>
      </w:r>
      <w:r w:rsidR="006F0C24">
        <w:rPr>
          <w:rFonts w:ascii="Courier New" w:hAnsi="Courier New" w:cs="Courier New"/>
          <w:sz w:val="24"/>
          <w:szCs w:val="24"/>
        </w:rPr>
        <w:t>, aksine idarece ilk elden yetki kullanılarak yapılmış bir sınırlandırma olarak değerlendirilebileceği</w:t>
      </w:r>
      <w:r w:rsidR="00956888">
        <w:rPr>
          <w:rFonts w:ascii="Courier New" w:hAnsi="Courier New" w:cs="Courier New"/>
          <w:sz w:val="24"/>
          <w:szCs w:val="24"/>
        </w:rPr>
        <w:t xml:space="preserve"> düşünülebilir hale gelmektedir. Bu </w:t>
      </w:r>
      <w:r w:rsidR="00196B13">
        <w:rPr>
          <w:rFonts w:ascii="Courier New" w:hAnsi="Courier New" w:cs="Courier New"/>
          <w:sz w:val="24"/>
          <w:szCs w:val="24"/>
        </w:rPr>
        <w:t>da</w:t>
      </w:r>
      <w:r w:rsidR="00CA5D6D">
        <w:rPr>
          <w:rFonts w:ascii="Courier New" w:hAnsi="Courier New" w:cs="Courier New"/>
          <w:sz w:val="24"/>
          <w:szCs w:val="24"/>
        </w:rPr>
        <w:t>,</w:t>
      </w:r>
      <w:r w:rsidR="00956888">
        <w:rPr>
          <w:rFonts w:ascii="Courier New" w:hAnsi="Courier New" w:cs="Courier New"/>
          <w:sz w:val="24"/>
          <w:szCs w:val="24"/>
        </w:rPr>
        <w:t xml:space="preserve"> hak ve özgürlüklerin ancak yasa ile sınırlanabileceği özlü Anayasal kurala bir aykırılık bulunduğu </w:t>
      </w:r>
      <w:r w:rsidR="00326E91">
        <w:rPr>
          <w:rFonts w:ascii="Courier New" w:hAnsi="Courier New" w:cs="Courier New"/>
          <w:sz w:val="24"/>
          <w:szCs w:val="24"/>
        </w:rPr>
        <w:t>değerlendirmesine</w:t>
      </w:r>
      <w:r w:rsidR="00956888">
        <w:rPr>
          <w:rFonts w:ascii="Courier New" w:hAnsi="Courier New" w:cs="Courier New"/>
          <w:sz w:val="24"/>
          <w:szCs w:val="24"/>
        </w:rPr>
        <w:t xml:space="preserve"> ilk nazarda var</w:t>
      </w:r>
      <w:r w:rsidR="00326E91">
        <w:rPr>
          <w:rFonts w:ascii="Courier New" w:hAnsi="Courier New" w:cs="Courier New"/>
          <w:sz w:val="24"/>
          <w:szCs w:val="24"/>
        </w:rPr>
        <w:t>mayı ve ofis çalışanlarının</w:t>
      </w:r>
      <w:r w:rsidR="00021FBC">
        <w:rPr>
          <w:rFonts w:ascii="Courier New" w:hAnsi="Courier New" w:cs="Courier New"/>
          <w:sz w:val="24"/>
          <w:szCs w:val="24"/>
        </w:rPr>
        <w:t xml:space="preserve"> </w:t>
      </w:r>
      <w:r w:rsidR="006F0C24">
        <w:rPr>
          <w:rFonts w:ascii="Courier New" w:hAnsi="Courier New" w:cs="Courier New"/>
          <w:sz w:val="24"/>
          <w:szCs w:val="24"/>
        </w:rPr>
        <w:t>haftalık</w:t>
      </w:r>
      <w:r w:rsidR="00021FBC">
        <w:rPr>
          <w:rFonts w:ascii="Courier New" w:hAnsi="Courier New" w:cs="Courier New"/>
          <w:sz w:val="24"/>
          <w:szCs w:val="24"/>
        </w:rPr>
        <w:t xml:space="preserve"> test yap</w:t>
      </w:r>
      <w:r w:rsidR="00E51C6A">
        <w:rPr>
          <w:rFonts w:ascii="Courier New" w:hAnsi="Courier New" w:cs="Courier New"/>
          <w:sz w:val="24"/>
          <w:szCs w:val="24"/>
        </w:rPr>
        <w:t>tırması</w:t>
      </w:r>
      <w:r w:rsidR="00021FBC">
        <w:rPr>
          <w:rFonts w:ascii="Courier New" w:hAnsi="Courier New" w:cs="Courier New"/>
          <w:sz w:val="24"/>
          <w:szCs w:val="24"/>
        </w:rPr>
        <w:t xml:space="preserve"> düzenlemesiyle ilgili olarak</w:t>
      </w:r>
      <w:r w:rsidR="00956888">
        <w:rPr>
          <w:rFonts w:ascii="Courier New" w:hAnsi="Courier New" w:cs="Courier New"/>
          <w:sz w:val="24"/>
          <w:szCs w:val="24"/>
        </w:rPr>
        <w:t xml:space="preserve"> Davacının iddialarında haklı olduğuna dair belirtiler bulunduğu kanaatine ulaşmayı sağlar niteliktedir.</w:t>
      </w:r>
      <w:r w:rsidR="00D846F2">
        <w:rPr>
          <w:rFonts w:ascii="Courier New" w:hAnsi="Courier New" w:cs="Courier New"/>
          <w:sz w:val="24"/>
          <w:szCs w:val="24"/>
        </w:rPr>
        <w:t xml:space="preserve"> Belirttiklerimden hareketle Davacının</w:t>
      </w:r>
      <w:r w:rsidR="006F0C24">
        <w:rPr>
          <w:rFonts w:ascii="Courier New" w:hAnsi="Courier New" w:cs="Courier New"/>
          <w:sz w:val="24"/>
          <w:szCs w:val="24"/>
        </w:rPr>
        <w:t>,</w:t>
      </w:r>
      <w:r w:rsidR="00D846F2">
        <w:rPr>
          <w:rFonts w:ascii="Courier New" w:hAnsi="Courier New" w:cs="Courier New"/>
          <w:sz w:val="24"/>
          <w:szCs w:val="24"/>
        </w:rPr>
        <w:t xml:space="preserve"> </w:t>
      </w:r>
      <w:r w:rsidR="00E81770">
        <w:rPr>
          <w:rFonts w:ascii="Courier New" w:hAnsi="Courier New" w:cs="Courier New"/>
          <w:sz w:val="24"/>
          <w:szCs w:val="24"/>
        </w:rPr>
        <w:t>anılan alandaki sınırlama</w:t>
      </w:r>
      <w:r w:rsidR="006F0C24">
        <w:rPr>
          <w:rFonts w:ascii="Courier New" w:hAnsi="Courier New" w:cs="Courier New"/>
          <w:sz w:val="24"/>
          <w:szCs w:val="24"/>
        </w:rPr>
        <w:t>nın hukuka aykırı olduğuyla</w:t>
      </w:r>
      <w:r w:rsidR="00E81770">
        <w:rPr>
          <w:rFonts w:ascii="Courier New" w:hAnsi="Courier New" w:cs="Courier New"/>
          <w:sz w:val="24"/>
          <w:szCs w:val="24"/>
        </w:rPr>
        <w:t xml:space="preserve"> ilgili </w:t>
      </w:r>
      <w:r w:rsidR="00D846F2">
        <w:rPr>
          <w:rFonts w:ascii="Courier New" w:hAnsi="Courier New" w:cs="Courier New"/>
          <w:sz w:val="24"/>
          <w:szCs w:val="24"/>
        </w:rPr>
        <w:t>iddialarında haklı olduğuna dair belirtiler bulunduğu kanaatine de ulaşırım.</w:t>
      </w:r>
    </w:p>
    <w:p w:rsidR="00D846F2" w:rsidRDefault="00D846F2" w:rsidP="00022018">
      <w:pPr>
        <w:spacing w:line="360" w:lineRule="auto"/>
        <w:rPr>
          <w:rFonts w:ascii="Courier New" w:hAnsi="Courier New" w:cs="Courier New"/>
          <w:sz w:val="24"/>
          <w:szCs w:val="24"/>
        </w:rPr>
      </w:pPr>
      <w:r>
        <w:rPr>
          <w:rFonts w:ascii="Courier New" w:hAnsi="Courier New" w:cs="Courier New"/>
          <w:sz w:val="24"/>
          <w:szCs w:val="24"/>
        </w:rPr>
        <w:tab/>
        <w:t>Ara emri verilmesi ile ilgili</w:t>
      </w:r>
      <w:r w:rsidR="009E75DD">
        <w:rPr>
          <w:rFonts w:ascii="Courier New" w:hAnsi="Courier New" w:cs="Courier New"/>
          <w:sz w:val="24"/>
          <w:szCs w:val="24"/>
        </w:rPr>
        <w:t xml:space="preserve"> 3’üncü unsur olan, ileride tela</w:t>
      </w:r>
      <w:r>
        <w:rPr>
          <w:rFonts w:ascii="Courier New" w:hAnsi="Courier New" w:cs="Courier New"/>
          <w:sz w:val="24"/>
          <w:szCs w:val="24"/>
        </w:rPr>
        <w:t>fisi mümkün olmayacak bir zarar</w:t>
      </w:r>
      <w:r w:rsidR="006F0C24">
        <w:rPr>
          <w:rFonts w:ascii="Courier New" w:hAnsi="Courier New" w:cs="Courier New"/>
          <w:sz w:val="24"/>
          <w:szCs w:val="24"/>
        </w:rPr>
        <w:t>ın</w:t>
      </w:r>
      <w:r>
        <w:rPr>
          <w:rFonts w:ascii="Courier New" w:hAnsi="Courier New" w:cs="Courier New"/>
          <w:sz w:val="24"/>
          <w:szCs w:val="24"/>
        </w:rPr>
        <w:t xml:space="preserve"> doğacağı veya eski duruma dönüşün çok zorlaşacağı</w:t>
      </w:r>
      <w:r w:rsidR="00DE50D6">
        <w:rPr>
          <w:rFonts w:ascii="Courier New" w:hAnsi="Courier New" w:cs="Courier New"/>
          <w:sz w:val="24"/>
          <w:szCs w:val="24"/>
        </w:rPr>
        <w:t xml:space="preserve"> hususunda olay incelenmeye başlanıldığında ise görülenler şöyle</w:t>
      </w:r>
      <w:r w:rsidR="009E75DD">
        <w:rPr>
          <w:rFonts w:ascii="Courier New" w:hAnsi="Courier New" w:cs="Courier New"/>
          <w:sz w:val="24"/>
          <w:szCs w:val="24"/>
        </w:rPr>
        <w:t xml:space="preserve"> sıralanabilmektedir:</w:t>
      </w:r>
    </w:p>
    <w:p w:rsidR="00DE50D6" w:rsidRDefault="00DE50D6" w:rsidP="00022018">
      <w:pPr>
        <w:spacing w:line="360" w:lineRule="auto"/>
        <w:rPr>
          <w:rFonts w:ascii="Courier New" w:hAnsi="Courier New" w:cs="Courier New"/>
          <w:sz w:val="24"/>
          <w:szCs w:val="24"/>
        </w:rPr>
      </w:pPr>
      <w:r>
        <w:rPr>
          <w:rFonts w:ascii="Courier New" w:hAnsi="Courier New" w:cs="Courier New"/>
          <w:sz w:val="24"/>
          <w:szCs w:val="24"/>
        </w:rPr>
        <w:tab/>
        <w:t>Davacı Avukatı</w:t>
      </w:r>
      <w:r w:rsidR="00E81770">
        <w:rPr>
          <w:rFonts w:ascii="Courier New" w:hAnsi="Courier New" w:cs="Courier New"/>
          <w:sz w:val="24"/>
          <w:szCs w:val="24"/>
        </w:rPr>
        <w:t>,</w:t>
      </w:r>
      <w:r>
        <w:rPr>
          <w:rFonts w:ascii="Courier New" w:hAnsi="Courier New" w:cs="Courier New"/>
          <w:sz w:val="24"/>
          <w:szCs w:val="24"/>
        </w:rPr>
        <w:t xml:space="preserve"> Davacının şahadetinde dile getirdiğinden farklı olarak</w:t>
      </w:r>
      <w:r w:rsidR="00E81770">
        <w:rPr>
          <w:rFonts w:ascii="Courier New" w:hAnsi="Courier New" w:cs="Courier New"/>
          <w:sz w:val="24"/>
          <w:szCs w:val="24"/>
        </w:rPr>
        <w:t>,</w:t>
      </w:r>
      <w:r>
        <w:rPr>
          <w:rFonts w:ascii="Courier New" w:hAnsi="Courier New" w:cs="Courier New"/>
          <w:sz w:val="24"/>
          <w:szCs w:val="24"/>
        </w:rPr>
        <w:t xml:space="preserve"> konu istida ile sadece Davacı için yürütmenin durmasını istediklerini dile getirmiş </w:t>
      </w:r>
      <w:r w:rsidR="00E81770">
        <w:rPr>
          <w:rFonts w:ascii="Courier New" w:hAnsi="Courier New" w:cs="Courier New"/>
          <w:sz w:val="24"/>
          <w:szCs w:val="24"/>
        </w:rPr>
        <w:t>haldedir veya bir anlamda talebin</w:t>
      </w:r>
      <w:r w:rsidR="006F0C24">
        <w:rPr>
          <w:rFonts w:ascii="Courier New" w:hAnsi="Courier New" w:cs="Courier New"/>
          <w:sz w:val="24"/>
          <w:szCs w:val="24"/>
        </w:rPr>
        <w:t xml:space="preserve"> bu şekilde</w:t>
      </w:r>
      <w:r w:rsidR="00E81770">
        <w:rPr>
          <w:rFonts w:ascii="Courier New" w:hAnsi="Courier New" w:cs="Courier New"/>
          <w:sz w:val="24"/>
          <w:szCs w:val="24"/>
        </w:rPr>
        <w:t xml:space="preserve"> sınırlandırıldığı anlaşılmaktadır</w:t>
      </w:r>
      <w:r>
        <w:rPr>
          <w:rFonts w:ascii="Courier New" w:hAnsi="Courier New" w:cs="Courier New"/>
          <w:sz w:val="24"/>
          <w:szCs w:val="24"/>
        </w:rPr>
        <w:t xml:space="preserve">. </w:t>
      </w:r>
    </w:p>
    <w:p w:rsidR="00C442FE" w:rsidRDefault="00DE50D6" w:rsidP="00022018">
      <w:pPr>
        <w:spacing w:line="360" w:lineRule="auto"/>
        <w:rPr>
          <w:rFonts w:ascii="Courier New" w:hAnsi="Courier New" w:cs="Courier New"/>
          <w:sz w:val="24"/>
          <w:szCs w:val="24"/>
        </w:rPr>
      </w:pPr>
      <w:r>
        <w:rPr>
          <w:rFonts w:ascii="Courier New" w:hAnsi="Courier New" w:cs="Courier New"/>
          <w:sz w:val="24"/>
          <w:szCs w:val="24"/>
        </w:rPr>
        <w:tab/>
        <w:t xml:space="preserve">Davacının şahadetine bakıldığında, Davacının konu karar dolayısıyla çalışamadığını, gelirinden, ailesine bakmaktan mahrum kaldığını, müvekkillerini kaybetmekte olduğunu dile getirdiği </w:t>
      </w:r>
      <w:r w:rsidR="00432FAC">
        <w:rPr>
          <w:rFonts w:ascii="Courier New" w:hAnsi="Courier New" w:cs="Courier New"/>
          <w:sz w:val="24"/>
          <w:szCs w:val="24"/>
        </w:rPr>
        <w:t>ortaya çıkmaktadır</w:t>
      </w:r>
      <w:r>
        <w:rPr>
          <w:rFonts w:ascii="Courier New" w:hAnsi="Courier New" w:cs="Courier New"/>
          <w:sz w:val="24"/>
          <w:szCs w:val="24"/>
        </w:rPr>
        <w:t xml:space="preserve">. İstidaya ekli yemin varakası </w:t>
      </w:r>
      <w:r>
        <w:rPr>
          <w:rFonts w:ascii="Courier New" w:hAnsi="Courier New" w:cs="Courier New"/>
          <w:sz w:val="24"/>
          <w:szCs w:val="24"/>
        </w:rPr>
        <w:lastRenderedPageBreak/>
        <w:t>incelendiğinde, çalışma ve gelir elde etme hakkının engellendiğinden</w:t>
      </w:r>
      <w:r w:rsidR="00510500">
        <w:rPr>
          <w:rFonts w:ascii="Courier New" w:hAnsi="Courier New" w:cs="Courier New"/>
          <w:sz w:val="24"/>
          <w:szCs w:val="24"/>
        </w:rPr>
        <w:t>, (</w:t>
      </w:r>
      <w:r>
        <w:rPr>
          <w:rFonts w:ascii="Courier New" w:hAnsi="Courier New" w:cs="Courier New"/>
          <w:sz w:val="24"/>
          <w:szCs w:val="24"/>
        </w:rPr>
        <w:t>kısmen farklı bir başlık altında olduğu düşünülse dahi</w:t>
      </w:r>
      <w:r w:rsidR="00510500">
        <w:rPr>
          <w:rFonts w:ascii="Courier New" w:hAnsi="Courier New" w:cs="Courier New"/>
          <w:sz w:val="24"/>
          <w:szCs w:val="24"/>
        </w:rPr>
        <w:t>)</w:t>
      </w:r>
      <w:r>
        <w:rPr>
          <w:rFonts w:ascii="Courier New" w:hAnsi="Courier New" w:cs="Courier New"/>
          <w:sz w:val="24"/>
          <w:szCs w:val="24"/>
        </w:rPr>
        <w:t xml:space="preserve"> söz edildiği görülmektedir. </w:t>
      </w:r>
      <w:r w:rsidR="00510500">
        <w:rPr>
          <w:rFonts w:ascii="Courier New" w:hAnsi="Courier New" w:cs="Courier New"/>
          <w:sz w:val="24"/>
          <w:szCs w:val="24"/>
        </w:rPr>
        <w:t xml:space="preserve">Bu meselede, korunması gereken </w:t>
      </w:r>
      <w:r w:rsidR="006F0C24">
        <w:rPr>
          <w:rFonts w:ascii="Courier New" w:hAnsi="Courier New" w:cs="Courier New"/>
          <w:sz w:val="24"/>
          <w:szCs w:val="24"/>
        </w:rPr>
        <w:t xml:space="preserve">bir yandaki </w:t>
      </w:r>
      <w:r w:rsidR="00510500">
        <w:rPr>
          <w:rFonts w:ascii="Courier New" w:hAnsi="Courier New" w:cs="Courier New"/>
          <w:sz w:val="24"/>
          <w:szCs w:val="24"/>
        </w:rPr>
        <w:t>yarar,</w:t>
      </w:r>
      <w:r>
        <w:rPr>
          <w:rFonts w:ascii="Courier New" w:hAnsi="Courier New" w:cs="Courier New"/>
          <w:sz w:val="24"/>
          <w:szCs w:val="24"/>
        </w:rPr>
        <w:t xml:space="preserve"> Davacının çalışma, para kazanma, ailesini ve kendisini geçindirme hakkı</w:t>
      </w:r>
      <w:r w:rsidR="00510500">
        <w:rPr>
          <w:rFonts w:ascii="Courier New" w:hAnsi="Courier New" w:cs="Courier New"/>
          <w:sz w:val="24"/>
          <w:szCs w:val="24"/>
        </w:rPr>
        <w:t xml:space="preserve"> iken</w:t>
      </w:r>
      <w:r w:rsidR="006F0C24">
        <w:rPr>
          <w:rFonts w:ascii="Courier New" w:hAnsi="Courier New" w:cs="Courier New"/>
          <w:sz w:val="24"/>
          <w:szCs w:val="24"/>
        </w:rPr>
        <w:t>, korunması gereken</w:t>
      </w:r>
      <w:r>
        <w:rPr>
          <w:rFonts w:ascii="Courier New" w:hAnsi="Courier New" w:cs="Courier New"/>
          <w:sz w:val="24"/>
          <w:szCs w:val="24"/>
        </w:rPr>
        <w:t xml:space="preserve"> diğer yanda</w:t>
      </w:r>
      <w:r w:rsidR="00510500">
        <w:rPr>
          <w:rFonts w:ascii="Courier New" w:hAnsi="Courier New" w:cs="Courier New"/>
          <w:sz w:val="24"/>
          <w:szCs w:val="24"/>
        </w:rPr>
        <w:t>ki yarar ise,</w:t>
      </w:r>
      <w:r>
        <w:rPr>
          <w:rFonts w:ascii="Courier New" w:hAnsi="Courier New" w:cs="Courier New"/>
          <w:sz w:val="24"/>
          <w:szCs w:val="24"/>
        </w:rPr>
        <w:t xml:space="preserve"> hiçbir semptom gösterme</w:t>
      </w:r>
      <w:r w:rsidR="00510500">
        <w:rPr>
          <w:rFonts w:ascii="Courier New" w:hAnsi="Courier New" w:cs="Courier New"/>
          <w:sz w:val="24"/>
          <w:szCs w:val="24"/>
        </w:rPr>
        <w:t>se bile</w:t>
      </w:r>
      <w:r>
        <w:rPr>
          <w:rFonts w:ascii="Courier New" w:hAnsi="Courier New" w:cs="Courier New"/>
          <w:sz w:val="24"/>
          <w:szCs w:val="24"/>
        </w:rPr>
        <w:t xml:space="preserve"> test yaptırmadığı</w:t>
      </w:r>
      <w:r w:rsidR="00510500">
        <w:rPr>
          <w:rFonts w:ascii="Courier New" w:hAnsi="Courier New" w:cs="Courier New"/>
          <w:sz w:val="24"/>
          <w:szCs w:val="24"/>
        </w:rPr>
        <w:t xml:space="preserve"> sürece </w:t>
      </w:r>
      <w:r w:rsidR="006F0C24">
        <w:rPr>
          <w:rFonts w:ascii="Courier New" w:hAnsi="Courier New" w:cs="Courier New"/>
          <w:sz w:val="24"/>
          <w:szCs w:val="24"/>
        </w:rPr>
        <w:t>başka</w:t>
      </w:r>
      <w:r w:rsidR="00510500">
        <w:rPr>
          <w:rFonts w:ascii="Courier New" w:hAnsi="Courier New" w:cs="Courier New"/>
          <w:sz w:val="24"/>
          <w:szCs w:val="24"/>
        </w:rPr>
        <w:t xml:space="preserve"> kişi</w:t>
      </w:r>
      <w:r w:rsidR="006F0C24">
        <w:rPr>
          <w:rFonts w:ascii="Courier New" w:hAnsi="Courier New" w:cs="Courier New"/>
          <w:sz w:val="24"/>
          <w:szCs w:val="24"/>
        </w:rPr>
        <w:t>leri</w:t>
      </w:r>
      <w:r>
        <w:rPr>
          <w:rFonts w:ascii="Courier New" w:hAnsi="Courier New" w:cs="Courier New"/>
          <w:sz w:val="24"/>
          <w:szCs w:val="24"/>
        </w:rPr>
        <w:t xml:space="preserve"> hasta</w:t>
      </w:r>
      <w:r w:rsidR="00510500">
        <w:rPr>
          <w:rFonts w:ascii="Courier New" w:hAnsi="Courier New" w:cs="Courier New"/>
          <w:sz w:val="24"/>
          <w:szCs w:val="24"/>
        </w:rPr>
        <w:t xml:space="preserve"> etme olasılığı olan</w:t>
      </w:r>
      <w:r>
        <w:rPr>
          <w:rFonts w:ascii="Courier New" w:hAnsi="Courier New" w:cs="Courier New"/>
          <w:sz w:val="24"/>
          <w:szCs w:val="24"/>
        </w:rPr>
        <w:t xml:space="preserve"> bir kişinin çalışmasının engellenmesi</w:t>
      </w:r>
      <w:r w:rsidR="009B247E">
        <w:rPr>
          <w:rFonts w:ascii="Courier New" w:hAnsi="Courier New" w:cs="Courier New"/>
          <w:sz w:val="24"/>
          <w:szCs w:val="24"/>
        </w:rPr>
        <w:t xml:space="preserve"> suretiyle toplumun korunması</w:t>
      </w:r>
      <w:r w:rsidR="006F0C24">
        <w:rPr>
          <w:rFonts w:ascii="Courier New" w:hAnsi="Courier New" w:cs="Courier New"/>
          <w:sz w:val="24"/>
          <w:szCs w:val="24"/>
        </w:rPr>
        <w:t xml:space="preserve"> noktasındadır</w:t>
      </w:r>
      <w:r w:rsidR="00510500">
        <w:rPr>
          <w:rFonts w:ascii="Courier New" w:hAnsi="Courier New" w:cs="Courier New"/>
          <w:sz w:val="24"/>
          <w:szCs w:val="24"/>
        </w:rPr>
        <w:t>.</w:t>
      </w:r>
      <w:r>
        <w:rPr>
          <w:rFonts w:ascii="Courier New" w:hAnsi="Courier New" w:cs="Courier New"/>
          <w:sz w:val="24"/>
          <w:szCs w:val="24"/>
        </w:rPr>
        <w:t xml:space="preserve">  Mahkemenin yapması gereken</w:t>
      </w:r>
      <w:r w:rsidR="00510500">
        <w:rPr>
          <w:rFonts w:ascii="Courier New" w:hAnsi="Courier New" w:cs="Courier New"/>
          <w:sz w:val="24"/>
          <w:szCs w:val="24"/>
        </w:rPr>
        <w:t xml:space="preserve"> de</w:t>
      </w:r>
      <w:r w:rsidR="006F0C24">
        <w:rPr>
          <w:rFonts w:ascii="Courier New" w:hAnsi="Courier New" w:cs="Courier New"/>
          <w:sz w:val="24"/>
          <w:szCs w:val="24"/>
        </w:rPr>
        <w:t>,</w:t>
      </w:r>
      <w:r>
        <w:rPr>
          <w:rFonts w:ascii="Courier New" w:hAnsi="Courier New" w:cs="Courier New"/>
          <w:sz w:val="24"/>
          <w:szCs w:val="24"/>
        </w:rPr>
        <w:t xml:space="preserve"> bu ikisi arasındaki dengeyi göz önüne alarak</w:t>
      </w:r>
      <w:r w:rsidR="00510500">
        <w:rPr>
          <w:rFonts w:ascii="Courier New" w:hAnsi="Courier New" w:cs="Courier New"/>
          <w:sz w:val="24"/>
          <w:szCs w:val="24"/>
        </w:rPr>
        <w:t xml:space="preserve"> bir</w:t>
      </w:r>
      <w:r>
        <w:rPr>
          <w:rFonts w:ascii="Courier New" w:hAnsi="Courier New" w:cs="Courier New"/>
          <w:sz w:val="24"/>
          <w:szCs w:val="24"/>
        </w:rPr>
        <w:t xml:space="preserve"> </w:t>
      </w:r>
      <w:r w:rsidR="006F0C24">
        <w:rPr>
          <w:rFonts w:ascii="Courier New" w:hAnsi="Courier New" w:cs="Courier New"/>
          <w:sz w:val="24"/>
          <w:szCs w:val="24"/>
        </w:rPr>
        <w:t>kanaate varmaktır.</w:t>
      </w:r>
      <w:r>
        <w:rPr>
          <w:rFonts w:ascii="Courier New" w:hAnsi="Courier New" w:cs="Courier New"/>
          <w:sz w:val="24"/>
          <w:szCs w:val="24"/>
        </w:rPr>
        <w:t xml:space="preserve"> </w:t>
      </w:r>
      <w:r w:rsidR="004D18DB">
        <w:rPr>
          <w:rFonts w:ascii="Courier New" w:hAnsi="Courier New" w:cs="Courier New"/>
          <w:sz w:val="24"/>
          <w:szCs w:val="24"/>
        </w:rPr>
        <w:t>Davacı gibi aşısız kişilerde</w:t>
      </w:r>
      <w:r w:rsidR="00BE1BFD">
        <w:rPr>
          <w:rFonts w:ascii="Courier New" w:hAnsi="Courier New" w:cs="Courier New"/>
          <w:sz w:val="24"/>
          <w:szCs w:val="24"/>
        </w:rPr>
        <w:t>,</w:t>
      </w:r>
      <w:r>
        <w:rPr>
          <w:rFonts w:ascii="Courier New" w:hAnsi="Courier New" w:cs="Courier New"/>
          <w:sz w:val="24"/>
          <w:szCs w:val="24"/>
        </w:rPr>
        <w:t xml:space="preserve"> bir hastalık belirtisi yokken</w:t>
      </w:r>
      <w:r w:rsidR="004D18DB">
        <w:rPr>
          <w:rFonts w:ascii="Courier New" w:hAnsi="Courier New" w:cs="Courier New"/>
          <w:sz w:val="24"/>
          <w:szCs w:val="24"/>
        </w:rPr>
        <w:t>,</w:t>
      </w:r>
      <w:r>
        <w:rPr>
          <w:rFonts w:ascii="Courier New" w:hAnsi="Courier New" w:cs="Courier New"/>
          <w:sz w:val="24"/>
          <w:szCs w:val="24"/>
        </w:rPr>
        <w:t xml:space="preserve"> kişinin</w:t>
      </w:r>
      <w:r w:rsidR="004D18DB">
        <w:rPr>
          <w:rFonts w:ascii="Courier New" w:hAnsi="Courier New" w:cs="Courier New"/>
          <w:sz w:val="24"/>
          <w:szCs w:val="24"/>
        </w:rPr>
        <w:t>,</w:t>
      </w:r>
      <w:r>
        <w:rPr>
          <w:rFonts w:ascii="Courier New" w:hAnsi="Courier New" w:cs="Courier New"/>
          <w:sz w:val="24"/>
          <w:szCs w:val="24"/>
        </w:rPr>
        <w:t xml:space="preserve"> sırf belli bir meslek gurubuna aittir diye test yaptırma</w:t>
      </w:r>
      <w:r w:rsidR="004D18DB">
        <w:rPr>
          <w:rFonts w:ascii="Courier New" w:hAnsi="Courier New" w:cs="Courier New"/>
          <w:sz w:val="24"/>
          <w:szCs w:val="24"/>
        </w:rPr>
        <w:t>k zorunda olması ve test yaptırmadığı sürece</w:t>
      </w:r>
      <w:r>
        <w:rPr>
          <w:rFonts w:ascii="Courier New" w:hAnsi="Courier New" w:cs="Courier New"/>
          <w:sz w:val="24"/>
          <w:szCs w:val="24"/>
        </w:rPr>
        <w:t xml:space="preserve"> çalışamaması ve gelirinden mahrum kalmış olması</w:t>
      </w:r>
      <w:r w:rsidR="004D18DB">
        <w:rPr>
          <w:rFonts w:ascii="Courier New" w:hAnsi="Courier New" w:cs="Courier New"/>
          <w:sz w:val="24"/>
          <w:szCs w:val="24"/>
        </w:rPr>
        <w:t>,</w:t>
      </w:r>
      <w:r>
        <w:rPr>
          <w:rFonts w:ascii="Courier New" w:hAnsi="Courier New" w:cs="Courier New"/>
          <w:sz w:val="24"/>
          <w:szCs w:val="24"/>
        </w:rPr>
        <w:t xml:space="preserve"> kişinin</w:t>
      </w:r>
      <w:r w:rsidR="004D18DB">
        <w:rPr>
          <w:rFonts w:ascii="Courier New" w:hAnsi="Courier New" w:cs="Courier New"/>
          <w:sz w:val="24"/>
          <w:szCs w:val="24"/>
        </w:rPr>
        <w:t xml:space="preserve"> kendisinin</w:t>
      </w:r>
      <w:r>
        <w:rPr>
          <w:rFonts w:ascii="Courier New" w:hAnsi="Courier New" w:cs="Courier New"/>
          <w:sz w:val="24"/>
          <w:szCs w:val="24"/>
        </w:rPr>
        <w:t xml:space="preserve"> ve ailesinin en temel ihtiyaçlarını bile karşılayamayacak hale düşme olasılığı</w:t>
      </w:r>
      <w:r w:rsidR="006F0C24">
        <w:rPr>
          <w:rFonts w:ascii="Courier New" w:hAnsi="Courier New" w:cs="Courier New"/>
          <w:sz w:val="24"/>
          <w:szCs w:val="24"/>
        </w:rPr>
        <w:t>nı ortaya çıkarmaktadır.</w:t>
      </w:r>
      <w:r>
        <w:rPr>
          <w:rFonts w:ascii="Courier New" w:hAnsi="Courier New" w:cs="Courier New"/>
          <w:sz w:val="24"/>
          <w:szCs w:val="24"/>
        </w:rPr>
        <w:t xml:space="preserve"> </w:t>
      </w:r>
      <w:r w:rsidR="004D18DB">
        <w:rPr>
          <w:rFonts w:ascii="Courier New" w:hAnsi="Courier New" w:cs="Courier New"/>
          <w:sz w:val="24"/>
          <w:szCs w:val="24"/>
        </w:rPr>
        <w:t xml:space="preserve"> </w:t>
      </w:r>
      <w:r w:rsidR="006F0C24">
        <w:rPr>
          <w:rFonts w:ascii="Courier New" w:hAnsi="Courier New" w:cs="Courier New"/>
          <w:sz w:val="24"/>
          <w:szCs w:val="24"/>
        </w:rPr>
        <w:t>Ö</w:t>
      </w:r>
      <w:r w:rsidR="004D18DB">
        <w:rPr>
          <w:rFonts w:ascii="Courier New" w:hAnsi="Courier New" w:cs="Courier New"/>
          <w:sz w:val="24"/>
          <w:szCs w:val="24"/>
        </w:rPr>
        <w:t xml:space="preserve">zellikle de bu tür kuralların uzun süre yürürlükte kaldığı zamanlar için, </w:t>
      </w:r>
      <w:r w:rsidR="006F0C24">
        <w:rPr>
          <w:rFonts w:ascii="Courier New" w:hAnsi="Courier New" w:cs="Courier New"/>
          <w:sz w:val="24"/>
          <w:szCs w:val="24"/>
        </w:rPr>
        <w:t xml:space="preserve">bu husus </w:t>
      </w:r>
      <w:r w:rsidR="004D18DB">
        <w:rPr>
          <w:rFonts w:ascii="Courier New" w:hAnsi="Courier New" w:cs="Courier New"/>
          <w:sz w:val="24"/>
          <w:szCs w:val="24"/>
        </w:rPr>
        <w:t>inkâr edil</w:t>
      </w:r>
      <w:r w:rsidR="009E75DD">
        <w:rPr>
          <w:rFonts w:ascii="Courier New" w:hAnsi="Courier New" w:cs="Courier New"/>
          <w:sz w:val="24"/>
          <w:szCs w:val="24"/>
        </w:rPr>
        <w:t>e</w:t>
      </w:r>
      <w:r w:rsidR="004D18DB">
        <w:rPr>
          <w:rFonts w:ascii="Courier New" w:hAnsi="Courier New" w:cs="Courier New"/>
          <w:sz w:val="24"/>
          <w:szCs w:val="24"/>
        </w:rPr>
        <w:t xml:space="preserve">mez bir </w:t>
      </w:r>
      <w:r w:rsidR="006F0C24">
        <w:rPr>
          <w:rFonts w:ascii="Courier New" w:hAnsi="Courier New" w:cs="Courier New"/>
          <w:sz w:val="24"/>
          <w:szCs w:val="24"/>
        </w:rPr>
        <w:t>hal almaktadır.</w:t>
      </w:r>
      <w:r w:rsidR="004D18DB">
        <w:rPr>
          <w:rFonts w:ascii="Courier New" w:hAnsi="Courier New" w:cs="Courier New"/>
          <w:sz w:val="24"/>
          <w:szCs w:val="24"/>
        </w:rPr>
        <w:t xml:space="preserve"> </w:t>
      </w:r>
      <w:r w:rsidR="0014069E">
        <w:rPr>
          <w:rFonts w:ascii="Courier New" w:hAnsi="Courier New" w:cs="Courier New"/>
          <w:sz w:val="24"/>
          <w:szCs w:val="24"/>
        </w:rPr>
        <w:t>Kişilerin ve ailelerinin</w:t>
      </w:r>
      <w:r>
        <w:rPr>
          <w:rFonts w:ascii="Courier New" w:hAnsi="Courier New" w:cs="Courier New"/>
          <w:sz w:val="24"/>
          <w:szCs w:val="24"/>
        </w:rPr>
        <w:t xml:space="preserve"> açlıktan ve yoksulluktan korunmasını sağlayacak </w:t>
      </w:r>
      <w:r w:rsidR="0014069E">
        <w:rPr>
          <w:rFonts w:ascii="Courier New" w:hAnsi="Courier New" w:cs="Courier New"/>
          <w:sz w:val="24"/>
          <w:szCs w:val="24"/>
        </w:rPr>
        <w:t>ortamları yaratmak Devletin de görevleri arasındadır. Toplum sağlığının ve sağlık sisteminin korunması gerektiği gerçeği çok önemli olmakla birlikte, kişilerin gelir</w:t>
      </w:r>
      <w:r w:rsidR="00833029">
        <w:rPr>
          <w:rFonts w:ascii="Courier New" w:hAnsi="Courier New" w:cs="Courier New"/>
          <w:sz w:val="24"/>
          <w:szCs w:val="24"/>
        </w:rPr>
        <w:t xml:space="preserve"> elde etmesini</w:t>
      </w:r>
      <w:r w:rsidR="0014069E">
        <w:rPr>
          <w:rFonts w:ascii="Courier New" w:hAnsi="Courier New" w:cs="Courier New"/>
          <w:sz w:val="24"/>
          <w:szCs w:val="24"/>
        </w:rPr>
        <w:t xml:space="preserve"> engellememek de çok önemlidir. </w:t>
      </w:r>
      <w:r>
        <w:rPr>
          <w:rFonts w:ascii="Courier New" w:hAnsi="Courier New" w:cs="Courier New"/>
          <w:sz w:val="24"/>
          <w:szCs w:val="24"/>
        </w:rPr>
        <w:t>Çalışamayan, gelir elde edemeyen bir kişi ve ailesi için</w:t>
      </w:r>
      <w:r w:rsidR="00833029">
        <w:rPr>
          <w:rFonts w:ascii="Courier New" w:hAnsi="Courier New" w:cs="Courier New"/>
          <w:sz w:val="24"/>
          <w:szCs w:val="24"/>
        </w:rPr>
        <w:t>,</w:t>
      </w:r>
      <w:r>
        <w:rPr>
          <w:rFonts w:ascii="Courier New" w:hAnsi="Courier New" w:cs="Courier New"/>
          <w:sz w:val="24"/>
          <w:szCs w:val="24"/>
        </w:rPr>
        <w:t xml:space="preserve"> özellikle de</w:t>
      </w:r>
      <w:r w:rsidR="00833029">
        <w:rPr>
          <w:rFonts w:ascii="Courier New" w:hAnsi="Courier New" w:cs="Courier New"/>
          <w:sz w:val="24"/>
          <w:szCs w:val="24"/>
        </w:rPr>
        <w:t xml:space="preserve"> yukarıda belirtildiği üzere</w:t>
      </w:r>
      <w:r w:rsidR="00BE1BFD">
        <w:rPr>
          <w:rFonts w:ascii="Courier New" w:hAnsi="Courier New" w:cs="Courier New"/>
          <w:sz w:val="24"/>
          <w:szCs w:val="24"/>
        </w:rPr>
        <w:t>,</w:t>
      </w:r>
      <w:r w:rsidR="00833029">
        <w:rPr>
          <w:rFonts w:ascii="Courier New" w:hAnsi="Courier New" w:cs="Courier New"/>
          <w:sz w:val="24"/>
          <w:szCs w:val="24"/>
        </w:rPr>
        <w:t xml:space="preserve"> </w:t>
      </w:r>
      <w:r>
        <w:rPr>
          <w:rFonts w:ascii="Courier New" w:hAnsi="Courier New" w:cs="Courier New"/>
          <w:sz w:val="24"/>
          <w:szCs w:val="24"/>
        </w:rPr>
        <w:t xml:space="preserve">süre uzadıkça </w:t>
      </w:r>
      <w:r w:rsidR="0014069E">
        <w:rPr>
          <w:rFonts w:ascii="Courier New" w:hAnsi="Courier New" w:cs="Courier New"/>
          <w:sz w:val="24"/>
          <w:szCs w:val="24"/>
        </w:rPr>
        <w:t>ortaya çıkabilecek</w:t>
      </w:r>
      <w:r>
        <w:rPr>
          <w:rFonts w:ascii="Courier New" w:hAnsi="Courier New" w:cs="Courier New"/>
          <w:sz w:val="24"/>
          <w:szCs w:val="24"/>
        </w:rPr>
        <w:t xml:space="preserve"> </w:t>
      </w:r>
      <w:r w:rsidR="00CB31B3">
        <w:rPr>
          <w:rFonts w:ascii="Courier New" w:hAnsi="Courier New" w:cs="Courier New"/>
          <w:sz w:val="24"/>
          <w:szCs w:val="24"/>
        </w:rPr>
        <w:t xml:space="preserve">açlık ve yoksulluk </w:t>
      </w:r>
      <w:r w:rsidR="0036163B">
        <w:rPr>
          <w:rFonts w:ascii="Courier New" w:hAnsi="Courier New" w:cs="Courier New"/>
          <w:sz w:val="24"/>
          <w:szCs w:val="24"/>
        </w:rPr>
        <w:t>hali</w:t>
      </w:r>
      <w:r w:rsidR="00CB31B3">
        <w:rPr>
          <w:rFonts w:ascii="Courier New" w:hAnsi="Courier New" w:cs="Courier New"/>
          <w:sz w:val="24"/>
          <w:szCs w:val="24"/>
        </w:rPr>
        <w:t xml:space="preserve"> göz önüne alındığında</w:t>
      </w:r>
      <w:r w:rsidR="0036163B">
        <w:rPr>
          <w:rFonts w:ascii="Courier New" w:hAnsi="Courier New" w:cs="Courier New"/>
          <w:sz w:val="24"/>
          <w:szCs w:val="24"/>
        </w:rPr>
        <w:t xml:space="preserve"> ve emrin</w:t>
      </w:r>
      <w:r w:rsidR="00833029">
        <w:rPr>
          <w:rFonts w:ascii="Courier New" w:hAnsi="Courier New" w:cs="Courier New"/>
          <w:sz w:val="24"/>
          <w:szCs w:val="24"/>
        </w:rPr>
        <w:t>,</w:t>
      </w:r>
      <w:r w:rsidR="0036163B">
        <w:rPr>
          <w:rFonts w:ascii="Courier New" w:hAnsi="Courier New" w:cs="Courier New"/>
          <w:sz w:val="24"/>
          <w:szCs w:val="24"/>
        </w:rPr>
        <w:t xml:space="preserve"> sadece Davacıyı ilgilendirdiği oranda</w:t>
      </w:r>
      <w:r w:rsidR="00833029">
        <w:rPr>
          <w:rFonts w:ascii="Courier New" w:hAnsi="Courier New" w:cs="Courier New"/>
          <w:sz w:val="24"/>
          <w:szCs w:val="24"/>
        </w:rPr>
        <w:t xml:space="preserve"> verilmesinin talep edildiği</w:t>
      </w:r>
      <w:r w:rsidR="0036163B">
        <w:rPr>
          <w:rFonts w:ascii="Courier New" w:hAnsi="Courier New" w:cs="Courier New"/>
          <w:sz w:val="24"/>
          <w:szCs w:val="24"/>
        </w:rPr>
        <w:t xml:space="preserve">  gerçeği düşünüldüğünde</w:t>
      </w:r>
      <w:r w:rsidR="00833029">
        <w:rPr>
          <w:rFonts w:ascii="Courier New" w:hAnsi="Courier New" w:cs="Courier New"/>
          <w:sz w:val="24"/>
          <w:szCs w:val="24"/>
        </w:rPr>
        <w:t>, Davacıya bağlı olası bir bulaşın engellenmesi noktasındaki düşük oranlı toplum yararının değil, Davacının ve ailesinin yar</w:t>
      </w:r>
      <w:r w:rsidR="00BE1BFD">
        <w:rPr>
          <w:rFonts w:ascii="Courier New" w:hAnsi="Courier New" w:cs="Courier New"/>
          <w:sz w:val="24"/>
          <w:szCs w:val="24"/>
        </w:rPr>
        <w:t>a</w:t>
      </w:r>
      <w:r w:rsidR="00833029">
        <w:rPr>
          <w:rFonts w:ascii="Courier New" w:hAnsi="Courier New" w:cs="Courier New"/>
          <w:sz w:val="24"/>
          <w:szCs w:val="24"/>
        </w:rPr>
        <w:t>rın</w:t>
      </w:r>
      <w:r w:rsidR="00BE1BFD">
        <w:rPr>
          <w:rFonts w:ascii="Courier New" w:hAnsi="Courier New" w:cs="Courier New"/>
          <w:sz w:val="24"/>
          <w:szCs w:val="24"/>
        </w:rPr>
        <w:t>ın</w:t>
      </w:r>
      <w:r w:rsidR="009E75DD">
        <w:rPr>
          <w:rFonts w:ascii="Courier New" w:hAnsi="Courier New" w:cs="Courier New"/>
          <w:sz w:val="24"/>
          <w:szCs w:val="24"/>
        </w:rPr>
        <w:t xml:space="preserve"> üstün tutulması maku</w:t>
      </w:r>
      <w:r w:rsidR="00833029">
        <w:rPr>
          <w:rFonts w:ascii="Courier New" w:hAnsi="Courier New" w:cs="Courier New"/>
          <w:sz w:val="24"/>
          <w:szCs w:val="24"/>
        </w:rPr>
        <w:t>l ve adil görünmektedir. Belirtilen</w:t>
      </w:r>
      <w:r w:rsidR="00C442FE">
        <w:rPr>
          <w:rFonts w:ascii="Courier New" w:hAnsi="Courier New" w:cs="Courier New"/>
          <w:sz w:val="24"/>
          <w:szCs w:val="24"/>
        </w:rPr>
        <w:t xml:space="preserve"> nedenlerle geçici bir emir verilmezse</w:t>
      </w:r>
      <w:r w:rsidR="00833029">
        <w:rPr>
          <w:rFonts w:ascii="Courier New" w:hAnsi="Courier New" w:cs="Courier New"/>
          <w:sz w:val="24"/>
          <w:szCs w:val="24"/>
        </w:rPr>
        <w:t xml:space="preserve"> çalışmayan ve gelir elde edemeyen</w:t>
      </w:r>
      <w:r w:rsidR="00BE1814">
        <w:rPr>
          <w:rFonts w:ascii="Courier New" w:hAnsi="Courier New" w:cs="Courier New"/>
          <w:sz w:val="24"/>
          <w:szCs w:val="24"/>
        </w:rPr>
        <w:t xml:space="preserve"> Davacı açısından</w:t>
      </w:r>
      <w:r w:rsidR="009E75DD">
        <w:rPr>
          <w:rFonts w:ascii="Courier New" w:hAnsi="Courier New" w:cs="Courier New"/>
          <w:sz w:val="24"/>
          <w:szCs w:val="24"/>
        </w:rPr>
        <w:t xml:space="preserve"> ileride tela</w:t>
      </w:r>
      <w:r w:rsidR="00C442FE">
        <w:rPr>
          <w:rFonts w:ascii="Courier New" w:hAnsi="Courier New" w:cs="Courier New"/>
          <w:sz w:val="24"/>
          <w:szCs w:val="24"/>
        </w:rPr>
        <w:t>fisi mümkün olmayacak bir zarar</w:t>
      </w:r>
      <w:r w:rsidR="00833029">
        <w:rPr>
          <w:rFonts w:ascii="Courier New" w:hAnsi="Courier New" w:cs="Courier New"/>
          <w:sz w:val="24"/>
          <w:szCs w:val="24"/>
        </w:rPr>
        <w:t>ın</w:t>
      </w:r>
      <w:r w:rsidR="00C442FE">
        <w:rPr>
          <w:rFonts w:ascii="Courier New" w:hAnsi="Courier New" w:cs="Courier New"/>
          <w:sz w:val="24"/>
          <w:szCs w:val="24"/>
        </w:rPr>
        <w:t xml:space="preserve"> </w:t>
      </w:r>
      <w:r w:rsidR="00C442FE">
        <w:rPr>
          <w:rFonts w:ascii="Courier New" w:hAnsi="Courier New" w:cs="Courier New"/>
          <w:sz w:val="24"/>
          <w:szCs w:val="24"/>
        </w:rPr>
        <w:lastRenderedPageBreak/>
        <w:t>doğacağı veya eski duruma dönüşün çok zorlaşacağı kanaatine de ulaşılır.</w:t>
      </w:r>
    </w:p>
    <w:p w:rsidR="00DE50D6" w:rsidRDefault="00C442FE" w:rsidP="00C442FE">
      <w:pPr>
        <w:spacing w:line="360" w:lineRule="auto"/>
        <w:ind w:firstLine="708"/>
        <w:rPr>
          <w:rFonts w:ascii="Courier New" w:hAnsi="Courier New" w:cs="Courier New"/>
          <w:sz w:val="24"/>
          <w:szCs w:val="24"/>
        </w:rPr>
      </w:pPr>
      <w:r>
        <w:rPr>
          <w:rFonts w:ascii="Courier New" w:hAnsi="Courier New" w:cs="Courier New"/>
          <w:sz w:val="24"/>
          <w:szCs w:val="24"/>
        </w:rPr>
        <w:t xml:space="preserve"> Tüm bu nedenlerle</w:t>
      </w:r>
      <w:r w:rsidR="00833029">
        <w:rPr>
          <w:rFonts w:ascii="Courier New" w:hAnsi="Courier New" w:cs="Courier New"/>
          <w:sz w:val="24"/>
          <w:szCs w:val="24"/>
        </w:rPr>
        <w:t>,</w:t>
      </w:r>
      <w:r>
        <w:rPr>
          <w:rFonts w:ascii="Courier New" w:hAnsi="Courier New" w:cs="Courier New"/>
          <w:sz w:val="24"/>
          <w:szCs w:val="24"/>
        </w:rPr>
        <w:t xml:space="preserve"> 2.7.2021 tarihli işlemin</w:t>
      </w:r>
      <w:r w:rsidR="007A49CD">
        <w:rPr>
          <w:rFonts w:ascii="Courier New" w:hAnsi="Courier New" w:cs="Courier New"/>
          <w:sz w:val="24"/>
          <w:szCs w:val="24"/>
        </w:rPr>
        <w:t>,</w:t>
      </w:r>
      <w:r>
        <w:rPr>
          <w:rFonts w:ascii="Courier New" w:hAnsi="Courier New" w:cs="Courier New"/>
          <w:sz w:val="24"/>
          <w:szCs w:val="24"/>
        </w:rPr>
        <w:t xml:space="preserve"> yalnızca ofis çalışanlarına haftalık PCR testi koşulu getiren </w:t>
      </w:r>
      <w:r w:rsidR="007A49CD">
        <w:rPr>
          <w:rFonts w:ascii="Courier New" w:hAnsi="Courier New" w:cs="Courier New"/>
          <w:sz w:val="24"/>
          <w:szCs w:val="24"/>
        </w:rPr>
        <w:t>kısmı</w:t>
      </w:r>
      <w:r>
        <w:rPr>
          <w:rFonts w:ascii="Courier New" w:hAnsi="Courier New" w:cs="Courier New"/>
          <w:sz w:val="24"/>
          <w:szCs w:val="24"/>
        </w:rPr>
        <w:t xml:space="preserve"> ile ilgili bir emir verilmesinin adil olduğu sonucuna varılır. Talebin sınırlandırıldığı</w:t>
      </w:r>
      <w:r w:rsidR="007A49CD">
        <w:rPr>
          <w:rFonts w:ascii="Courier New" w:hAnsi="Courier New" w:cs="Courier New"/>
          <w:sz w:val="24"/>
          <w:szCs w:val="24"/>
        </w:rPr>
        <w:t xml:space="preserve"> ve sadece Davacı için emir verilmesinin talep edildiği</w:t>
      </w:r>
      <w:r>
        <w:rPr>
          <w:rFonts w:ascii="Courier New" w:hAnsi="Courier New" w:cs="Courier New"/>
          <w:sz w:val="24"/>
          <w:szCs w:val="24"/>
        </w:rPr>
        <w:t xml:space="preserve"> gerçeği de dikkate alındıktan sonra</w:t>
      </w:r>
      <w:r w:rsidR="007A49CD">
        <w:rPr>
          <w:rFonts w:ascii="Courier New" w:hAnsi="Courier New" w:cs="Courier New"/>
          <w:sz w:val="24"/>
          <w:szCs w:val="24"/>
        </w:rPr>
        <w:t>,</w:t>
      </w:r>
      <w:r>
        <w:rPr>
          <w:rFonts w:ascii="Courier New" w:hAnsi="Courier New" w:cs="Courier New"/>
          <w:sz w:val="24"/>
          <w:szCs w:val="24"/>
        </w:rPr>
        <w:t xml:space="preserve"> emrin</w:t>
      </w:r>
      <w:r w:rsidR="007A49CD">
        <w:rPr>
          <w:rFonts w:ascii="Courier New" w:hAnsi="Courier New" w:cs="Courier New"/>
          <w:sz w:val="24"/>
          <w:szCs w:val="24"/>
        </w:rPr>
        <w:t>,</w:t>
      </w:r>
      <w:r>
        <w:rPr>
          <w:rFonts w:ascii="Courier New" w:hAnsi="Courier New" w:cs="Courier New"/>
          <w:sz w:val="24"/>
          <w:szCs w:val="24"/>
        </w:rPr>
        <w:t xml:space="preserve"> konu işlemin</w:t>
      </w:r>
      <w:r w:rsidR="00BE1BFD">
        <w:rPr>
          <w:rFonts w:ascii="Courier New" w:hAnsi="Courier New" w:cs="Courier New"/>
          <w:sz w:val="24"/>
          <w:szCs w:val="24"/>
        </w:rPr>
        <w:t>,</w:t>
      </w:r>
      <w:r>
        <w:rPr>
          <w:rFonts w:ascii="Courier New" w:hAnsi="Courier New" w:cs="Courier New"/>
          <w:sz w:val="24"/>
          <w:szCs w:val="24"/>
        </w:rPr>
        <w:t xml:space="preserve"> yalnızca Davacıyla ilgili olduğu oranda</w:t>
      </w:r>
      <w:r w:rsidR="00BE1BFD">
        <w:rPr>
          <w:rFonts w:ascii="Courier New" w:hAnsi="Courier New" w:cs="Courier New"/>
          <w:sz w:val="24"/>
          <w:szCs w:val="24"/>
        </w:rPr>
        <w:t>,</w:t>
      </w:r>
      <w:r>
        <w:rPr>
          <w:rFonts w:ascii="Courier New" w:hAnsi="Courier New" w:cs="Courier New"/>
          <w:sz w:val="24"/>
          <w:szCs w:val="24"/>
        </w:rPr>
        <w:t xml:space="preserve"> yürü</w:t>
      </w:r>
      <w:r w:rsidR="00BE1BFD">
        <w:rPr>
          <w:rFonts w:ascii="Courier New" w:hAnsi="Courier New" w:cs="Courier New"/>
          <w:sz w:val="24"/>
          <w:szCs w:val="24"/>
        </w:rPr>
        <w:t>tmesinin</w:t>
      </w:r>
      <w:r>
        <w:rPr>
          <w:rFonts w:ascii="Courier New" w:hAnsi="Courier New" w:cs="Courier New"/>
          <w:sz w:val="24"/>
          <w:szCs w:val="24"/>
        </w:rPr>
        <w:t xml:space="preserve"> durmasına </w:t>
      </w:r>
      <w:r w:rsidR="007A49CD">
        <w:rPr>
          <w:rFonts w:ascii="Courier New" w:hAnsi="Courier New" w:cs="Courier New"/>
          <w:sz w:val="24"/>
          <w:szCs w:val="24"/>
        </w:rPr>
        <w:t>yönelik olması da</w:t>
      </w:r>
      <w:r>
        <w:rPr>
          <w:rFonts w:ascii="Courier New" w:hAnsi="Courier New" w:cs="Courier New"/>
          <w:sz w:val="24"/>
          <w:szCs w:val="24"/>
        </w:rPr>
        <w:t xml:space="preserve"> uygun ve adil bulunur.</w:t>
      </w:r>
    </w:p>
    <w:p w:rsidR="00762D9D" w:rsidRDefault="00C442FE" w:rsidP="00C442FE">
      <w:pPr>
        <w:spacing w:line="360" w:lineRule="auto"/>
        <w:ind w:firstLine="708"/>
        <w:rPr>
          <w:rFonts w:ascii="Courier New" w:hAnsi="Courier New" w:cs="Courier New"/>
          <w:sz w:val="24"/>
          <w:szCs w:val="24"/>
        </w:rPr>
      </w:pPr>
      <w:r>
        <w:rPr>
          <w:rFonts w:ascii="Courier New" w:hAnsi="Courier New" w:cs="Courier New"/>
          <w:sz w:val="24"/>
          <w:szCs w:val="24"/>
        </w:rPr>
        <w:t>Tüm b</w:t>
      </w:r>
      <w:r w:rsidR="00762D9D">
        <w:rPr>
          <w:rFonts w:ascii="Courier New" w:hAnsi="Courier New" w:cs="Courier New"/>
          <w:sz w:val="24"/>
          <w:szCs w:val="24"/>
        </w:rPr>
        <w:t>unlara bağlı olarak, Davalı No.</w:t>
      </w:r>
      <w:r>
        <w:rPr>
          <w:rFonts w:ascii="Courier New" w:hAnsi="Courier New" w:cs="Courier New"/>
          <w:sz w:val="24"/>
          <w:szCs w:val="24"/>
        </w:rPr>
        <w:t xml:space="preserve">2 veya </w:t>
      </w:r>
      <w:r w:rsidR="009E75DD">
        <w:rPr>
          <w:rFonts w:ascii="Courier New" w:hAnsi="Courier New" w:cs="Courier New"/>
          <w:sz w:val="24"/>
          <w:szCs w:val="24"/>
        </w:rPr>
        <w:t>No.</w:t>
      </w:r>
      <w:r>
        <w:rPr>
          <w:rFonts w:ascii="Courier New" w:hAnsi="Courier New" w:cs="Courier New"/>
          <w:sz w:val="24"/>
          <w:szCs w:val="24"/>
        </w:rPr>
        <w:t>3’ün, 2.7.2021 tarihinde alınan ve ofis çalışan</w:t>
      </w:r>
      <w:r w:rsidR="007A49CD">
        <w:rPr>
          <w:rFonts w:ascii="Courier New" w:hAnsi="Courier New" w:cs="Courier New"/>
          <w:sz w:val="24"/>
          <w:szCs w:val="24"/>
        </w:rPr>
        <w:t>ı olan Davacının haftalık</w:t>
      </w:r>
      <w:r>
        <w:rPr>
          <w:rFonts w:ascii="Courier New" w:hAnsi="Courier New" w:cs="Courier New"/>
          <w:sz w:val="24"/>
          <w:szCs w:val="24"/>
        </w:rPr>
        <w:t xml:space="preserve"> PCR </w:t>
      </w:r>
      <w:r w:rsidR="007A49CD">
        <w:rPr>
          <w:rFonts w:ascii="Courier New" w:hAnsi="Courier New" w:cs="Courier New"/>
          <w:sz w:val="24"/>
          <w:szCs w:val="24"/>
        </w:rPr>
        <w:t xml:space="preserve">veya Antijen </w:t>
      </w:r>
      <w:r>
        <w:rPr>
          <w:rFonts w:ascii="Courier New" w:hAnsi="Courier New" w:cs="Courier New"/>
          <w:sz w:val="24"/>
          <w:szCs w:val="24"/>
        </w:rPr>
        <w:t>testi yaptırması</w:t>
      </w:r>
      <w:r w:rsidR="0017640B">
        <w:rPr>
          <w:rFonts w:ascii="Courier New" w:hAnsi="Courier New" w:cs="Courier New"/>
          <w:sz w:val="24"/>
          <w:szCs w:val="24"/>
        </w:rPr>
        <w:t xml:space="preserve"> sonucunu doğuran veya düzenleyen kararının veya işleminin</w:t>
      </w:r>
      <w:r>
        <w:rPr>
          <w:rFonts w:ascii="Courier New" w:hAnsi="Courier New" w:cs="Courier New"/>
          <w:sz w:val="24"/>
          <w:szCs w:val="24"/>
        </w:rPr>
        <w:t xml:space="preserve"> yürütmesinin</w:t>
      </w:r>
      <w:r w:rsidR="00BE1BFD">
        <w:rPr>
          <w:rFonts w:ascii="Courier New" w:hAnsi="Courier New" w:cs="Courier New"/>
          <w:sz w:val="24"/>
          <w:szCs w:val="24"/>
        </w:rPr>
        <w:t>,</w:t>
      </w:r>
      <w:r>
        <w:rPr>
          <w:rFonts w:ascii="Courier New" w:hAnsi="Courier New" w:cs="Courier New"/>
          <w:sz w:val="24"/>
          <w:szCs w:val="24"/>
        </w:rPr>
        <w:t xml:space="preserve"> yalnızca Davacıyla ilgili olduğu oranda</w:t>
      </w:r>
      <w:r w:rsidR="00BE1BFD">
        <w:rPr>
          <w:rFonts w:ascii="Courier New" w:hAnsi="Courier New" w:cs="Courier New"/>
          <w:sz w:val="24"/>
          <w:szCs w:val="24"/>
        </w:rPr>
        <w:t>,</w:t>
      </w:r>
      <w:r>
        <w:rPr>
          <w:rFonts w:ascii="Courier New" w:hAnsi="Courier New" w:cs="Courier New"/>
          <w:sz w:val="24"/>
          <w:szCs w:val="24"/>
        </w:rPr>
        <w:t xml:space="preserve"> dava sonuna kadar durmasına emir verilir. </w:t>
      </w:r>
    </w:p>
    <w:p w:rsidR="0017640B" w:rsidRDefault="009E75DD" w:rsidP="00C442FE">
      <w:pPr>
        <w:spacing w:line="360" w:lineRule="auto"/>
        <w:ind w:firstLine="708"/>
        <w:rPr>
          <w:rFonts w:ascii="Courier New" w:hAnsi="Courier New" w:cs="Courier New"/>
          <w:sz w:val="24"/>
          <w:szCs w:val="24"/>
        </w:rPr>
      </w:pPr>
      <w:r>
        <w:rPr>
          <w:rFonts w:ascii="Courier New" w:hAnsi="Courier New" w:cs="Courier New"/>
          <w:sz w:val="24"/>
          <w:szCs w:val="24"/>
        </w:rPr>
        <w:t>2.</w:t>
      </w:r>
      <w:r w:rsidR="00833029">
        <w:rPr>
          <w:rFonts w:ascii="Courier New" w:hAnsi="Courier New" w:cs="Courier New"/>
          <w:sz w:val="24"/>
          <w:szCs w:val="24"/>
        </w:rPr>
        <w:t>7</w:t>
      </w:r>
      <w:r>
        <w:rPr>
          <w:rFonts w:ascii="Courier New" w:hAnsi="Courier New" w:cs="Courier New"/>
          <w:sz w:val="24"/>
          <w:szCs w:val="24"/>
        </w:rPr>
        <w:t>.</w:t>
      </w:r>
      <w:r w:rsidR="00833029">
        <w:rPr>
          <w:rFonts w:ascii="Courier New" w:hAnsi="Courier New" w:cs="Courier New"/>
          <w:sz w:val="24"/>
          <w:szCs w:val="24"/>
        </w:rPr>
        <w:t>2021 tarihli kararın, e</w:t>
      </w:r>
      <w:r w:rsidR="0017640B">
        <w:rPr>
          <w:rFonts w:ascii="Courier New" w:hAnsi="Courier New" w:cs="Courier New"/>
          <w:sz w:val="24"/>
          <w:szCs w:val="24"/>
        </w:rPr>
        <w:t>mre konu aktivite dışındaki diğer aktivitelerle ilgili</w:t>
      </w:r>
      <w:r w:rsidR="00833029">
        <w:rPr>
          <w:rFonts w:ascii="Courier New" w:hAnsi="Courier New" w:cs="Courier New"/>
          <w:sz w:val="24"/>
          <w:szCs w:val="24"/>
        </w:rPr>
        <w:t xml:space="preserve"> kısımlarının</w:t>
      </w:r>
      <w:r w:rsidR="0017640B">
        <w:rPr>
          <w:rFonts w:ascii="Courier New" w:hAnsi="Courier New" w:cs="Courier New"/>
          <w:sz w:val="24"/>
          <w:szCs w:val="24"/>
        </w:rPr>
        <w:t xml:space="preserve"> yürütmesinin durması talebi </w:t>
      </w:r>
      <w:r w:rsidR="00833029">
        <w:rPr>
          <w:rFonts w:ascii="Courier New" w:hAnsi="Courier New" w:cs="Courier New"/>
          <w:sz w:val="24"/>
          <w:szCs w:val="24"/>
        </w:rPr>
        <w:t>ile</w:t>
      </w:r>
      <w:r w:rsidR="0017640B">
        <w:rPr>
          <w:rFonts w:ascii="Courier New" w:hAnsi="Courier New" w:cs="Courier New"/>
          <w:sz w:val="24"/>
          <w:szCs w:val="24"/>
        </w:rPr>
        <w:t xml:space="preserve"> Davacı dışındaki kişiler açısından ka</w:t>
      </w:r>
      <w:r w:rsidR="00833029">
        <w:rPr>
          <w:rFonts w:ascii="Courier New" w:hAnsi="Courier New" w:cs="Courier New"/>
          <w:sz w:val="24"/>
          <w:szCs w:val="24"/>
        </w:rPr>
        <w:t>rarın yürütmesinin durması talepleri</w:t>
      </w:r>
      <w:r w:rsidR="0017640B">
        <w:rPr>
          <w:rFonts w:ascii="Courier New" w:hAnsi="Courier New" w:cs="Courier New"/>
          <w:sz w:val="24"/>
          <w:szCs w:val="24"/>
        </w:rPr>
        <w:t xml:space="preserve"> re</w:t>
      </w:r>
      <w:r w:rsidR="00833029">
        <w:rPr>
          <w:rFonts w:ascii="Courier New" w:hAnsi="Courier New" w:cs="Courier New"/>
          <w:sz w:val="24"/>
          <w:szCs w:val="24"/>
        </w:rPr>
        <w:t>t</w:t>
      </w:r>
      <w:r w:rsidR="0017640B">
        <w:rPr>
          <w:rFonts w:ascii="Courier New" w:hAnsi="Courier New" w:cs="Courier New"/>
          <w:sz w:val="24"/>
          <w:szCs w:val="24"/>
        </w:rPr>
        <w:t xml:space="preserve"> ve iptal edilir.</w:t>
      </w:r>
    </w:p>
    <w:p w:rsidR="0017640B" w:rsidRDefault="0017640B" w:rsidP="00C442FE">
      <w:pPr>
        <w:spacing w:line="360" w:lineRule="auto"/>
        <w:ind w:firstLine="708"/>
        <w:rPr>
          <w:rFonts w:ascii="Courier New" w:hAnsi="Courier New" w:cs="Courier New"/>
          <w:sz w:val="24"/>
          <w:szCs w:val="24"/>
        </w:rPr>
      </w:pPr>
      <w:r>
        <w:rPr>
          <w:rFonts w:ascii="Courier New" w:hAnsi="Courier New" w:cs="Courier New"/>
          <w:sz w:val="24"/>
          <w:szCs w:val="24"/>
        </w:rPr>
        <w:t>İstida, Davalı No.1 ve</w:t>
      </w:r>
      <w:r w:rsidR="009E75DD">
        <w:rPr>
          <w:rFonts w:ascii="Courier New" w:hAnsi="Courier New" w:cs="Courier New"/>
          <w:sz w:val="24"/>
          <w:szCs w:val="24"/>
        </w:rPr>
        <w:t xml:space="preserve"> No.</w:t>
      </w:r>
      <w:r>
        <w:rPr>
          <w:rFonts w:ascii="Courier New" w:hAnsi="Courier New" w:cs="Courier New"/>
          <w:sz w:val="24"/>
          <w:szCs w:val="24"/>
        </w:rPr>
        <w:t>4’le ilgili olduğu oranda ret ve iptal edilir.</w:t>
      </w:r>
    </w:p>
    <w:p w:rsidR="00C442FE" w:rsidRDefault="00C442FE" w:rsidP="00C442FE">
      <w:pPr>
        <w:spacing w:line="360" w:lineRule="auto"/>
        <w:ind w:firstLine="708"/>
        <w:rPr>
          <w:rFonts w:ascii="Courier New" w:hAnsi="Courier New" w:cs="Courier New"/>
          <w:sz w:val="24"/>
          <w:szCs w:val="24"/>
        </w:rPr>
      </w:pPr>
      <w:r>
        <w:rPr>
          <w:rFonts w:ascii="Courier New" w:hAnsi="Courier New" w:cs="Courier New"/>
          <w:sz w:val="24"/>
          <w:szCs w:val="24"/>
        </w:rPr>
        <w:t xml:space="preserve">Davacının bazı </w:t>
      </w:r>
      <w:r w:rsidR="0017640B">
        <w:rPr>
          <w:rFonts w:ascii="Courier New" w:hAnsi="Courier New" w:cs="Courier New"/>
          <w:sz w:val="24"/>
          <w:szCs w:val="24"/>
        </w:rPr>
        <w:t>taleplerinde</w:t>
      </w:r>
      <w:r>
        <w:rPr>
          <w:rFonts w:ascii="Courier New" w:hAnsi="Courier New" w:cs="Courier New"/>
          <w:sz w:val="24"/>
          <w:szCs w:val="24"/>
        </w:rPr>
        <w:t xml:space="preserve"> haklı, bazı </w:t>
      </w:r>
      <w:r w:rsidR="0017640B">
        <w:rPr>
          <w:rFonts w:ascii="Courier New" w:hAnsi="Courier New" w:cs="Courier New"/>
          <w:sz w:val="24"/>
          <w:szCs w:val="24"/>
        </w:rPr>
        <w:t>taleplerinde</w:t>
      </w:r>
      <w:r>
        <w:rPr>
          <w:rFonts w:ascii="Courier New" w:hAnsi="Courier New" w:cs="Courier New"/>
          <w:sz w:val="24"/>
          <w:szCs w:val="24"/>
        </w:rPr>
        <w:t xml:space="preserve"> ise haksız </w:t>
      </w:r>
      <w:r w:rsidR="0017640B">
        <w:rPr>
          <w:rFonts w:ascii="Courier New" w:hAnsi="Courier New" w:cs="Courier New"/>
          <w:sz w:val="24"/>
          <w:szCs w:val="24"/>
        </w:rPr>
        <w:t>bulunduğu</w:t>
      </w:r>
      <w:r>
        <w:rPr>
          <w:rFonts w:ascii="Courier New" w:hAnsi="Courier New" w:cs="Courier New"/>
          <w:sz w:val="24"/>
          <w:szCs w:val="24"/>
        </w:rPr>
        <w:t xml:space="preserve"> gerçeği göz önüne alındıktan sonra</w:t>
      </w:r>
      <w:r w:rsidR="0017640B">
        <w:rPr>
          <w:rFonts w:ascii="Courier New" w:hAnsi="Courier New" w:cs="Courier New"/>
          <w:sz w:val="24"/>
          <w:szCs w:val="24"/>
        </w:rPr>
        <w:t>,</w:t>
      </w:r>
      <w:r>
        <w:rPr>
          <w:rFonts w:ascii="Courier New" w:hAnsi="Courier New" w:cs="Courier New"/>
          <w:sz w:val="24"/>
          <w:szCs w:val="24"/>
        </w:rPr>
        <w:t xml:space="preserve"> masraf emri verilmesi uygun ve adil görülmez ve</w:t>
      </w:r>
      <w:r w:rsidR="00833029">
        <w:rPr>
          <w:rFonts w:ascii="Courier New" w:hAnsi="Courier New" w:cs="Courier New"/>
          <w:sz w:val="24"/>
          <w:szCs w:val="24"/>
        </w:rPr>
        <w:t xml:space="preserve"> istida</w:t>
      </w:r>
      <w:r>
        <w:rPr>
          <w:rFonts w:ascii="Courier New" w:hAnsi="Courier New" w:cs="Courier New"/>
          <w:sz w:val="24"/>
          <w:szCs w:val="24"/>
        </w:rPr>
        <w:t xml:space="preserve"> masra</w:t>
      </w:r>
      <w:r w:rsidR="00833029">
        <w:rPr>
          <w:rFonts w:ascii="Courier New" w:hAnsi="Courier New" w:cs="Courier New"/>
          <w:sz w:val="24"/>
          <w:szCs w:val="24"/>
        </w:rPr>
        <w:t>flarına</w:t>
      </w:r>
      <w:r>
        <w:rPr>
          <w:rFonts w:ascii="Courier New" w:hAnsi="Courier New" w:cs="Courier New"/>
          <w:sz w:val="24"/>
          <w:szCs w:val="24"/>
        </w:rPr>
        <w:t xml:space="preserve"> ilişkin herhangi bir emir verilmez.</w:t>
      </w:r>
    </w:p>
    <w:p w:rsidR="00956888" w:rsidRDefault="00956888" w:rsidP="00022018">
      <w:pPr>
        <w:spacing w:line="360" w:lineRule="auto"/>
        <w:rPr>
          <w:rFonts w:ascii="Courier New" w:hAnsi="Courier New" w:cs="Courier New"/>
          <w:sz w:val="24"/>
          <w:szCs w:val="24"/>
        </w:rPr>
      </w:pPr>
      <w:r>
        <w:rPr>
          <w:rFonts w:ascii="Courier New" w:hAnsi="Courier New" w:cs="Courier New"/>
          <w:sz w:val="24"/>
          <w:szCs w:val="24"/>
        </w:rPr>
        <w:tab/>
      </w:r>
    </w:p>
    <w:p w:rsidR="00762D9D" w:rsidRDefault="00762D9D" w:rsidP="00762D9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Tanju Öncül</w:t>
      </w:r>
    </w:p>
    <w:p w:rsidR="00762D9D" w:rsidRDefault="00762D9D" w:rsidP="00762D9D">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762D9D" w:rsidRPr="00DC71F8" w:rsidRDefault="00BE1BFD" w:rsidP="00762D9D">
      <w:pPr>
        <w:spacing w:after="0" w:line="360" w:lineRule="auto"/>
        <w:rPr>
          <w:rFonts w:ascii="Courier New" w:hAnsi="Courier New" w:cs="Courier New"/>
          <w:sz w:val="24"/>
          <w:szCs w:val="24"/>
        </w:rPr>
      </w:pPr>
      <w:r>
        <w:rPr>
          <w:rFonts w:ascii="Courier New" w:hAnsi="Courier New" w:cs="Courier New"/>
          <w:sz w:val="24"/>
          <w:szCs w:val="24"/>
        </w:rPr>
        <w:t xml:space="preserve">26 Ocak </w:t>
      </w:r>
      <w:r w:rsidR="00762D9D">
        <w:rPr>
          <w:rFonts w:ascii="Courier New" w:hAnsi="Courier New" w:cs="Courier New"/>
          <w:sz w:val="24"/>
          <w:szCs w:val="24"/>
        </w:rPr>
        <w:t>2022</w:t>
      </w:r>
    </w:p>
    <w:sectPr w:rsidR="00762D9D" w:rsidRPr="00DC71F8" w:rsidSect="008B1BE7">
      <w:headerReference w:type="default" r:id="rId12"/>
      <w:type w:val="continuous"/>
      <w:pgSz w:w="11907" w:h="16839"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E1B" w:rsidRDefault="008D4E1B" w:rsidP="0026240B">
      <w:pPr>
        <w:spacing w:after="0" w:line="240" w:lineRule="auto"/>
      </w:pPr>
      <w:r>
        <w:separator/>
      </w:r>
    </w:p>
  </w:endnote>
  <w:endnote w:type="continuationSeparator" w:id="0">
    <w:p w:rsidR="008D4E1B" w:rsidRDefault="008D4E1B" w:rsidP="00262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E1B" w:rsidRDefault="008D4E1B" w:rsidP="0026240B">
      <w:pPr>
        <w:spacing w:after="0" w:line="240" w:lineRule="auto"/>
      </w:pPr>
      <w:r>
        <w:separator/>
      </w:r>
    </w:p>
  </w:footnote>
  <w:footnote w:type="continuationSeparator" w:id="0">
    <w:p w:rsidR="008D4E1B" w:rsidRDefault="008D4E1B" w:rsidP="002624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3030025"/>
      <w:docPartObj>
        <w:docPartGallery w:val="Page Numbers (Top of Page)"/>
        <w:docPartUnique/>
      </w:docPartObj>
    </w:sdtPr>
    <w:sdtEndPr>
      <w:rPr>
        <w:noProof/>
      </w:rPr>
    </w:sdtEndPr>
    <w:sdtContent>
      <w:p w:rsidR="00B65DEE" w:rsidRDefault="00B65DEE">
        <w:pPr>
          <w:pStyle w:val="Header"/>
          <w:jc w:val="center"/>
        </w:pPr>
        <w:r>
          <w:fldChar w:fldCharType="begin"/>
        </w:r>
        <w:r>
          <w:instrText xml:space="preserve"> PAGE   \* MERGEFORMAT </w:instrText>
        </w:r>
        <w:r>
          <w:fldChar w:fldCharType="separate"/>
        </w:r>
        <w:r w:rsidR="00480380">
          <w:rPr>
            <w:noProof/>
          </w:rPr>
          <w:t>10</w:t>
        </w:r>
        <w:r>
          <w:rPr>
            <w:noProof/>
          </w:rPr>
          <w:fldChar w:fldCharType="end"/>
        </w:r>
      </w:p>
    </w:sdtContent>
  </w:sdt>
  <w:p w:rsidR="00B65DEE" w:rsidRDefault="00B65D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DEE" w:rsidRDefault="00B65DEE">
    <w:pPr>
      <w:pStyle w:val="Header"/>
      <w:jc w:val="center"/>
    </w:pPr>
    <w:r>
      <w:fldChar w:fldCharType="begin"/>
    </w:r>
    <w:r>
      <w:instrText xml:space="preserve"> PAGE   \* MERGEFORMAT </w:instrText>
    </w:r>
    <w:r>
      <w:fldChar w:fldCharType="separate"/>
    </w:r>
    <w:r w:rsidR="00480380">
      <w:rPr>
        <w:noProof/>
      </w:rPr>
      <w:t>25</w:t>
    </w:r>
    <w:r>
      <w:rPr>
        <w:noProof/>
      </w:rPr>
      <w:fldChar w:fldCharType="end"/>
    </w:r>
  </w:p>
  <w:p w:rsidR="00B65DEE" w:rsidRDefault="00B65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220"/>
    <w:multiLevelType w:val="hybridMultilevel"/>
    <w:tmpl w:val="2FE25A82"/>
    <w:lvl w:ilvl="0" w:tplc="041F0001">
      <w:start w:val="1"/>
      <w:numFmt w:val="bullet"/>
      <w:lvlText w:val=""/>
      <w:lvlJc w:val="left"/>
      <w:pPr>
        <w:ind w:left="1065" w:hanging="360"/>
      </w:pPr>
      <w:rPr>
        <w:rFonts w:ascii="Symbol" w:hAnsi="Symbo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
    <w:nsid w:val="0B4B68C9"/>
    <w:multiLevelType w:val="hybridMultilevel"/>
    <w:tmpl w:val="871A60E8"/>
    <w:lvl w:ilvl="0" w:tplc="228838D6">
      <w:start w:val="1"/>
      <w:numFmt w:val="bullet"/>
      <w:lvlText w:val="•"/>
      <w:lvlJc w:val="left"/>
      <w:pPr>
        <w:ind w:left="619" w:hanging="269"/>
      </w:pPr>
      <w:rPr>
        <w:rFonts w:ascii="Times New Roman" w:eastAsia="Times New Roman" w:hAnsi="Times New Roman" w:hint="default"/>
        <w:color w:val="31312F"/>
        <w:w w:val="97"/>
        <w:position w:val="-2"/>
        <w:sz w:val="25"/>
        <w:szCs w:val="25"/>
      </w:rPr>
    </w:lvl>
    <w:lvl w:ilvl="1" w:tplc="D4E4AE5C">
      <w:start w:val="1"/>
      <w:numFmt w:val="bullet"/>
      <w:lvlText w:val="•"/>
      <w:lvlJc w:val="left"/>
      <w:pPr>
        <w:ind w:left="797" w:hanging="269"/>
      </w:pPr>
      <w:rPr>
        <w:rFonts w:hint="default"/>
      </w:rPr>
    </w:lvl>
    <w:lvl w:ilvl="2" w:tplc="A4F848A4">
      <w:start w:val="1"/>
      <w:numFmt w:val="bullet"/>
      <w:lvlText w:val="•"/>
      <w:lvlJc w:val="left"/>
      <w:pPr>
        <w:ind w:left="975" w:hanging="269"/>
      </w:pPr>
      <w:rPr>
        <w:rFonts w:hint="default"/>
      </w:rPr>
    </w:lvl>
    <w:lvl w:ilvl="3" w:tplc="49220C02">
      <w:start w:val="1"/>
      <w:numFmt w:val="bullet"/>
      <w:lvlText w:val="•"/>
      <w:lvlJc w:val="left"/>
      <w:pPr>
        <w:ind w:left="1153" w:hanging="269"/>
      </w:pPr>
      <w:rPr>
        <w:rFonts w:hint="default"/>
      </w:rPr>
    </w:lvl>
    <w:lvl w:ilvl="4" w:tplc="E2962498">
      <w:start w:val="1"/>
      <w:numFmt w:val="bullet"/>
      <w:lvlText w:val="•"/>
      <w:lvlJc w:val="left"/>
      <w:pPr>
        <w:ind w:left="1330" w:hanging="269"/>
      </w:pPr>
      <w:rPr>
        <w:rFonts w:hint="default"/>
      </w:rPr>
    </w:lvl>
    <w:lvl w:ilvl="5" w:tplc="41FE2A7A">
      <w:start w:val="1"/>
      <w:numFmt w:val="bullet"/>
      <w:lvlText w:val="•"/>
      <w:lvlJc w:val="left"/>
      <w:pPr>
        <w:ind w:left="1508" w:hanging="269"/>
      </w:pPr>
      <w:rPr>
        <w:rFonts w:hint="default"/>
      </w:rPr>
    </w:lvl>
    <w:lvl w:ilvl="6" w:tplc="11F0638C">
      <w:start w:val="1"/>
      <w:numFmt w:val="bullet"/>
      <w:lvlText w:val="•"/>
      <w:lvlJc w:val="left"/>
      <w:pPr>
        <w:ind w:left="1686" w:hanging="269"/>
      </w:pPr>
      <w:rPr>
        <w:rFonts w:hint="default"/>
      </w:rPr>
    </w:lvl>
    <w:lvl w:ilvl="7" w:tplc="7DD6EA7E">
      <w:start w:val="1"/>
      <w:numFmt w:val="bullet"/>
      <w:lvlText w:val="•"/>
      <w:lvlJc w:val="left"/>
      <w:pPr>
        <w:ind w:left="1863" w:hanging="269"/>
      </w:pPr>
      <w:rPr>
        <w:rFonts w:hint="default"/>
      </w:rPr>
    </w:lvl>
    <w:lvl w:ilvl="8" w:tplc="9A68F5A6">
      <w:start w:val="1"/>
      <w:numFmt w:val="bullet"/>
      <w:lvlText w:val="•"/>
      <w:lvlJc w:val="left"/>
      <w:pPr>
        <w:ind w:left="2041" w:hanging="269"/>
      </w:pPr>
      <w:rPr>
        <w:rFonts w:hint="default"/>
      </w:rPr>
    </w:lvl>
  </w:abstractNum>
  <w:abstractNum w:abstractNumId="2">
    <w:nsid w:val="1D310E47"/>
    <w:multiLevelType w:val="hybridMultilevel"/>
    <w:tmpl w:val="C19C34A2"/>
    <w:lvl w:ilvl="0" w:tplc="AB160140">
      <w:start w:val="1"/>
      <w:numFmt w:val="bullet"/>
      <w:lvlText w:val="•"/>
      <w:lvlJc w:val="left"/>
      <w:pPr>
        <w:ind w:left="630" w:hanging="266"/>
      </w:pPr>
      <w:rPr>
        <w:rFonts w:ascii="Times New Roman" w:eastAsia="Times New Roman" w:hAnsi="Times New Roman" w:hint="default"/>
        <w:color w:val="31312F"/>
        <w:w w:val="107"/>
        <w:position w:val="-2"/>
        <w:sz w:val="25"/>
        <w:szCs w:val="25"/>
      </w:rPr>
    </w:lvl>
    <w:lvl w:ilvl="1" w:tplc="4F305C6C">
      <w:start w:val="1"/>
      <w:numFmt w:val="bullet"/>
      <w:lvlText w:val="•"/>
      <w:lvlJc w:val="left"/>
      <w:pPr>
        <w:ind w:left="801" w:hanging="266"/>
      </w:pPr>
      <w:rPr>
        <w:rFonts w:hint="default"/>
      </w:rPr>
    </w:lvl>
    <w:lvl w:ilvl="2" w:tplc="0FB26DA8">
      <w:start w:val="1"/>
      <w:numFmt w:val="bullet"/>
      <w:lvlText w:val="•"/>
      <w:lvlJc w:val="left"/>
      <w:pPr>
        <w:ind w:left="973" w:hanging="266"/>
      </w:pPr>
      <w:rPr>
        <w:rFonts w:hint="default"/>
      </w:rPr>
    </w:lvl>
    <w:lvl w:ilvl="3" w:tplc="485440C4">
      <w:start w:val="1"/>
      <w:numFmt w:val="bullet"/>
      <w:lvlText w:val="•"/>
      <w:lvlJc w:val="left"/>
      <w:pPr>
        <w:ind w:left="1144" w:hanging="266"/>
      </w:pPr>
      <w:rPr>
        <w:rFonts w:hint="default"/>
      </w:rPr>
    </w:lvl>
    <w:lvl w:ilvl="4" w:tplc="EEA0242E">
      <w:start w:val="1"/>
      <w:numFmt w:val="bullet"/>
      <w:lvlText w:val="•"/>
      <w:lvlJc w:val="left"/>
      <w:pPr>
        <w:ind w:left="1315" w:hanging="266"/>
      </w:pPr>
      <w:rPr>
        <w:rFonts w:hint="default"/>
      </w:rPr>
    </w:lvl>
    <w:lvl w:ilvl="5" w:tplc="6E60F3A0">
      <w:start w:val="1"/>
      <w:numFmt w:val="bullet"/>
      <w:lvlText w:val="•"/>
      <w:lvlJc w:val="left"/>
      <w:pPr>
        <w:ind w:left="1486" w:hanging="266"/>
      </w:pPr>
      <w:rPr>
        <w:rFonts w:hint="default"/>
      </w:rPr>
    </w:lvl>
    <w:lvl w:ilvl="6" w:tplc="CF801E30">
      <w:start w:val="1"/>
      <w:numFmt w:val="bullet"/>
      <w:lvlText w:val="•"/>
      <w:lvlJc w:val="left"/>
      <w:pPr>
        <w:ind w:left="1657" w:hanging="266"/>
      </w:pPr>
      <w:rPr>
        <w:rFonts w:hint="default"/>
      </w:rPr>
    </w:lvl>
    <w:lvl w:ilvl="7" w:tplc="8C040A62">
      <w:start w:val="1"/>
      <w:numFmt w:val="bullet"/>
      <w:lvlText w:val="•"/>
      <w:lvlJc w:val="left"/>
      <w:pPr>
        <w:ind w:left="1828" w:hanging="266"/>
      </w:pPr>
      <w:rPr>
        <w:rFonts w:hint="default"/>
      </w:rPr>
    </w:lvl>
    <w:lvl w:ilvl="8" w:tplc="8D14B066">
      <w:start w:val="1"/>
      <w:numFmt w:val="bullet"/>
      <w:lvlText w:val="•"/>
      <w:lvlJc w:val="left"/>
      <w:pPr>
        <w:ind w:left="1999" w:hanging="266"/>
      </w:pPr>
      <w:rPr>
        <w:rFonts w:hint="default"/>
      </w:rPr>
    </w:lvl>
  </w:abstractNum>
  <w:abstractNum w:abstractNumId="3">
    <w:nsid w:val="36A923C1"/>
    <w:multiLevelType w:val="hybridMultilevel"/>
    <w:tmpl w:val="DD966F6A"/>
    <w:lvl w:ilvl="0" w:tplc="CF14DC92">
      <w:start w:val="1"/>
      <w:numFmt w:val="bullet"/>
      <w:lvlText w:val="•"/>
      <w:lvlJc w:val="left"/>
      <w:pPr>
        <w:ind w:left="637" w:hanging="272"/>
      </w:pPr>
      <w:rPr>
        <w:rFonts w:ascii="Times New Roman" w:eastAsia="Times New Roman" w:hAnsi="Times New Roman" w:hint="default"/>
        <w:color w:val="31312F"/>
        <w:w w:val="107"/>
        <w:position w:val="-2"/>
        <w:sz w:val="25"/>
        <w:szCs w:val="25"/>
      </w:rPr>
    </w:lvl>
    <w:lvl w:ilvl="1" w:tplc="7FE86852">
      <w:start w:val="1"/>
      <w:numFmt w:val="bullet"/>
      <w:lvlText w:val="•"/>
      <w:lvlJc w:val="left"/>
      <w:pPr>
        <w:ind w:left="815" w:hanging="272"/>
      </w:pPr>
      <w:rPr>
        <w:rFonts w:hint="default"/>
      </w:rPr>
    </w:lvl>
    <w:lvl w:ilvl="2" w:tplc="70B68814">
      <w:start w:val="1"/>
      <w:numFmt w:val="bullet"/>
      <w:lvlText w:val="•"/>
      <w:lvlJc w:val="left"/>
      <w:pPr>
        <w:ind w:left="992" w:hanging="272"/>
      </w:pPr>
      <w:rPr>
        <w:rFonts w:hint="default"/>
      </w:rPr>
    </w:lvl>
    <w:lvl w:ilvl="3" w:tplc="F16EAFBE">
      <w:start w:val="1"/>
      <w:numFmt w:val="bullet"/>
      <w:lvlText w:val="•"/>
      <w:lvlJc w:val="left"/>
      <w:pPr>
        <w:ind w:left="1170" w:hanging="272"/>
      </w:pPr>
      <w:rPr>
        <w:rFonts w:hint="default"/>
      </w:rPr>
    </w:lvl>
    <w:lvl w:ilvl="4" w:tplc="8E56DEC4">
      <w:start w:val="1"/>
      <w:numFmt w:val="bullet"/>
      <w:lvlText w:val="•"/>
      <w:lvlJc w:val="left"/>
      <w:pPr>
        <w:ind w:left="1347" w:hanging="272"/>
      </w:pPr>
      <w:rPr>
        <w:rFonts w:hint="default"/>
      </w:rPr>
    </w:lvl>
    <w:lvl w:ilvl="5" w:tplc="BE9C2272">
      <w:start w:val="1"/>
      <w:numFmt w:val="bullet"/>
      <w:lvlText w:val="•"/>
      <w:lvlJc w:val="left"/>
      <w:pPr>
        <w:ind w:left="1525" w:hanging="272"/>
      </w:pPr>
      <w:rPr>
        <w:rFonts w:hint="default"/>
      </w:rPr>
    </w:lvl>
    <w:lvl w:ilvl="6" w:tplc="E31ADB3C">
      <w:start w:val="1"/>
      <w:numFmt w:val="bullet"/>
      <w:lvlText w:val="•"/>
      <w:lvlJc w:val="left"/>
      <w:pPr>
        <w:ind w:left="1702" w:hanging="272"/>
      </w:pPr>
      <w:rPr>
        <w:rFonts w:hint="default"/>
      </w:rPr>
    </w:lvl>
    <w:lvl w:ilvl="7" w:tplc="15E08242">
      <w:start w:val="1"/>
      <w:numFmt w:val="bullet"/>
      <w:lvlText w:val="•"/>
      <w:lvlJc w:val="left"/>
      <w:pPr>
        <w:ind w:left="1880" w:hanging="272"/>
      </w:pPr>
      <w:rPr>
        <w:rFonts w:hint="default"/>
      </w:rPr>
    </w:lvl>
    <w:lvl w:ilvl="8" w:tplc="9FC85B42">
      <w:start w:val="1"/>
      <w:numFmt w:val="bullet"/>
      <w:lvlText w:val="•"/>
      <w:lvlJc w:val="left"/>
      <w:pPr>
        <w:ind w:left="2057" w:hanging="272"/>
      </w:pPr>
      <w:rPr>
        <w:rFonts w:hint="default"/>
      </w:rPr>
    </w:lvl>
  </w:abstractNum>
  <w:abstractNum w:abstractNumId="4">
    <w:nsid w:val="3E812331"/>
    <w:multiLevelType w:val="hybridMultilevel"/>
    <w:tmpl w:val="8D9C3CFA"/>
    <w:lvl w:ilvl="0" w:tplc="92288818">
      <w:start w:val="1"/>
      <w:numFmt w:val="bullet"/>
      <w:lvlText w:val="•"/>
      <w:lvlJc w:val="left"/>
      <w:pPr>
        <w:ind w:left="619" w:hanging="275"/>
      </w:pPr>
      <w:rPr>
        <w:rFonts w:ascii="Arial" w:eastAsia="Arial" w:hAnsi="Arial" w:hint="default"/>
        <w:color w:val="31312F"/>
        <w:w w:val="110"/>
        <w:position w:val="-2"/>
        <w:sz w:val="22"/>
        <w:szCs w:val="22"/>
      </w:rPr>
    </w:lvl>
    <w:lvl w:ilvl="1" w:tplc="832EFD74">
      <w:start w:val="1"/>
      <w:numFmt w:val="bullet"/>
      <w:lvlText w:val="•"/>
      <w:lvlJc w:val="left"/>
      <w:pPr>
        <w:ind w:left="797" w:hanging="275"/>
      </w:pPr>
      <w:rPr>
        <w:rFonts w:hint="default"/>
      </w:rPr>
    </w:lvl>
    <w:lvl w:ilvl="2" w:tplc="0A06FD80">
      <w:start w:val="1"/>
      <w:numFmt w:val="bullet"/>
      <w:lvlText w:val="•"/>
      <w:lvlJc w:val="left"/>
      <w:pPr>
        <w:ind w:left="975" w:hanging="275"/>
      </w:pPr>
      <w:rPr>
        <w:rFonts w:hint="default"/>
      </w:rPr>
    </w:lvl>
    <w:lvl w:ilvl="3" w:tplc="E4565DF2">
      <w:start w:val="1"/>
      <w:numFmt w:val="bullet"/>
      <w:lvlText w:val="•"/>
      <w:lvlJc w:val="left"/>
      <w:pPr>
        <w:ind w:left="1153" w:hanging="275"/>
      </w:pPr>
      <w:rPr>
        <w:rFonts w:hint="default"/>
      </w:rPr>
    </w:lvl>
    <w:lvl w:ilvl="4" w:tplc="AAB68BB2">
      <w:start w:val="1"/>
      <w:numFmt w:val="bullet"/>
      <w:lvlText w:val="•"/>
      <w:lvlJc w:val="left"/>
      <w:pPr>
        <w:ind w:left="1330" w:hanging="275"/>
      </w:pPr>
      <w:rPr>
        <w:rFonts w:hint="default"/>
      </w:rPr>
    </w:lvl>
    <w:lvl w:ilvl="5" w:tplc="9A148936">
      <w:start w:val="1"/>
      <w:numFmt w:val="bullet"/>
      <w:lvlText w:val="•"/>
      <w:lvlJc w:val="left"/>
      <w:pPr>
        <w:ind w:left="1508" w:hanging="275"/>
      </w:pPr>
      <w:rPr>
        <w:rFonts w:hint="default"/>
      </w:rPr>
    </w:lvl>
    <w:lvl w:ilvl="6" w:tplc="6DD2735A">
      <w:start w:val="1"/>
      <w:numFmt w:val="bullet"/>
      <w:lvlText w:val="•"/>
      <w:lvlJc w:val="left"/>
      <w:pPr>
        <w:ind w:left="1686" w:hanging="275"/>
      </w:pPr>
      <w:rPr>
        <w:rFonts w:hint="default"/>
      </w:rPr>
    </w:lvl>
    <w:lvl w:ilvl="7" w:tplc="DCF2CC2E">
      <w:start w:val="1"/>
      <w:numFmt w:val="bullet"/>
      <w:lvlText w:val="•"/>
      <w:lvlJc w:val="left"/>
      <w:pPr>
        <w:ind w:left="1863" w:hanging="275"/>
      </w:pPr>
      <w:rPr>
        <w:rFonts w:hint="default"/>
      </w:rPr>
    </w:lvl>
    <w:lvl w:ilvl="8" w:tplc="804EB2AC">
      <w:start w:val="1"/>
      <w:numFmt w:val="bullet"/>
      <w:lvlText w:val="•"/>
      <w:lvlJc w:val="left"/>
      <w:pPr>
        <w:ind w:left="2041" w:hanging="275"/>
      </w:pPr>
      <w:rPr>
        <w:rFonts w:hint="default"/>
      </w:rPr>
    </w:lvl>
  </w:abstractNum>
  <w:abstractNum w:abstractNumId="5">
    <w:nsid w:val="3F183116"/>
    <w:multiLevelType w:val="hybridMultilevel"/>
    <w:tmpl w:val="81CE3820"/>
    <w:lvl w:ilvl="0" w:tplc="6402F4E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0193E46"/>
    <w:multiLevelType w:val="hybridMultilevel"/>
    <w:tmpl w:val="5F2A5D9A"/>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7">
    <w:nsid w:val="40AC35A2"/>
    <w:multiLevelType w:val="hybridMultilevel"/>
    <w:tmpl w:val="D5EECDC0"/>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8">
    <w:nsid w:val="43554881"/>
    <w:multiLevelType w:val="hybridMultilevel"/>
    <w:tmpl w:val="9A6800EE"/>
    <w:lvl w:ilvl="0" w:tplc="03320BDA">
      <w:start w:val="1"/>
      <w:numFmt w:val="bullet"/>
      <w:lvlText w:val="•"/>
      <w:lvlJc w:val="left"/>
      <w:pPr>
        <w:ind w:left="637" w:hanging="272"/>
      </w:pPr>
      <w:rPr>
        <w:rFonts w:ascii="Arial" w:eastAsia="Arial" w:hAnsi="Arial" w:hint="default"/>
        <w:color w:val="31312F"/>
        <w:w w:val="120"/>
        <w:position w:val="-2"/>
        <w:sz w:val="22"/>
        <w:szCs w:val="22"/>
      </w:rPr>
    </w:lvl>
    <w:lvl w:ilvl="1" w:tplc="29003F14">
      <w:start w:val="1"/>
      <w:numFmt w:val="bullet"/>
      <w:lvlText w:val="•"/>
      <w:lvlJc w:val="left"/>
      <w:pPr>
        <w:ind w:left="815" w:hanging="272"/>
      </w:pPr>
      <w:rPr>
        <w:rFonts w:hint="default"/>
      </w:rPr>
    </w:lvl>
    <w:lvl w:ilvl="2" w:tplc="54E08BEC">
      <w:start w:val="1"/>
      <w:numFmt w:val="bullet"/>
      <w:lvlText w:val="•"/>
      <w:lvlJc w:val="left"/>
      <w:pPr>
        <w:ind w:left="992" w:hanging="272"/>
      </w:pPr>
      <w:rPr>
        <w:rFonts w:hint="default"/>
      </w:rPr>
    </w:lvl>
    <w:lvl w:ilvl="3" w:tplc="48DEFBE2">
      <w:start w:val="1"/>
      <w:numFmt w:val="bullet"/>
      <w:lvlText w:val="•"/>
      <w:lvlJc w:val="left"/>
      <w:pPr>
        <w:ind w:left="1170" w:hanging="272"/>
      </w:pPr>
      <w:rPr>
        <w:rFonts w:hint="default"/>
      </w:rPr>
    </w:lvl>
    <w:lvl w:ilvl="4" w:tplc="C96234A4">
      <w:start w:val="1"/>
      <w:numFmt w:val="bullet"/>
      <w:lvlText w:val="•"/>
      <w:lvlJc w:val="left"/>
      <w:pPr>
        <w:ind w:left="1347" w:hanging="272"/>
      </w:pPr>
      <w:rPr>
        <w:rFonts w:hint="default"/>
      </w:rPr>
    </w:lvl>
    <w:lvl w:ilvl="5" w:tplc="EF449EE4">
      <w:start w:val="1"/>
      <w:numFmt w:val="bullet"/>
      <w:lvlText w:val="•"/>
      <w:lvlJc w:val="left"/>
      <w:pPr>
        <w:ind w:left="1525" w:hanging="272"/>
      </w:pPr>
      <w:rPr>
        <w:rFonts w:hint="default"/>
      </w:rPr>
    </w:lvl>
    <w:lvl w:ilvl="6" w:tplc="25883520">
      <w:start w:val="1"/>
      <w:numFmt w:val="bullet"/>
      <w:lvlText w:val="•"/>
      <w:lvlJc w:val="left"/>
      <w:pPr>
        <w:ind w:left="1702" w:hanging="272"/>
      </w:pPr>
      <w:rPr>
        <w:rFonts w:hint="default"/>
      </w:rPr>
    </w:lvl>
    <w:lvl w:ilvl="7" w:tplc="7EB440A0">
      <w:start w:val="1"/>
      <w:numFmt w:val="bullet"/>
      <w:lvlText w:val="•"/>
      <w:lvlJc w:val="left"/>
      <w:pPr>
        <w:ind w:left="1880" w:hanging="272"/>
      </w:pPr>
      <w:rPr>
        <w:rFonts w:hint="default"/>
      </w:rPr>
    </w:lvl>
    <w:lvl w:ilvl="8" w:tplc="9340AB7C">
      <w:start w:val="1"/>
      <w:numFmt w:val="bullet"/>
      <w:lvlText w:val="•"/>
      <w:lvlJc w:val="left"/>
      <w:pPr>
        <w:ind w:left="2057" w:hanging="272"/>
      </w:pPr>
      <w:rPr>
        <w:rFonts w:hint="default"/>
      </w:rPr>
    </w:lvl>
  </w:abstractNum>
  <w:abstractNum w:abstractNumId="9">
    <w:nsid w:val="46887FFE"/>
    <w:multiLevelType w:val="hybridMultilevel"/>
    <w:tmpl w:val="11FA2B56"/>
    <w:lvl w:ilvl="0" w:tplc="FE1883CA">
      <w:start w:val="1"/>
      <w:numFmt w:val="bullet"/>
      <w:lvlText w:val="•"/>
      <w:lvlJc w:val="left"/>
      <w:pPr>
        <w:ind w:left="619" w:hanging="266"/>
      </w:pPr>
      <w:rPr>
        <w:rFonts w:ascii="Arial" w:eastAsia="Arial" w:hAnsi="Arial" w:hint="default"/>
        <w:color w:val="31312F"/>
        <w:w w:val="115"/>
        <w:position w:val="-2"/>
        <w:sz w:val="22"/>
        <w:szCs w:val="22"/>
      </w:rPr>
    </w:lvl>
    <w:lvl w:ilvl="1" w:tplc="63726936">
      <w:start w:val="1"/>
      <w:numFmt w:val="bullet"/>
      <w:lvlText w:val="•"/>
      <w:lvlJc w:val="left"/>
      <w:pPr>
        <w:ind w:left="797" w:hanging="266"/>
      </w:pPr>
      <w:rPr>
        <w:rFonts w:hint="default"/>
      </w:rPr>
    </w:lvl>
    <w:lvl w:ilvl="2" w:tplc="994C6968">
      <w:start w:val="1"/>
      <w:numFmt w:val="bullet"/>
      <w:lvlText w:val="•"/>
      <w:lvlJc w:val="left"/>
      <w:pPr>
        <w:ind w:left="975" w:hanging="266"/>
      </w:pPr>
      <w:rPr>
        <w:rFonts w:hint="default"/>
      </w:rPr>
    </w:lvl>
    <w:lvl w:ilvl="3" w:tplc="56BA7D66">
      <w:start w:val="1"/>
      <w:numFmt w:val="bullet"/>
      <w:lvlText w:val="•"/>
      <w:lvlJc w:val="left"/>
      <w:pPr>
        <w:ind w:left="1153" w:hanging="266"/>
      </w:pPr>
      <w:rPr>
        <w:rFonts w:hint="default"/>
      </w:rPr>
    </w:lvl>
    <w:lvl w:ilvl="4" w:tplc="4FA86BF0">
      <w:start w:val="1"/>
      <w:numFmt w:val="bullet"/>
      <w:lvlText w:val="•"/>
      <w:lvlJc w:val="left"/>
      <w:pPr>
        <w:ind w:left="1330" w:hanging="266"/>
      </w:pPr>
      <w:rPr>
        <w:rFonts w:hint="default"/>
      </w:rPr>
    </w:lvl>
    <w:lvl w:ilvl="5" w:tplc="68169BE2">
      <w:start w:val="1"/>
      <w:numFmt w:val="bullet"/>
      <w:lvlText w:val="•"/>
      <w:lvlJc w:val="left"/>
      <w:pPr>
        <w:ind w:left="1508" w:hanging="266"/>
      </w:pPr>
      <w:rPr>
        <w:rFonts w:hint="default"/>
      </w:rPr>
    </w:lvl>
    <w:lvl w:ilvl="6" w:tplc="DC401E9A">
      <w:start w:val="1"/>
      <w:numFmt w:val="bullet"/>
      <w:lvlText w:val="•"/>
      <w:lvlJc w:val="left"/>
      <w:pPr>
        <w:ind w:left="1686" w:hanging="266"/>
      </w:pPr>
      <w:rPr>
        <w:rFonts w:hint="default"/>
      </w:rPr>
    </w:lvl>
    <w:lvl w:ilvl="7" w:tplc="6AA24D4A">
      <w:start w:val="1"/>
      <w:numFmt w:val="bullet"/>
      <w:lvlText w:val="•"/>
      <w:lvlJc w:val="left"/>
      <w:pPr>
        <w:ind w:left="1863" w:hanging="266"/>
      </w:pPr>
      <w:rPr>
        <w:rFonts w:hint="default"/>
      </w:rPr>
    </w:lvl>
    <w:lvl w:ilvl="8" w:tplc="9B4416CC">
      <w:start w:val="1"/>
      <w:numFmt w:val="bullet"/>
      <w:lvlText w:val="•"/>
      <w:lvlJc w:val="left"/>
      <w:pPr>
        <w:ind w:left="2041" w:hanging="266"/>
      </w:pPr>
      <w:rPr>
        <w:rFonts w:hint="default"/>
      </w:rPr>
    </w:lvl>
  </w:abstractNum>
  <w:abstractNum w:abstractNumId="10">
    <w:nsid w:val="48DB3C40"/>
    <w:multiLevelType w:val="hybridMultilevel"/>
    <w:tmpl w:val="3E721CC8"/>
    <w:lvl w:ilvl="0" w:tplc="AF9C9A2C">
      <w:start w:val="1"/>
      <w:numFmt w:val="bullet"/>
      <w:lvlText w:val="•"/>
      <w:lvlJc w:val="left"/>
      <w:pPr>
        <w:ind w:left="640" w:hanging="280"/>
      </w:pPr>
      <w:rPr>
        <w:rFonts w:ascii="Arial" w:eastAsia="Arial" w:hAnsi="Arial" w:hint="default"/>
        <w:color w:val="31312F"/>
        <w:w w:val="120"/>
        <w:position w:val="-2"/>
        <w:sz w:val="22"/>
        <w:szCs w:val="22"/>
      </w:rPr>
    </w:lvl>
    <w:lvl w:ilvl="1" w:tplc="F3CEC006">
      <w:start w:val="1"/>
      <w:numFmt w:val="bullet"/>
      <w:lvlText w:val="•"/>
      <w:lvlJc w:val="left"/>
      <w:pPr>
        <w:ind w:left="817" w:hanging="280"/>
      </w:pPr>
      <w:rPr>
        <w:rFonts w:hint="default"/>
      </w:rPr>
    </w:lvl>
    <w:lvl w:ilvl="2" w:tplc="5AA83EE2">
      <w:start w:val="1"/>
      <w:numFmt w:val="bullet"/>
      <w:lvlText w:val="•"/>
      <w:lvlJc w:val="left"/>
      <w:pPr>
        <w:ind w:left="994" w:hanging="280"/>
      </w:pPr>
      <w:rPr>
        <w:rFonts w:hint="default"/>
      </w:rPr>
    </w:lvl>
    <w:lvl w:ilvl="3" w:tplc="E4DEDBD6">
      <w:start w:val="1"/>
      <w:numFmt w:val="bullet"/>
      <w:lvlText w:val="•"/>
      <w:lvlJc w:val="left"/>
      <w:pPr>
        <w:ind w:left="1172" w:hanging="280"/>
      </w:pPr>
      <w:rPr>
        <w:rFonts w:hint="default"/>
      </w:rPr>
    </w:lvl>
    <w:lvl w:ilvl="4" w:tplc="64E651A8">
      <w:start w:val="1"/>
      <w:numFmt w:val="bullet"/>
      <w:lvlText w:val="•"/>
      <w:lvlJc w:val="left"/>
      <w:pPr>
        <w:ind w:left="1349" w:hanging="280"/>
      </w:pPr>
      <w:rPr>
        <w:rFonts w:hint="default"/>
      </w:rPr>
    </w:lvl>
    <w:lvl w:ilvl="5" w:tplc="F99A3130">
      <w:start w:val="1"/>
      <w:numFmt w:val="bullet"/>
      <w:lvlText w:val="•"/>
      <w:lvlJc w:val="left"/>
      <w:pPr>
        <w:ind w:left="1526" w:hanging="280"/>
      </w:pPr>
      <w:rPr>
        <w:rFonts w:hint="default"/>
      </w:rPr>
    </w:lvl>
    <w:lvl w:ilvl="6" w:tplc="87EE20EE">
      <w:start w:val="1"/>
      <w:numFmt w:val="bullet"/>
      <w:lvlText w:val="•"/>
      <w:lvlJc w:val="left"/>
      <w:pPr>
        <w:ind w:left="1703" w:hanging="280"/>
      </w:pPr>
      <w:rPr>
        <w:rFonts w:hint="default"/>
      </w:rPr>
    </w:lvl>
    <w:lvl w:ilvl="7" w:tplc="9E584282">
      <w:start w:val="1"/>
      <w:numFmt w:val="bullet"/>
      <w:lvlText w:val="•"/>
      <w:lvlJc w:val="left"/>
      <w:pPr>
        <w:ind w:left="1880" w:hanging="280"/>
      </w:pPr>
      <w:rPr>
        <w:rFonts w:hint="default"/>
      </w:rPr>
    </w:lvl>
    <w:lvl w:ilvl="8" w:tplc="CE2E5982">
      <w:start w:val="1"/>
      <w:numFmt w:val="bullet"/>
      <w:lvlText w:val="•"/>
      <w:lvlJc w:val="left"/>
      <w:pPr>
        <w:ind w:left="2058" w:hanging="280"/>
      </w:pPr>
      <w:rPr>
        <w:rFonts w:hint="default"/>
      </w:rPr>
    </w:lvl>
  </w:abstractNum>
  <w:abstractNum w:abstractNumId="11">
    <w:nsid w:val="492021FF"/>
    <w:multiLevelType w:val="hybridMultilevel"/>
    <w:tmpl w:val="262CAE1E"/>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12">
    <w:nsid w:val="4A3D3B96"/>
    <w:multiLevelType w:val="hybridMultilevel"/>
    <w:tmpl w:val="6D54B71E"/>
    <w:lvl w:ilvl="0" w:tplc="92764A3E">
      <w:start w:val="1"/>
      <w:numFmt w:val="bullet"/>
      <w:lvlText w:val="•"/>
      <w:lvlJc w:val="left"/>
      <w:pPr>
        <w:ind w:left="608" w:hanging="272"/>
      </w:pPr>
      <w:rPr>
        <w:rFonts w:ascii="Times New Roman" w:eastAsia="Times New Roman" w:hAnsi="Times New Roman" w:hint="default"/>
        <w:color w:val="31312F"/>
        <w:w w:val="107"/>
        <w:position w:val="-2"/>
        <w:sz w:val="25"/>
        <w:szCs w:val="25"/>
      </w:rPr>
    </w:lvl>
    <w:lvl w:ilvl="1" w:tplc="7CC06F2C">
      <w:start w:val="1"/>
      <w:numFmt w:val="bullet"/>
      <w:lvlText w:val="•"/>
      <w:lvlJc w:val="left"/>
      <w:pPr>
        <w:ind w:left="782" w:hanging="272"/>
      </w:pPr>
      <w:rPr>
        <w:rFonts w:hint="default"/>
      </w:rPr>
    </w:lvl>
    <w:lvl w:ilvl="2" w:tplc="5F3E411C">
      <w:start w:val="1"/>
      <w:numFmt w:val="bullet"/>
      <w:lvlText w:val="•"/>
      <w:lvlJc w:val="left"/>
      <w:pPr>
        <w:ind w:left="955" w:hanging="272"/>
      </w:pPr>
      <w:rPr>
        <w:rFonts w:hint="default"/>
      </w:rPr>
    </w:lvl>
    <w:lvl w:ilvl="3" w:tplc="622C936C">
      <w:start w:val="1"/>
      <w:numFmt w:val="bullet"/>
      <w:lvlText w:val="•"/>
      <w:lvlJc w:val="left"/>
      <w:pPr>
        <w:ind w:left="1129" w:hanging="272"/>
      </w:pPr>
      <w:rPr>
        <w:rFonts w:hint="default"/>
      </w:rPr>
    </w:lvl>
    <w:lvl w:ilvl="4" w:tplc="F8A47310">
      <w:start w:val="1"/>
      <w:numFmt w:val="bullet"/>
      <w:lvlText w:val="•"/>
      <w:lvlJc w:val="left"/>
      <w:pPr>
        <w:ind w:left="1302" w:hanging="272"/>
      </w:pPr>
      <w:rPr>
        <w:rFonts w:hint="default"/>
      </w:rPr>
    </w:lvl>
    <w:lvl w:ilvl="5" w:tplc="9A5EAD08">
      <w:start w:val="1"/>
      <w:numFmt w:val="bullet"/>
      <w:lvlText w:val="•"/>
      <w:lvlJc w:val="left"/>
      <w:pPr>
        <w:ind w:left="1475" w:hanging="272"/>
      </w:pPr>
      <w:rPr>
        <w:rFonts w:hint="default"/>
      </w:rPr>
    </w:lvl>
    <w:lvl w:ilvl="6" w:tplc="8F2E51F4">
      <w:start w:val="1"/>
      <w:numFmt w:val="bullet"/>
      <w:lvlText w:val="•"/>
      <w:lvlJc w:val="left"/>
      <w:pPr>
        <w:ind w:left="1649" w:hanging="272"/>
      </w:pPr>
      <w:rPr>
        <w:rFonts w:hint="default"/>
      </w:rPr>
    </w:lvl>
    <w:lvl w:ilvl="7" w:tplc="562092D2">
      <w:start w:val="1"/>
      <w:numFmt w:val="bullet"/>
      <w:lvlText w:val="•"/>
      <w:lvlJc w:val="left"/>
      <w:pPr>
        <w:ind w:left="1822" w:hanging="272"/>
      </w:pPr>
      <w:rPr>
        <w:rFonts w:hint="default"/>
      </w:rPr>
    </w:lvl>
    <w:lvl w:ilvl="8" w:tplc="0FB6F5EA">
      <w:start w:val="1"/>
      <w:numFmt w:val="bullet"/>
      <w:lvlText w:val="•"/>
      <w:lvlJc w:val="left"/>
      <w:pPr>
        <w:ind w:left="1996" w:hanging="272"/>
      </w:pPr>
      <w:rPr>
        <w:rFonts w:hint="default"/>
      </w:rPr>
    </w:lvl>
  </w:abstractNum>
  <w:abstractNum w:abstractNumId="13">
    <w:nsid w:val="4A4A2D5E"/>
    <w:multiLevelType w:val="hybridMultilevel"/>
    <w:tmpl w:val="48544A16"/>
    <w:lvl w:ilvl="0" w:tplc="9D928456">
      <w:start w:val="1"/>
      <w:numFmt w:val="bullet"/>
      <w:lvlText w:val="•"/>
      <w:lvlJc w:val="left"/>
      <w:pPr>
        <w:ind w:left="607" w:hanging="266"/>
      </w:pPr>
      <w:rPr>
        <w:rFonts w:ascii="Times New Roman" w:eastAsia="Times New Roman" w:hAnsi="Times New Roman" w:hint="default"/>
        <w:color w:val="31312F"/>
        <w:w w:val="107"/>
        <w:position w:val="-2"/>
        <w:sz w:val="25"/>
        <w:szCs w:val="25"/>
      </w:rPr>
    </w:lvl>
    <w:lvl w:ilvl="1" w:tplc="43EACDB0">
      <w:start w:val="1"/>
      <w:numFmt w:val="bullet"/>
      <w:lvlText w:val="•"/>
      <w:lvlJc w:val="left"/>
      <w:pPr>
        <w:ind w:left="780" w:hanging="266"/>
      </w:pPr>
      <w:rPr>
        <w:rFonts w:hint="default"/>
      </w:rPr>
    </w:lvl>
    <w:lvl w:ilvl="2" w:tplc="929E4AD2">
      <w:start w:val="1"/>
      <w:numFmt w:val="bullet"/>
      <w:lvlText w:val="•"/>
      <w:lvlJc w:val="left"/>
      <w:pPr>
        <w:ind w:left="953" w:hanging="266"/>
      </w:pPr>
      <w:rPr>
        <w:rFonts w:hint="default"/>
      </w:rPr>
    </w:lvl>
    <w:lvl w:ilvl="3" w:tplc="A770DFE4">
      <w:start w:val="1"/>
      <w:numFmt w:val="bullet"/>
      <w:lvlText w:val="•"/>
      <w:lvlJc w:val="left"/>
      <w:pPr>
        <w:ind w:left="1126" w:hanging="266"/>
      </w:pPr>
      <w:rPr>
        <w:rFonts w:hint="default"/>
      </w:rPr>
    </w:lvl>
    <w:lvl w:ilvl="4" w:tplc="D3E69DA4">
      <w:start w:val="1"/>
      <w:numFmt w:val="bullet"/>
      <w:lvlText w:val="•"/>
      <w:lvlJc w:val="left"/>
      <w:pPr>
        <w:ind w:left="1300" w:hanging="266"/>
      </w:pPr>
      <w:rPr>
        <w:rFonts w:hint="default"/>
      </w:rPr>
    </w:lvl>
    <w:lvl w:ilvl="5" w:tplc="463E294E">
      <w:start w:val="1"/>
      <w:numFmt w:val="bullet"/>
      <w:lvlText w:val="•"/>
      <w:lvlJc w:val="left"/>
      <w:pPr>
        <w:ind w:left="1473" w:hanging="266"/>
      </w:pPr>
      <w:rPr>
        <w:rFonts w:hint="default"/>
      </w:rPr>
    </w:lvl>
    <w:lvl w:ilvl="6" w:tplc="17C67254">
      <w:start w:val="1"/>
      <w:numFmt w:val="bullet"/>
      <w:lvlText w:val="•"/>
      <w:lvlJc w:val="left"/>
      <w:pPr>
        <w:ind w:left="1646" w:hanging="266"/>
      </w:pPr>
      <w:rPr>
        <w:rFonts w:hint="default"/>
      </w:rPr>
    </w:lvl>
    <w:lvl w:ilvl="7" w:tplc="8A20965A">
      <w:start w:val="1"/>
      <w:numFmt w:val="bullet"/>
      <w:lvlText w:val="•"/>
      <w:lvlJc w:val="left"/>
      <w:pPr>
        <w:ind w:left="1819" w:hanging="266"/>
      </w:pPr>
      <w:rPr>
        <w:rFonts w:hint="default"/>
      </w:rPr>
    </w:lvl>
    <w:lvl w:ilvl="8" w:tplc="7D26B7DA">
      <w:start w:val="1"/>
      <w:numFmt w:val="bullet"/>
      <w:lvlText w:val="•"/>
      <w:lvlJc w:val="left"/>
      <w:pPr>
        <w:ind w:left="1992" w:hanging="266"/>
      </w:pPr>
      <w:rPr>
        <w:rFonts w:hint="default"/>
      </w:rPr>
    </w:lvl>
  </w:abstractNum>
  <w:abstractNum w:abstractNumId="14">
    <w:nsid w:val="4B6B7CDE"/>
    <w:multiLevelType w:val="hybridMultilevel"/>
    <w:tmpl w:val="FF6A4E6E"/>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15">
    <w:nsid w:val="4DBC6AD2"/>
    <w:multiLevelType w:val="hybridMultilevel"/>
    <w:tmpl w:val="3DE8817E"/>
    <w:lvl w:ilvl="0" w:tplc="EA2E94F6">
      <w:start w:val="5"/>
      <w:numFmt w:val="bullet"/>
      <w:lvlText w:val="-"/>
      <w:lvlJc w:val="left"/>
      <w:pPr>
        <w:ind w:left="720" w:hanging="360"/>
      </w:pPr>
      <w:rPr>
        <w:rFonts w:ascii="Courier New" w:eastAsiaTheme="minorHAnsi"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47B391F"/>
    <w:multiLevelType w:val="hybridMultilevel"/>
    <w:tmpl w:val="10C4953C"/>
    <w:lvl w:ilvl="0" w:tplc="BC7EDADE">
      <w:start w:val="1"/>
      <w:numFmt w:val="bullet"/>
      <w:lvlText w:val="•"/>
      <w:lvlJc w:val="left"/>
      <w:pPr>
        <w:ind w:left="615" w:hanging="272"/>
      </w:pPr>
      <w:rPr>
        <w:rFonts w:ascii="Times New Roman" w:eastAsia="Times New Roman" w:hAnsi="Times New Roman" w:hint="default"/>
        <w:color w:val="31312F"/>
        <w:w w:val="107"/>
        <w:position w:val="-2"/>
        <w:sz w:val="25"/>
        <w:szCs w:val="25"/>
      </w:rPr>
    </w:lvl>
    <w:lvl w:ilvl="1" w:tplc="0226A648">
      <w:start w:val="1"/>
      <w:numFmt w:val="bullet"/>
      <w:lvlText w:val="•"/>
      <w:lvlJc w:val="left"/>
      <w:pPr>
        <w:ind w:left="794" w:hanging="272"/>
      </w:pPr>
      <w:rPr>
        <w:rFonts w:hint="default"/>
      </w:rPr>
    </w:lvl>
    <w:lvl w:ilvl="2" w:tplc="B0D8EB30">
      <w:start w:val="1"/>
      <w:numFmt w:val="bullet"/>
      <w:lvlText w:val="•"/>
      <w:lvlJc w:val="left"/>
      <w:pPr>
        <w:ind w:left="973" w:hanging="272"/>
      </w:pPr>
      <w:rPr>
        <w:rFonts w:hint="default"/>
      </w:rPr>
    </w:lvl>
    <w:lvl w:ilvl="3" w:tplc="1DF0F570">
      <w:start w:val="1"/>
      <w:numFmt w:val="bullet"/>
      <w:lvlText w:val="•"/>
      <w:lvlJc w:val="left"/>
      <w:pPr>
        <w:ind w:left="1152" w:hanging="272"/>
      </w:pPr>
      <w:rPr>
        <w:rFonts w:hint="default"/>
      </w:rPr>
    </w:lvl>
    <w:lvl w:ilvl="4" w:tplc="84BA6210">
      <w:start w:val="1"/>
      <w:numFmt w:val="bullet"/>
      <w:lvlText w:val="•"/>
      <w:lvlJc w:val="left"/>
      <w:pPr>
        <w:ind w:left="1331" w:hanging="272"/>
      </w:pPr>
      <w:rPr>
        <w:rFonts w:hint="default"/>
      </w:rPr>
    </w:lvl>
    <w:lvl w:ilvl="5" w:tplc="5972BF64">
      <w:start w:val="1"/>
      <w:numFmt w:val="bullet"/>
      <w:lvlText w:val="•"/>
      <w:lvlJc w:val="left"/>
      <w:pPr>
        <w:ind w:left="1510" w:hanging="272"/>
      </w:pPr>
      <w:rPr>
        <w:rFonts w:hint="default"/>
      </w:rPr>
    </w:lvl>
    <w:lvl w:ilvl="6" w:tplc="F2C062E6">
      <w:start w:val="1"/>
      <w:numFmt w:val="bullet"/>
      <w:lvlText w:val="•"/>
      <w:lvlJc w:val="left"/>
      <w:pPr>
        <w:ind w:left="1689" w:hanging="272"/>
      </w:pPr>
      <w:rPr>
        <w:rFonts w:hint="default"/>
      </w:rPr>
    </w:lvl>
    <w:lvl w:ilvl="7" w:tplc="7A581380">
      <w:start w:val="1"/>
      <w:numFmt w:val="bullet"/>
      <w:lvlText w:val="•"/>
      <w:lvlJc w:val="left"/>
      <w:pPr>
        <w:ind w:left="1868" w:hanging="272"/>
      </w:pPr>
      <w:rPr>
        <w:rFonts w:hint="default"/>
      </w:rPr>
    </w:lvl>
    <w:lvl w:ilvl="8" w:tplc="88DA98D4">
      <w:start w:val="1"/>
      <w:numFmt w:val="bullet"/>
      <w:lvlText w:val="•"/>
      <w:lvlJc w:val="left"/>
      <w:pPr>
        <w:ind w:left="2047" w:hanging="272"/>
      </w:pPr>
      <w:rPr>
        <w:rFonts w:hint="default"/>
      </w:rPr>
    </w:lvl>
  </w:abstractNum>
  <w:abstractNum w:abstractNumId="17">
    <w:nsid w:val="5505728E"/>
    <w:multiLevelType w:val="hybridMultilevel"/>
    <w:tmpl w:val="F5601538"/>
    <w:lvl w:ilvl="0" w:tplc="71B254C4">
      <w:start w:val="1"/>
      <w:numFmt w:val="bullet"/>
      <w:lvlText w:val="•"/>
      <w:lvlJc w:val="left"/>
      <w:pPr>
        <w:ind w:left="633" w:hanging="280"/>
      </w:pPr>
      <w:rPr>
        <w:rFonts w:ascii="Arial" w:eastAsia="Arial" w:hAnsi="Arial" w:hint="default"/>
        <w:color w:val="31312F"/>
        <w:w w:val="110"/>
        <w:position w:val="-2"/>
        <w:sz w:val="22"/>
        <w:szCs w:val="22"/>
      </w:rPr>
    </w:lvl>
    <w:lvl w:ilvl="1" w:tplc="68446BB8">
      <w:start w:val="1"/>
      <w:numFmt w:val="bullet"/>
      <w:lvlText w:val="•"/>
      <w:lvlJc w:val="left"/>
      <w:pPr>
        <w:ind w:left="810" w:hanging="280"/>
      </w:pPr>
      <w:rPr>
        <w:rFonts w:hint="default"/>
      </w:rPr>
    </w:lvl>
    <w:lvl w:ilvl="2" w:tplc="101C8986">
      <w:start w:val="1"/>
      <w:numFmt w:val="bullet"/>
      <w:lvlText w:val="•"/>
      <w:lvlJc w:val="left"/>
      <w:pPr>
        <w:ind w:left="987" w:hanging="280"/>
      </w:pPr>
      <w:rPr>
        <w:rFonts w:hint="default"/>
      </w:rPr>
    </w:lvl>
    <w:lvl w:ilvl="3" w:tplc="3D02C824">
      <w:start w:val="1"/>
      <w:numFmt w:val="bullet"/>
      <w:lvlText w:val="•"/>
      <w:lvlJc w:val="left"/>
      <w:pPr>
        <w:ind w:left="1164" w:hanging="280"/>
      </w:pPr>
      <w:rPr>
        <w:rFonts w:hint="default"/>
      </w:rPr>
    </w:lvl>
    <w:lvl w:ilvl="4" w:tplc="B192B0A8">
      <w:start w:val="1"/>
      <w:numFmt w:val="bullet"/>
      <w:lvlText w:val="•"/>
      <w:lvlJc w:val="left"/>
      <w:pPr>
        <w:ind w:left="1341" w:hanging="280"/>
      </w:pPr>
      <w:rPr>
        <w:rFonts w:hint="default"/>
      </w:rPr>
    </w:lvl>
    <w:lvl w:ilvl="5" w:tplc="CC2AF30C">
      <w:start w:val="1"/>
      <w:numFmt w:val="bullet"/>
      <w:lvlText w:val="•"/>
      <w:lvlJc w:val="left"/>
      <w:pPr>
        <w:ind w:left="1518" w:hanging="280"/>
      </w:pPr>
      <w:rPr>
        <w:rFonts w:hint="default"/>
      </w:rPr>
    </w:lvl>
    <w:lvl w:ilvl="6" w:tplc="AE6601EA">
      <w:start w:val="1"/>
      <w:numFmt w:val="bullet"/>
      <w:lvlText w:val="•"/>
      <w:lvlJc w:val="left"/>
      <w:pPr>
        <w:ind w:left="1695" w:hanging="280"/>
      </w:pPr>
      <w:rPr>
        <w:rFonts w:hint="default"/>
      </w:rPr>
    </w:lvl>
    <w:lvl w:ilvl="7" w:tplc="CC88F0D6">
      <w:start w:val="1"/>
      <w:numFmt w:val="bullet"/>
      <w:lvlText w:val="•"/>
      <w:lvlJc w:val="left"/>
      <w:pPr>
        <w:ind w:left="1872" w:hanging="280"/>
      </w:pPr>
      <w:rPr>
        <w:rFonts w:hint="default"/>
      </w:rPr>
    </w:lvl>
    <w:lvl w:ilvl="8" w:tplc="EF648466">
      <w:start w:val="1"/>
      <w:numFmt w:val="bullet"/>
      <w:lvlText w:val="•"/>
      <w:lvlJc w:val="left"/>
      <w:pPr>
        <w:ind w:left="2050" w:hanging="280"/>
      </w:pPr>
      <w:rPr>
        <w:rFonts w:hint="default"/>
      </w:rPr>
    </w:lvl>
  </w:abstractNum>
  <w:abstractNum w:abstractNumId="18">
    <w:nsid w:val="55433C94"/>
    <w:multiLevelType w:val="hybridMultilevel"/>
    <w:tmpl w:val="EEA83DE6"/>
    <w:lvl w:ilvl="0" w:tplc="92288818">
      <w:start w:val="1"/>
      <w:numFmt w:val="bullet"/>
      <w:lvlText w:val="•"/>
      <w:lvlJc w:val="left"/>
      <w:pPr>
        <w:ind w:left="621" w:hanging="266"/>
      </w:pPr>
      <w:rPr>
        <w:rFonts w:ascii="Arial" w:eastAsia="Arial" w:hAnsi="Arial" w:hint="default"/>
        <w:color w:val="31312F"/>
        <w:w w:val="110"/>
        <w:position w:val="-2"/>
        <w:sz w:val="22"/>
        <w:szCs w:val="22"/>
      </w:rPr>
    </w:lvl>
    <w:lvl w:ilvl="1" w:tplc="585C5782">
      <w:start w:val="1"/>
      <w:numFmt w:val="bullet"/>
      <w:lvlText w:val="•"/>
      <w:lvlJc w:val="left"/>
      <w:pPr>
        <w:ind w:left="792" w:hanging="266"/>
      </w:pPr>
      <w:rPr>
        <w:rFonts w:hint="default"/>
      </w:rPr>
    </w:lvl>
    <w:lvl w:ilvl="2" w:tplc="6D70FAB6">
      <w:start w:val="1"/>
      <w:numFmt w:val="bullet"/>
      <w:lvlText w:val="•"/>
      <w:lvlJc w:val="left"/>
      <w:pPr>
        <w:ind w:left="964" w:hanging="266"/>
      </w:pPr>
      <w:rPr>
        <w:rFonts w:hint="default"/>
      </w:rPr>
    </w:lvl>
    <w:lvl w:ilvl="3" w:tplc="ADAC5526">
      <w:start w:val="1"/>
      <w:numFmt w:val="bullet"/>
      <w:lvlText w:val="•"/>
      <w:lvlJc w:val="left"/>
      <w:pPr>
        <w:ind w:left="1136" w:hanging="266"/>
      </w:pPr>
      <w:rPr>
        <w:rFonts w:hint="default"/>
      </w:rPr>
    </w:lvl>
    <w:lvl w:ilvl="4" w:tplc="0E8686C6">
      <w:start w:val="1"/>
      <w:numFmt w:val="bullet"/>
      <w:lvlText w:val="•"/>
      <w:lvlJc w:val="left"/>
      <w:pPr>
        <w:ind w:left="1308" w:hanging="266"/>
      </w:pPr>
      <w:rPr>
        <w:rFonts w:hint="default"/>
      </w:rPr>
    </w:lvl>
    <w:lvl w:ilvl="5" w:tplc="B95EEE00">
      <w:start w:val="1"/>
      <w:numFmt w:val="bullet"/>
      <w:lvlText w:val="•"/>
      <w:lvlJc w:val="left"/>
      <w:pPr>
        <w:ind w:left="1480" w:hanging="266"/>
      </w:pPr>
      <w:rPr>
        <w:rFonts w:hint="default"/>
      </w:rPr>
    </w:lvl>
    <w:lvl w:ilvl="6" w:tplc="3634D0F4">
      <w:start w:val="1"/>
      <w:numFmt w:val="bullet"/>
      <w:lvlText w:val="•"/>
      <w:lvlJc w:val="left"/>
      <w:pPr>
        <w:ind w:left="1651" w:hanging="266"/>
      </w:pPr>
      <w:rPr>
        <w:rFonts w:hint="default"/>
      </w:rPr>
    </w:lvl>
    <w:lvl w:ilvl="7" w:tplc="D8CA6282">
      <w:start w:val="1"/>
      <w:numFmt w:val="bullet"/>
      <w:lvlText w:val="•"/>
      <w:lvlJc w:val="left"/>
      <w:pPr>
        <w:ind w:left="1823" w:hanging="266"/>
      </w:pPr>
      <w:rPr>
        <w:rFonts w:hint="default"/>
      </w:rPr>
    </w:lvl>
    <w:lvl w:ilvl="8" w:tplc="B0C2A8BA">
      <w:start w:val="1"/>
      <w:numFmt w:val="bullet"/>
      <w:lvlText w:val="•"/>
      <w:lvlJc w:val="left"/>
      <w:pPr>
        <w:ind w:left="1995" w:hanging="266"/>
      </w:pPr>
      <w:rPr>
        <w:rFonts w:hint="default"/>
      </w:rPr>
    </w:lvl>
  </w:abstractNum>
  <w:abstractNum w:abstractNumId="19">
    <w:nsid w:val="57CA1DF6"/>
    <w:multiLevelType w:val="hybridMultilevel"/>
    <w:tmpl w:val="C8002B38"/>
    <w:lvl w:ilvl="0" w:tplc="041F0001">
      <w:start w:val="1"/>
      <w:numFmt w:val="bullet"/>
      <w:lvlText w:val=""/>
      <w:lvlJc w:val="left"/>
      <w:pPr>
        <w:ind w:left="1065" w:hanging="360"/>
      </w:pPr>
      <w:rPr>
        <w:rFonts w:ascii="Symbol" w:hAnsi="Symbo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0">
    <w:nsid w:val="594862E6"/>
    <w:multiLevelType w:val="hybridMultilevel"/>
    <w:tmpl w:val="9ABA6CFE"/>
    <w:lvl w:ilvl="0" w:tplc="D994C63C">
      <w:start w:val="1"/>
      <w:numFmt w:val="bullet"/>
      <w:lvlText w:val="•"/>
      <w:lvlJc w:val="left"/>
      <w:pPr>
        <w:ind w:left="636" w:hanging="264"/>
      </w:pPr>
      <w:rPr>
        <w:rFonts w:ascii="Times New Roman" w:eastAsia="Times New Roman" w:hAnsi="Times New Roman" w:hint="default"/>
        <w:color w:val="31312F"/>
        <w:w w:val="97"/>
        <w:position w:val="-2"/>
        <w:sz w:val="25"/>
        <w:szCs w:val="25"/>
      </w:rPr>
    </w:lvl>
    <w:lvl w:ilvl="1" w:tplc="9E664908">
      <w:start w:val="1"/>
      <w:numFmt w:val="bullet"/>
      <w:lvlText w:val="•"/>
      <w:lvlJc w:val="left"/>
      <w:pPr>
        <w:ind w:left="813" w:hanging="264"/>
      </w:pPr>
      <w:rPr>
        <w:rFonts w:hint="default"/>
      </w:rPr>
    </w:lvl>
    <w:lvl w:ilvl="2" w:tplc="0D0E4E66">
      <w:start w:val="1"/>
      <w:numFmt w:val="bullet"/>
      <w:lvlText w:val="•"/>
      <w:lvlJc w:val="left"/>
      <w:pPr>
        <w:ind w:left="989" w:hanging="264"/>
      </w:pPr>
      <w:rPr>
        <w:rFonts w:hint="default"/>
      </w:rPr>
    </w:lvl>
    <w:lvl w:ilvl="3" w:tplc="2F86A582">
      <w:start w:val="1"/>
      <w:numFmt w:val="bullet"/>
      <w:lvlText w:val="•"/>
      <w:lvlJc w:val="left"/>
      <w:pPr>
        <w:ind w:left="1166" w:hanging="264"/>
      </w:pPr>
      <w:rPr>
        <w:rFonts w:hint="default"/>
      </w:rPr>
    </w:lvl>
    <w:lvl w:ilvl="4" w:tplc="0E9CCE72">
      <w:start w:val="1"/>
      <w:numFmt w:val="bullet"/>
      <w:lvlText w:val="•"/>
      <w:lvlJc w:val="left"/>
      <w:pPr>
        <w:ind w:left="1343" w:hanging="264"/>
      </w:pPr>
      <w:rPr>
        <w:rFonts w:hint="default"/>
      </w:rPr>
    </w:lvl>
    <w:lvl w:ilvl="5" w:tplc="86084BB2">
      <w:start w:val="1"/>
      <w:numFmt w:val="bullet"/>
      <w:lvlText w:val="•"/>
      <w:lvlJc w:val="left"/>
      <w:pPr>
        <w:ind w:left="1520" w:hanging="264"/>
      </w:pPr>
      <w:rPr>
        <w:rFonts w:hint="default"/>
      </w:rPr>
    </w:lvl>
    <w:lvl w:ilvl="6" w:tplc="8354D15E">
      <w:start w:val="1"/>
      <w:numFmt w:val="bullet"/>
      <w:lvlText w:val="•"/>
      <w:lvlJc w:val="left"/>
      <w:pPr>
        <w:ind w:left="1697" w:hanging="264"/>
      </w:pPr>
      <w:rPr>
        <w:rFonts w:hint="default"/>
      </w:rPr>
    </w:lvl>
    <w:lvl w:ilvl="7" w:tplc="9294A344">
      <w:start w:val="1"/>
      <w:numFmt w:val="bullet"/>
      <w:lvlText w:val="•"/>
      <w:lvlJc w:val="left"/>
      <w:pPr>
        <w:ind w:left="1873" w:hanging="264"/>
      </w:pPr>
      <w:rPr>
        <w:rFonts w:hint="default"/>
      </w:rPr>
    </w:lvl>
    <w:lvl w:ilvl="8" w:tplc="07C20778">
      <w:start w:val="1"/>
      <w:numFmt w:val="bullet"/>
      <w:lvlText w:val="•"/>
      <w:lvlJc w:val="left"/>
      <w:pPr>
        <w:ind w:left="2050" w:hanging="264"/>
      </w:pPr>
      <w:rPr>
        <w:rFonts w:hint="default"/>
      </w:rPr>
    </w:lvl>
  </w:abstractNum>
  <w:abstractNum w:abstractNumId="21">
    <w:nsid w:val="5A512C08"/>
    <w:multiLevelType w:val="hybridMultilevel"/>
    <w:tmpl w:val="E424E938"/>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22">
    <w:nsid w:val="67D237E7"/>
    <w:multiLevelType w:val="hybridMultilevel"/>
    <w:tmpl w:val="B374DA78"/>
    <w:lvl w:ilvl="0" w:tplc="B4FEEE88">
      <w:start w:val="1"/>
      <w:numFmt w:val="bullet"/>
      <w:lvlText w:val="•"/>
      <w:lvlJc w:val="left"/>
      <w:pPr>
        <w:ind w:left="641" w:hanging="266"/>
      </w:pPr>
      <w:rPr>
        <w:rFonts w:ascii="Times New Roman" w:eastAsia="Times New Roman" w:hAnsi="Times New Roman" w:hint="default"/>
        <w:color w:val="31312F"/>
        <w:w w:val="107"/>
        <w:position w:val="-2"/>
        <w:sz w:val="25"/>
        <w:szCs w:val="25"/>
      </w:rPr>
    </w:lvl>
    <w:lvl w:ilvl="1" w:tplc="76CE4C00">
      <w:start w:val="1"/>
      <w:numFmt w:val="bullet"/>
      <w:lvlText w:val="•"/>
      <w:lvlJc w:val="left"/>
      <w:pPr>
        <w:ind w:left="811" w:hanging="266"/>
      </w:pPr>
      <w:rPr>
        <w:rFonts w:hint="default"/>
      </w:rPr>
    </w:lvl>
    <w:lvl w:ilvl="2" w:tplc="0D2CCEFE">
      <w:start w:val="1"/>
      <w:numFmt w:val="bullet"/>
      <w:lvlText w:val="•"/>
      <w:lvlJc w:val="left"/>
      <w:pPr>
        <w:ind w:left="981" w:hanging="266"/>
      </w:pPr>
      <w:rPr>
        <w:rFonts w:hint="default"/>
      </w:rPr>
    </w:lvl>
    <w:lvl w:ilvl="3" w:tplc="8572E47E">
      <w:start w:val="1"/>
      <w:numFmt w:val="bullet"/>
      <w:lvlText w:val="•"/>
      <w:lvlJc w:val="left"/>
      <w:pPr>
        <w:ind w:left="1151" w:hanging="266"/>
      </w:pPr>
      <w:rPr>
        <w:rFonts w:hint="default"/>
      </w:rPr>
    </w:lvl>
    <w:lvl w:ilvl="4" w:tplc="5BB23EAC">
      <w:start w:val="1"/>
      <w:numFmt w:val="bullet"/>
      <w:lvlText w:val="•"/>
      <w:lvlJc w:val="left"/>
      <w:pPr>
        <w:ind w:left="1321" w:hanging="266"/>
      </w:pPr>
      <w:rPr>
        <w:rFonts w:hint="default"/>
      </w:rPr>
    </w:lvl>
    <w:lvl w:ilvl="5" w:tplc="C2D29926">
      <w:start w:val="1"/>
      <w:numFmt w:val="bullet"/>
      <w:lvlText w:val="•"/>
      <w:lvlJc w:val="left"/>
      <w:pPr>
        <w:ind w:left="1491" w:hanging="266"/>
      </w:pPr>
      <w:rPr>
        <w:rFonts w:hint="default"/>
      </w:rPr>
    </w:lvl>
    <w:lvl w:ilvl="6" w:tplc="F52C37F4">
      <w:start w:val="1"/>
      <w:numFmt w:val="bullet"/>
      <w:lvlText w:val="•"/>
      <w:lvlJc w:val="left"/>
      <w:pPr>
        <w:ind w:left="1661" w:hanging="266"/>
      </w:pPr>
      <w:rPr>
        <w:rFonts w:hint="default"/>
      </w:rPr>
    </w:lvl>
    <w:lvl w:ilvl="7" w:tplc="F4203AE8">
      <w:start w:val="1"/>
      <w:numFmt w:val="bullet"/>
      <w:lvlText w:val="•"/>
      <w:lvlJc w:val="left"/>
      <w:pPr>
        <w:ind w:left="1831" w:hanging="266"/>
      </w:pPr>
      <w:rPr>
        <w:rFonts w:hint="default"/>
      </w:rPr>
    </w:lvl>
    <w:lvl w:ilvl="8" w:tplc="24681E98">
      <w:start w:val="1"/>
      <w:numFmt w:val="bullet"/>
      <w:lvlText w:val="•"/>
      <w:lvlJc w:val="left"/>
      <w:pPr>
        <w:ind w:left="2001" w:hanging="266"/>
      </w:pPr>
      <w:rPr>
        <w:rFonts w:hint="default"/>
      </w:rPr>
    </w:lvl>
  </w:abstractNum>
  <w:abstractNum w:abstractNumId="23">
    <w:nsid w:val="6DC26A50"/>
    <w:multiLevelType w:val="hybridMultilevel"/>
    <w:tmpl w:val="61ECF568"/>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24">
    <w:nsid w:val="74B75248"/>
    <w:multiLevelType w:val="hybridMultilevel"/>
    <w:tmpl w:val="316425B4"/>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abstractNum w:abstractNumId="25">
    <w:nsid w:val="7BE14385"/>
    <w:multiLevelType w:val="hybridMultilevel"/>
    <w:tmpl w:val="F690BE4A"/>
    <w:lvl w:ilvl="0" w:tplc="A9F21B78">
      <w:start w:val="1"/>
      <w:numFmt w:val="bullet"/>
      <w:lvlText w:val="•"/>
      <w:lvlJc w:val="left"/>
      <w:pPr>
        <w:ind w:left="648" w:hanging="264"/>
      </w:pPr>
      <w:rPr>
        <w:rFonts w:ascii="Arial" w:eastAsia="Arial" w:hAnsi="Arial" w:hint="default"/>
        <w:color w:val="31312F"/>
        <w:w w:val="120"/>
        <w:position w:val="-1"/>
        <w:sz w:val="22"/>
        <w:szCs w:val="22"/>
      </w:rPr>
    </w:lvl>
    <w:lvl w:ilvl="1" w:tplc="365259B4">
      <w:start w:val="1"/>
      <w:numFmt w:val="bullet"/>
      <w:lvlText w:val="•"/>
      <w:lvlJc w:val="left"/>
      <w:pPr>
        <w:ind w:left="824" w:hanging="264"/>
      </w:pPr>
      <w:rPr>
        <w:rFonts w:hint="default"/>
      </w:rPr>
    </w:lvl>
    <w:lvl w:ilvl="2" w:tplc="E71A570C">
      <w:start w:val="1"/>
      <w:numFmt w:val="bullet"/>
      <w:lvlText w:val="•"/>
      <w:lvlJc w:val="left"/>
      <w:pPr>
        <w:ind w:left="1000" w:hanging="264"/>
      </w:pPr>
      <w:rPr>
        <w:rFonts w:hint="default"/>
      </w:rPr>
    </w:lvl>
    <w:lvl w:ilvl="3" w:tplc="005ACE44">
      <w:start w:val="1"/>
      <w:numFmt w:val="bullet"/>
      <w:lvlText w:val="•"/>
      <w:lvlJc w:val="left"/>
      <w:pPr>
        <w:ind w:left="1175" w:hanging="264"/>
      </w:pPr>
      <w:rPr>
        <w:rFonts w:hint="default"/>
      </w:rPr>
    </w:lvl>
    <w:lvl w:ilvl="4" w:tplc="7DB865F6">
      <w:start w:val="1"/>
      <w:numFmt w:val="bullet"/>
      <w:lvlText w:val="•"/>
      <w:lvlJc w:val="left"/>
      <w:pPr>
        <w:ind w:left="1351" w:hanging="264"/>
      </w:pPr>
      <w:rPr>
        <w:rFonts w:hint="default"/>
      </w:rPr>
    </w:lvl>
    <w:lvl w:ilvl="5" w:tplc="E7483A1C">
      <w:start w:val="1"/>
      <w:numFmt w:val="bullet"/>
      <w:lvlText w:val="•"/>
      <w:lvlJc w:val="left"/>
      <w:pPr>
        <w:ind w:left="1527" w:hanging="264"/>
      </w:pPr>
      <w:rPr>
        <w:rFonts w:hint="default"/>
      </w:rPr>
    </w:lvl>
    <w:lvl w:ilvl="6" w:tplc="B7F01232">
      <w:start w:val="1"/>
      <w:numFmt w:val="bullet"/>
      <w:lvlText w:val="•"/>
      <w:lvlJc w:val="left"/>
      <w:pPr>
        <w:ind w:left="1702" w:hanging="264"/>
      </w:pPr>
      <w:rPr>
        <w:rFonts w:hint="default"/>
      </w:rPr>
    </w:lvl>
    <w:lvl w:ilvl="7" w:tplc="60BCAB7C">
      <w:start w:val="1"/>
      <w:numFmt w:val="bullet"/>
      <w:lvlText w:val="•"/>
      <w:lvlJc w:val="left"/>
      <w:pPr>
        <w:ind w:left="1878" w:hanging="264"/>
      </w:pPr>
      <w:rPr>
        <w:rFonts w:hint="default"/>
      </w:rPr>
    </w:lvl>
    <w:lvl w:ilvl="8" w:tplc="5620751A">
      <w:start w:val="1"/>
      <w:numFmt w:val="bullet"/>
      <w:lvlText w:val="•"/>
      <w:lvlJc w:val="left"/>
      <w:pPr>
        <w:ind w:left="2054" w:hanging="264"/>
      </w:pPr>
      <w:rPr>
        <w:rFonts w:hint="default"/>
      </w:rPr>
    </w:lvl>
  </w:abstractNum>
  <w:abstractNum w:abstractNumId="26">
    <w:nsid w:val="7E926939"/>
    <w:multiLevelType w:val="hybridMultilevel"/>
    <w:tmpl w:val="FF4E1668"/>
    <w:lvl w:ilvl="0" w:tplc="DC38F6F0">
      <w:start w:val="1"/>
      <w:numFmt w:val="bullet"/>
      <w:lvlText w:val="•"/>
      <w:lvlJc w:val="left"/>
      <w:pPr>
        <w:ind w:left="629" w:hanging="266"/>
      </w:pPr>
      <w:rPr>
        <w:rFonts w:ascii="Arial" w:eastAsia="Arial" w:hAnsi="Arial" w:hint="default"/>
        <w:color w:val="31312F"/>
        <w:w w:val="115"/>
        <w:position w:val="-2"/>
        <w:sz w:val="22"/>
        <w:szCs w:val="22"/>
      </w:rPr>
    </w:lvl>
    <w:lvl w:ilvl="1" w:tplc="E522FB04">
      <w:start w:val="1"/>
      <w:numFmt w:val="bullet"/>
      <w:lvlText w:val="•"/>
      <w:lvlJc w:val="left"/>
      <w:pPr>
        <w:ind w:left="801" w:hanging="266"/>
      </w:pPr>
      <w:rPr>
        <w:rFonts w:hint="default"/>
      </w:rPr>
    </w:lvl>
    <w:lvl w:ilvl="2" w:tplc="68FC04EE">
      <w:start w:val="1"/>
      <w:numFmt w:val="bullet"/>
      <w:lvlText w:val="•"/>
      <w:lvlJc w:val="left"/>
      <w:pPr>
        <w:ind w:left="972" w:hanging="266"/>
      </w:pPr>
      <w:rPr>
        <w:rFonts w:hint="default"/>
      </w:rPr>
    </w:lvl>
    <w:lvl w:ilvl="3" w:tplc="7098E3D4">
      <w:start w:val="1"/>
      <w:numFmt w:val="bullet"/>
      <w:lvlText w:val="•"/>
      <w:lvlJc w:val="left"/>
      <w:pPr>
        <w:ind w:left="1144" w:hanging="266"/>
      </w:pPr>
      <w:rPr>
        <w:rFonts w:hint="default"/>
      </w:rPr>
    </w:lvl>
    <w:lvl w:ilvl="4" w:tplc="C99AAC48">
      <w:start w:val="1"/>
      <w:numFmt w:val="bullet"/>
      <w:lvlText w:val="•"/>
      <w:lvlJc w:val="left"/>
      <w:pPr>
        <w:ind w:left="1316" w:hanging="266"/>
      </w:pPr>
      <w:rPr>
        <w:rFonts w:hint="default"/>
      </w:rPr>
    </w:lvl>
    <w:lvl w:ilvl="5" w:tplc="BB2C3D28">
      <w:start w:val="1"/>
      <w:numFmt w:val="bullet"/>
      <w:lvlText w:val="•"/>
      <w:lvlJc w:val="left"/>
      <w:pPr>
        <w:ind w:left="1488" w:hanging="266"/>
      </w:pPr>
      <w:rPr>
        <w:rFonts w:hint="default"/>
      </w:rPr>
    </w:lvl>
    <w:lvl w:ilvl="6" w:tplc="7D965EDA">
      <w:start w:val="1"/>
      <w:numFmt w:val="bullet"/>
      <w:lvlText w:val="•"/>
      <w:lvlJc w:val="left"/>
      <w:pPr>
        <w:ind w:left="1659" w:hanging="266"/>
      </w:pPr>
      <w:rPr>
        <w:rFonts w:hint="default"/>
      </w:rPr>
    </w:lvl>
    <w:lvl w:ilvl="7" w:tplc="36049C9C">
      <w:start w:val="1"/>
      <w:numFmt w:val="bullet"/>
      <w:lvlText w:val="•"/>
      <w:lvlJc w:val="left"/>
      <w:pPr>
        <w:ind w:left="1831" w:hanging="266"/>
      </w:pPr>
      <w:rPr>
        <w:rFonts w:hint="default"/>
      </w:rPr>
    </w:lvl>
    <w:lvl w:ilvl="8" w:tplc="7A908ABA">
      <w:start w:val="1"/>
      <w:numFmt w:val="bullet"/>
      <w:lvlText w:val="•"/>
      <w:lvlJc w:val="left"/>
      <w:pPr>
        <w:ind w:left="2003" w:hanging="266"/>
      </w:pPr>
      <w:rPr>
        <w:rFonts w:hint="default"/>
      </w:rPr>
    </w:lvl>
  </w:abstractNum>
  <w:abstractNum w:abstractNumId="27">
    <w:nsid w:val="7EB068E0"/>
    <w:multiLevelType w:val="hybridMultilevel"/>
    <w:tmpl w:val="D08E873E"/>
    <w:lvl w:ilvl="0" w:tplc="041F0001">
      <w:start w:val="1"/>
      <w:numFmt w:val="bullet"/>
      <w:lvlText w:val=""/>
      <w:lvlJc w:val="left"/>
      <w:pPr>
        <w:ind w:left="945" w:hanging="360"/>
      </w:pPr>
      <w:rPr>
        <w:rFonts w:ascii="Symbol" w:hAnsi="Symbol" w:hint="default"/>
      </w:rPr>
    </w:lvl>
    <w:lvl w:ilvl="1" w:tplc="041F0003" w:tentative="1">
      <w:start w:val="1"/>
      <w:numFmt w:val="bullet"/>
      <w:lvlText w:val="o"/>
      <w:lvlJc w:val="left"/>
      <w:pPr>
        <w:ind w:left="1665" w:hanging="360"/>
      </w:pPr>
      <w:rPr>
        <w:rFonts w:ascii="Courier New" w:hAnsi="Courier New" w:cs="Courier New" w:hint="default"/>
      </w:rPr>
    </w:lvl>
    <w:lvl w:ilvl="2" w:tplc="041F0005" w:tentative="1">
      <w:start w:val="1"/>
      <w:numFmt w:val="bullet"/>
      <w:lvlText w:val=""/>
      <w:lvlJc w:val="left"/>
      <w:pPr>
        <w:ind w:left="2385" w:hanging="360"/>
      </w:pPr>
      <w:rPr>
        <w:rFonts w:ascii="Wingdings" w:hAnsi="Wingdings" w:hint="default"/>
      </w:rPr>
    </w:lvl>
    <w:lvl w:ilvl="3" w:tplc="041F0001" w:tentative="1">
      <w:start w:val="1"/>
      <w:numFmt w:val="bullet"/>
      <w:lvlText w:val=""/>
      <w:lvlJc w:val="left"/>
      <w:pPr>
        <w:ind w:left="3105" w:hanging="360"/>
      </w:pPr>
      <w:rPr>
        <w:rFonts w:ascii="Symbol" w:hAnsi="Symbol" w:hint="default"/>
      </w:rPr>
    </w:lvl>
    <w:lvl w:ilvl="4" w:tplc="041F0003" w:tentative="1">
      <w:start w:val="1"/>
      <w:numFmt w:val="bullet"/>
      <w:lvlText w:val="o"/>
      <w:lvlJc w:val="left"/>
      <w:pPr>
        <w:ind w:left="3825" w:hanging="360"/>
      </w:pPr>
      <w:rPr>
        <w:rFonts w:ascii="Courier New" w:hAnsi="Courier New" w:cs="Courier New" w:hint="default"/>
      </w:rPr>
    </w:lvl>
    <w:lvl w:ilvl="5" w:tplc="041F0005" w:tentative="1">
      <w:start w:val="1"/>
      <w:numFmt w:val="bullet"/>
      <w:lvlText w:val=""/>
      <w:lvlJc w:val="left"/>
      <w:pPr>
        <w:ind w:left="4545" w:hanging="360"/>
      </w:pPr>
      <w:rPr>
        <w:rFonts w:ascii="Wingdings" w:hAnsi="Wingdings" w:hint="default"/>
      </w:rPr>
    </w:lvl>
    <w:lvl w:ilvl="6" w:tplc="041F0001" w:tentative="1">
      <w:start w:val="1"/>
      <w:numFmt w:val="bullet"/>
      <w:lvlText w:val=""/>
      <w:lvlJc w:val="left"/>
      <w:pPr>
        <w:ind w:left="5265" w:hanging="360"/>
      </w:pPr>
      <w:rPr>
        <w:rFonts w:ascii="Symbol" w:hAnsi="Symbol" w:hint="default"/>
      </w:rPr>
    </w:lvl>
    <w:lvl w:ilvl="7" w:tplc="041F0003" w:tentative="1">
      <w:start w:val="1"/>
      <w:numFmt w:val="bullet"/>
      <w:lvlText w:val="o"/>
      <w:lvlJc w:val="left"/>
      <w:pPr>
        <w:ind w:left="5985" w:hanging="360"/>
      </w:pPr>
      <w:rPr>
        <w:rFonts w:ascii="Courier New" w:hAnsi="Courier New" w:cs="Courier New" w:hint="default"/>
      </w:rPr>
    </w:lvl>
    <w:lvl w:ilvl="8" w:tplc="041F0005" w:tentative="1">
      <w:start w:val="1"/>
      <w:numFmt w:val="bullet"/>
      <w:lvlText w:val=""/>
      <w:lvlJc w:val="left"/>
      <w:pPr>
        <w:ind w:left="6705" w:hanging="360"/>
      </w:pPr>
      <w:rPr>
        <w:rFonts w:ascii="Wingdings" w:hAnsi="Wingdings" w:hint="default"/>
      </w:rPr>
    </w:lvl>
  </w:abstractNum>
  <w:num w:numId="1">
    <w:abstractNumId w:val="5"/>
  </w:num>
  <w:num w:numId="2">
    <w:abstractNumId w:val="12"/>
  </w:num>
  <w:num w:numId="3">
    <w:abstractNumId w:val="16"/>
  </w:num>
  <w:num w:numId="4">
    <w:abstractNumId w:val="13"/>
  </w:num>
  <w:num w:numId="5">
    <w:abstractNumId w:val="18"/>
  </w:num>
  <w:num w:numId="6">
    <w:abstractNumId w:val="4"/>
  </w:num>
  <w:num w:numId="7">
    <w:abstractNumId w:val="1"/>
  </w:num>
  <w:num w:numId="8">
    <w:abstractNumId w:val="9"/>
  </w:num>
  <w:num w:numId="9">
    <w:abstractNumId w:val="26"/>
  </w:num>
  <w:num w:numId="10">
    <w:abstractNumId w:val="10"/>
  </w:num>
  <w:num w:numId="11">
    <w:abstractNumId w:val="3"/>
  </w:num>
  <w:num w:numId="12">
    <w:abstractNumId w:val="8"/>
  </w:num>
  <w:num w:numId="13">
    <w:abstractNumId w:val="2"/>
  </w:num>
  <w:num w:numId="14">
    <w:abstractNumId w:val="17"/>
  </w:num>
  <w:num w:numId="15">
    <w:abstractNumId w:val="20"/>
  </w:num>
  <w:num w:numId="16">
    <w:abstractNumId w:val="22"/>
  </w:num>
  <w:num w:numId="17">
    <w:abstractNumId w:val="25"/>
  </w:num>
  <w:num w:numId="18">
    <w:abstractNumId w:val="15"/>
  </w:num>
  <w:num w:numId="19">
    <w:abstractNumId w:val="19"/>
  </w:num>
  <w:num w:numId="20">
    <w:abstractNumId w:val="0"/>
  </w:num>
  <w:num w:numId="21">
    <w:abstractNumId w:val="6"/>
  </w:num>
  <w:num w:numId="22">
    <w:abstractNumId w:val="27"/>
  </w:num>
  <w:num w:numId="23">
    <w:abstractNumId w:val="24"/>
  </w:num>
  <w:num w:numId="24">
    <w:abstractNumId w:val="21"/>
  </w:num>
  <w:num w:numId="25">
    <w:abstractNumId w:val="7"/>
  </w:num>
  <w:num w:numId="26">
    <w:abstractNumId w:val="11"/>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550"/>
    <w:rsid w:val="00021FBC"/>
    <w:rsid w:val="00022018"/>
    <w:rsid w:val="0003171A"/>
    <w:rsid w:val="000426BC"/>
    <w:rsid w:val="00045C00"/>
    <w:rsid w:val="000574DE"/>
    <w:rsid w:val="000777CD"/>
    <w:rsid w:val="00086B33"/>
    <w:rsid w:val="000C65EE"/>
    <w:rsid w:val="000C6792"/>
    <w:rsid w:val="000D1BA1"/>
    <w:rsid w:val="000E4EA5"/>
    <w:rsid w:val="000F078F"/>
    <w:rsid w:val="000F371A"/>
    <w:rsid w:val="000F4A7C"/>
    <w:rsid w:val="00133598"/>
    <w:rsid w:val="00137B70"/>
    <w:rsid w:val="0014069E"/>
    <w:rsid w:val="00155A81"/>
    <w:rsid w:val="0017640B"/>
    <w:rsid w:val="00182587"/>
    <w:rsid w:val="0018445C"/>
    <w:rsid w:val="00196B13"/>
    <w:rsid w:val="001A077A"/>
    <w:rsid w:val="001A2E4A"/>
    <w:rsid w:val="001C1AB8"/>
    <w:rsid w:val="00202A2D"/>
    <w:rsid w:val="002333F4"/>
    <w:rsid w:val="002371AD"/>
    <w:rsid w:val="00253FAB"/>
    <w:rsid w:val="00255F0F"/>
    <w:rsid w:val="002578BB"/>
    <w:rsid w:val="0026240B"/>
    <w:rsid w:val="00263D7F"/>
    <w:rsid w:val="00281A27"/>
    <w:rsid w:val="002A73D2"/>
    <w:rsid w:val="002B2F31"/>
    <w:rsid w:val="002B6589"/>
    <w:rsid w:val="002B6F9A"/>
    <w:rsid w:val="002C411C"/>
    <w:rsid w:val="002F3CD4"/>
    <w:rsid w:val="002F551D"/>
    <w:rsid w:val="0030477D"/>
    <w:rsid w:val="003125D7"/>
    <w:rsid w:val="0032485C"/>
    <w:rsid w:val="00326E91"/>
    <w:rsid w:val="00327907"/>
    <w:rsid w:val="00341135"/>
    <w:rsid w:val="00343F60"/>
    <w:rsid w:val="00350ABA"/>
    <w:rsid w:val="00355198"/>
    <w:rsid w:val="0036163B"/>
    <w:rsid w:val="003653D4"/>
    <w:rsid w:val="003868AF"/>
    <w:rsid w:val="00386C40"/>
    <w:rsid w:val="003B70BD"/>
    <w:rsid w:val="003C491C"/>
    <w:rsid w:val="003C5728"/>
    <w:rsid w:val="003E107A"/>
    <w:rsid w:val="003E23A8"/>
    <w:rsid w:val="003E76D6"/>
    <w:rsid w:val="003F691D"/>
    <w:rsid w:val="00415DA6"/>
    <w:rsid w:val="004268D4"/>
    <w:rsid w:val="00427ADD"/>
    <w:rsid w:val="00432FAC"/>
    <w:rsid w:val="00435282"/>
    <w:rsid w:val="00450863"/>
    <w:rsid w:val="004557C8"/>
    <w:rsid w:val="00474546"/>
    <w:rsid w:val="00480380"/>
    <w:rsid w:val="004906C5"/>
    <w:rsid w:val="00494B26"/>
    <w:rsid w:val="004960D3"/>
    <w:rsid w:val="004B59BF"/>
    <w:rsid w:val="004C73F4"/>
    <w:rsid w:val="004D18DB"/>
    <w:rsid w:val="004E1CE0"/>
    <w:rsid w:val="004E1CE6"/>
    <w:rsid w:val="00503869"/>
    <w:rsid w:val="00510500"/>
    <w:rsid w:val="00510E3E"/>
    <w:rsid w:val="00510F3D"/>
    <w:rsid w:val="005244EF"/>
    <w:rsid w:val="00540630"/>
    <w:rsid w:val="00543CED"/>
    <w:rsid w:val="00544572"/>
    <w:rsid w:val="005625CB"/>
    <w:rsid w:val="00574DAF"/>
    <w:rsid w:val="005A24EF"/>
    <w:rsid w:val="005B3C6D"/>
    <w:rsid w:val="005B57D4"/>
    <w:rsid w:val="005D0E32"/>
    <w:rsid w:val="005D7A80"/>
    <w:rsid w:val="005E63A1"/>
    <w:rsid w:val="006157A6"/>
    <w:rsid w:val="00631C12"/>
    <w:rsid w:val="006827D7"/>
    <w:rsid w:val="00686A3D"/>
    <w:rsid w:val="006871A8"/>
    <w:rsid w:val="006A6755"/>
    <w:rsid w:val="006B371E"/>
    <w:rsid w:val="006B6849"/>
    <w:rsid w:val="006C7AE0"/>
    <w:rsid w:val="006E769E"/>
    <w:rsid w:val="006F02FB"/>
    <w:rsid w:val="006F0C24"/>
    <w:rsid w:val="00710363"/>
    <w:rsid w:val="007210D6"/>
    <w:rsid w:val="00744877"/>
    <w:rsid w:val="0075502A"/>
    <w:rsid w:val="00762D9D"/>
    <w:rsid w:val="00762F93"/>
    <w:rsid w:val="007763EB"/>
    <w:rsid w:val="00783A51"/>
    <w:rsid w:val="00792374"/>
    <w:rsid w:val="007A14A9"/>
    <w:rsid w:val="007A49CD"/>
    <w:rsid w:val="007A5B92"/>
    <w:rsid w:val="007C362C"/>
    <w:rsid w:val="00813C57"/>
    <w:rsid w:val="008145A6"/>
    <w:rsid w:val="0082761F"/>
    <w:rsid w:val="00831841"/>
    <w:rsid w:val="00833029"/>
    <w:rsid w:val="008332FA"/>
    <w:rsid w:val="00837D28"/>
    <w:rsid w:val="00843879"/>
    <w:rsid w:val="00851727"/>
    <w:rsid w:val="008A5843"/>
    <w:rsid w:val="008B1BE7"/>
    <w:rsid w:val="008D197B"/>
    <w:rsid w:val="008D4E1B"/>
    <w:rsid w:val="008D7226"/>
    <w:rsid w:val="008E316D"/>
    <w:rsid w:val="008E5DEA"/>
    <w:rsid w:val="00904404"/>
    <w:rsid w:val="00925153"/>
    <w:rsid w:val="00934550"/>
    <w:rsid w:val="00956888"/>
    <w:rsid w:val="00983B2C"/>
    <w:rsid w:val="009908CF"/>
    <w:rsid w:val="009B247E"/>
    <w:rsid w:val="009D51B6"/>
    <w:rsid w:val="009D53C7"/>
    <w:rsid w:val="009D6472"/>
    <w:rsid w:val="009E75DD"/>
    <w:rsid w:val="009F5EA3"/>
    <w:rsid w:val="00A12323"/>
    <w:rsid w:val="00A14B6B"/>
    <w:rsid w:val="00A20861"/>
    <w:rsid w:val="00A237A8"/>
    <w:rsid w:val="00A24EE5"/>
    <w:rsid w:val="00A42BF5"/>
    <w:rsid w:val="00A43648"/>
    <w:rsid w:val="00A439AC"/>
    <w:rsid w:val="00A52538"/>
    <w:rsid w:val="00A66A23"/>
    <w:rsid w:val="00A72BF4"/>
    <w:rsid w:val="00A74FE6"/>
    <w:rsid w:val="00A77312"/>
    <w:rsid w:val="00A773F1"/>
    <w:rsid w:val="00AA6E69"/>
    <w:rsid w:val="00AB09F0"/>
    <w:rsid w:val="00AC25A0"/>
    <w:rsid w:val="00AD2092"/>
    <w:rsid w:val="00B075CA"/>
    <w:rsid w:val="00B114B3"/>
    <w:rsid w:val="00B2523F"/>
    <w:rsid w:val="00B3229A"/>
    <w:rsid w:val="00B46558"/>
    <w:rsid w:val="00B53F44"/>
    <w:rsid w:val="00B545D4"/>
    <w:rsid w:val="00B65DEE"/>
    <w:rsid w:val="00B66698"/>
    <w:rsid w:val="00B70DBB"/>
    <w:rsid w:val="00B716B7"/>
    <w:rsid w:val="00B86BD1"/>
    <w:rsid w:val="00BC4D22"/>
    <w:rsid w:val="00BC7BCD"/>
    <w:rsid w:val="00BE0B37"/>
    <w:rsid w:val="00BE1197"/>
    <w:rsid w:val="00BE1814"/>
    <w:rsid w:val="00BE1BFD"/>
    <w:rsid w:val="00BF6480"/>
    <w:rsid w:val="00C0296E"/>
    <w:rsid w:val="00C179CF"/>
    <w:rsid w:val="00C20F84"/>
    <w:rsid w:val="00C2423F"/>
    <w:rsid w:val="00C3679F"/>
    <w:rsid w:val="00C40BA6"/>
    <w:rsid w:val="00C442FE"/>
    <w:rsid w:val="00C602CF"/>
    <w:rsid w:val="00C61D1D"/>
    <w:rsid w:val="00C64176"/>
    <w:rsid w:val="00C65BE9"/>
    <w:rsid w:val="00C84984"/>
    <w:rsid w:val="00C93091"/>
    <w:rsid w:val="00CA5D6D"/>
    <w:rsid w:val="00CB31B3"/>
    <w:rsid w:val="00CE5985"/>
    <w:rsid w:val="00CE6DCA"/>
    <w:rsid w:val="00CF0B26"/>
    <w:rsid w:val="00D142B5"/>
    <w:rsid w:val="00D144AA"/>
    <w:rsid w:val="00D203A9"/>
    <w:rsid w:val="00D25D83"/>
    <w:rsid w:val="00D32089"/>
    <w:rsid w:val="00D35AA5"/>
    <w:rsid w:val="00D4130A"/>
    <w:rsid w:val="00D44CEA"/>
    <w:rsid w:val="00D60BE0"/>
    <w:rsid w:val="00D6363C"/>
    <w:rsid w:val="00D811A1"/>
    <w:rsid w:val="00D846F2"/>
    <w:rsid w:val="00D92482"/>
    <w:rsid w:val="00D93150"/>
    <w:rsid w:val="00DC71F8"/>
    <w:rsid w:val="00DE50D6"/>
    <w:rsid w:val="00DE55BB"/>
    <w:rsid w:val="00DE770E"/>
    <w:rsid w:val="00E041F4"/>
    <w:rsid w:val="00E04F7E"/>
    <w:rsid w:val="00E259C6"/>
    <w:rsid w:val="00E25F99"/>
    <w:rsid w:val="00E4050E"/>
    <w:rsid w:val="00E51C6A"/>
    <w:rsid w:val="00E60C7A"/>
    <w:rsid w:val="00E61EBE"/>
    <w:rsid w:val="00E64918"/>
    <w:rsid w:val="00E6771C"/>
    <w:rsid w:val="00E76004"/>
    <w:rsid w:val="00E76044"/>
    <w:rsid w:val="00E76D74"/>
    <w:rsid w:val="00E80D1D"/>
    <w:rsid w:val="00E81770"/>
    <w:rsid w:val="00E958C1"/>
    <w:rsid w:val="00EA7818"/>
    <w:rsid w:val="00EB2BC4"/>
    <w:rsid w:val="00EC7EA6"/>
    <w:rsid w:val="00ED127F"/>
    <w:rsid w:val="00ED63CB"/>
    <w:rsid w:val="00F02B14"/>
    <w:rsid w:val="00F04FC8"/>
    <w:rsid w:val="00F1220A"/>
    <w:rsid w:val="00F13AD1"/>
    <w:rsid w:val="00F13C44"/>
    <w:rsid w:val="00F245B6"/>
    <w:rsid w:val="00F26500"/>
    <w:rsid w:val="00F26D8E"/>
    <w:rsid w:val="00F42DBA"/>
    <w:rsid w:val="00F44605"/>
    <w:rsid w:val="00FA6350"/>
    <w:rsid w:val="00FE5F6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6044"/>
    <w:pPr>
      <w:keepNext/>
      <w:spacing w:after="0" w:line="240" w:lineRule="auto"/>
      <w:jc w:val="center"/>
      <w:outlineLvl w:val="0"/>
    </w:pPr>
    <w:rPr>
      <w:rFonts w:ascii="Courier New" w:eastAsia="Times New Roman" w:hAnsi="Courier New" w:cs="Courier New"/>
      <w:sz w:val="24"/>
      <w:szCs w:val="24"/>
      <w:u w:val="single"/>
    </w:rPr>
  </w:style>
  <w:style w:type="paragraph" w:styleId="Heading7">
    <w:name w:val="heading 7"/>
    <w:basedOn w:val="Normal"/>
    <w:next w:val="Normal"/>
    <w:link w:val="Heading7Char"/>
    <w:uiPriority w:val="9"/>
    <w:semiHidden/>
    <w:unhideWhenUsed/>
    <w:qFormat/>
    <w:rsid w:val="00BC4D2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044"/>
    <w:rPr>
      <w:rFonts w:ascii="Courier New" w:eastAsia="Times New Roman" w:hAnsi="Courier New" w:cs="Courier New"/>
      <w:sz w:val="24"/>
      <w:szCs w:val="24"/>
      <w:u w:val="single"/>
    </w:rPr>
  </w:style>
  <w:style w:type="paragraph" w:styleId="Header">
    <w:name w:val="header"/>
    <w:basedOn w:val="Normal"/>
    <w:link w:val="HeaderChar"/>
    <w:uiPriority w:val="99"/>
    <w:unhideWhenUsed/>
    <w:rsid w:val="002624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240B"/>
  </w:style>
  <w:style w:type="paragraph" w:styleId="Footer">
    <w:name w:val="footer"/>
    <w:basedOn w:val="Normal"/>
    <w:link w:val="FooterChar"/>
    <w:uiPriority w:val="99"/>
    <w:unhideWhenUsed/>
    <w:rsid w:val="002624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240B"/>
  </w:style>
  <w:style w:type="paragraph" w:styleId="ListParagraph">
    <w:name w:val="List Paragraph"/>
    <w:basedOn w:val="Normal"/>
    <w:uiPriority w:val="1"/>
    <w:qFormat/>
    <w:rsid w:val="005625CB"/>
    <w:pPr>
      <w:ind w:left="720"/>
      <w:contextualSpacing/>
    </w:pPr>
  </w:style>
  <w:style w:type="character" w:customStyle="1" w:styleId="Heading7Char">
    <w:name w:val="Heading 7 Char"/>
    <w:basedOn w:val="DefaultParagraphFont"/>
    <w:link w:val="Heading7"/>
    <w:uiPriority w:val="9"/>
    <w:semiHidden/>
    <w:rsid w:val="00BC4D22"/>
    <w:rPr>
      <w:rFonts w:asciiTheme="majorHAnsi" w:eastAsiaTheme="majorEastAsia" w:hAnsiTheme="majorHAnsi" w:cstheme="majorBidi"/>
      <w:i/>
      <w:iCs/>
      <w:color w:val="404040" w:themeColor="text1" w:themeTint="BF"/>
    </w:rPr>
  </w:style>
  <w:style w:type="paragraph" w:customStyle="1" w:styleId="TableParagraph">
    <w:name w:val="Table Paragraph"/>
    <w:basedOn w:val="Normal"/>
    <w:uiPriority w:val="1"/>
    <w:qFormat/>
    <w:rsid w:val="00BC4D22"/>
    <w:pPr>
      <w:widowControl w:val="0"/>
      <w:spacing w:after="0" w:line="240" w:lineRule="auto"/>
    </w:pPr>
    <w:rPr>
      <w:lang w:val="en-US"/>
    </w:rPr>
  </w:style>
  <w:style w:type="paragraph" w:styleId="BalloonText">
    <w:name w:val="Balloon Text"/>
    <w:basedOn w:val="Normal"/>
    <w:link w:val="BalloonTextChar"/>
    <w:uiPriority w:val="99"/>
    <w:semiHidden/>
    <w:unhideWhenUsed/>
    <w:rsid w:val="00510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3E"/>
    <w:rPr>
      <w:rFonts w:ascii="Tahoma" w:hAnsi="Tahoma" w:cs="Tahoma"/>
      <w:sz w:val="16"/>
      <w:szCs w:val="16"/>
    </w:rPr>
  </w:style>
  <w:style w:type="table" w:styleId="TableGrid">
    <w:name w:val="Table Grid"/>
    <w:basedOn w:val="TableNormal"/>
    <w:uiPriority w:val="59"/>
    <w:rsid w:val="00E40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76044"/>
    <w:pPr>
      <w:keepNext/>
      <w:spacing w:after="0" w:line="240" w:lineRule="auto"/>
      <w:jc w:val="center"/>
      <w:outlineLvl w:val="0"/>
    </w:pPr>
    <w:rPr>
      <w:rFonts w:ascii="Courier New" w:eastAsia="Times New Roman" w:hAnsi="Courier New" w:cs="Courier New"/>
      <w:sz w:val="24"/>
      <w:szCs w:val="24"/>
      <w:u w:val="single"/>
    </w:rPr>
  </w:style>
  <w:style w:type="paragraph" w:styleId="Heading7">
    <w:name w:val="heading 7"/>
    <w:basedOn w:val="Normal"/>
    <w:next w:val="Normal"/>
    <w:link w:val="Heading7Char"/>
    <w:uiPriority w:val="9"/>
    <w:semiHidden/>
    <w:unhideWhenUsed/>
    <w:qFormat/>
    <w:rsid w:val="00BC4D2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6044"/>
    <w:rPr>
      <w:rFonts w:ascii="Courier New" w:eastAsia="Times New Roman" w:hAnsi="Courier New" w:cs="Courier New"/>
      <w:sz w:val="24"/>
      <w:szCs w:val="24"/>
      <w:u w:val="single"/>
    </w:rPr>
  </w:style>
  <w:style w:type="paragraph" w:styleId="Header">
    <w:name w:val="header"/>
    <w:basedOn w:val="Normal"/>
    <w:link w:val="HeaderChar"/>
    <w:uiPriority w:val="99"/>
    <w:unhideWhenUsed/>
    <w:rsid w:val="0026240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240B"/>
  </w:style>
  <w:style w:type="paragraph" w:styleId="Footer">
    <w:name w:val="footer"/>
    <w:basedOn w:val="Normal"/>
    <w:link w:val="FooterChar"/>
    <w:uiPriority w:val="99"/>
    <w:unhideWhenUsed/>
    <w:rsid w:val="002624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240B"/>
  </w:style>
  <w:style w:type="paragraph" w:styleId="ListParagraph">
    <w:name w:val="List Paragraph"/>
    <w:basedOn w:val="Normal"/>
    <w:uiPriority w:val="1"/>
    <w:qFormat/>
    <w:rsid w:val="005625CB"/>
    <w:pPr>
      <w:ind w:left="720"/>
      <w:contextualSpacing/>
    </w:pPr>
  </w:style>
  <w:style w:type="character" w:customStyle="1" w:styleId="Heading7Char">
    <w:name w:val="Heading 7 Char"/>
    <w:basedOn w:val="DefaultParagraphFont"/>
    <w:link w:val="Heading7"/>
    <w:uiPriority w:val="9"/>
    <w:semiHidden/>
    <w:rsid w:val="00BC4D22"/>
    <w:rPr>
      <w:rFonts w:asciiTheme="majorHAnsi" w:eastAsiaTheme="majorEastAsia" w:hAnsiTheme="majorHAnsi" w:cstheme="majorBidi"/>
      <w:i/>
      <w:iCs/>
      <w:color w:val="404040" w:themeColor="text1" w:themeTint="BF"/>
    </w:rPr>
  </w:style>
  <w:style w:type="paragraph" w:customStyle="1" w:styleId="TableParagraph">
    <w:name w:val="Table Paragraph"/>
    <w:basedOn w:val="Normal"/>
    <w:uiPriority w:val="1"/>
    <w:qFormat/>
    <w:rsid w:val="00BC4D22"/>
    <w:pPr>
      <w:widowControl w:val="0"/>
      <w:spacing w:after="0" w:line="240" w:lineRule="auto"/>
    </w:pPr>
    <w:rPr>
      <w:lang w:val="en-US"/>
    </w:rPr>
  </w:style>
  <w:style w:type="paragraph" w:styleId="BalloonText">
    <w:name w:val="Balloon Text"/>
    <w:basedOn w:val="Normal"/>
    <w:link w:val="BalloonTextChar"/>
    <w:uiPriority w:val="99"/>
    <w:semiHidden/>
    <w:unhideWhenUsed/>
    <w:rsid w:val="00510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E3E"/>
    <w:rPr>
      <w:rFonts w:ascii="Tahoma" w:hAnsi="Tahoma" w:cs="Tahoma"/>
      <w:sz w:val="16"/>
      <w:szCs w:val="16"/>
    </w:rPr>
  </w:style>
  <w:style w:type="table" w:styleId="TableGrid">
    <w:name w:val="Table Grid"/>
    <w:basedOn w:val="TableNormal"/>
    <w:uiPriority w:val="59"/>
    <w:rsid w:val="00E40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7097">
      <w:bodyDiv w:val="1"/>
      <w:marLeft w:val="0"/>
      <w:marRight w:val="0"/>
      <w:marTop w:val="0"/>
      <w:marBottom w:val="0"/>
      <w:divBdr>
        <w:top w:val="none" w:sz="0" w:space="0" w:color="auto"/>
        <w:left w:val="none" w:sz="0" w:space="0" w:color="auto"/>
        <w:bottom w:val="none" w:sz="0" w:space="0" w:color="auto"/>
        <w:right w:val="none" w:sz="0" w:space="0" w:color="auto"/>
      </w:divBdr>
    </w:div>
    <w:div w:id="113989704">
      <w:bodyDiv w:val="1"/>
      <w:marLeft w:val="0"/>
      <w:marRight w:val="0"/>
      <w:marTop w:val="0"/>
      <w:marBottom w:val="0"/>
      <w:divBdr>
        <w:top w:val="none" w:sz="0" w:space="0" w:color="auto"/>
        <w:left w:val="none" w:sz="0" w:space="0" w:color="auto"/>
        <w:bottom w:val="none" w:sz="0" w:space="0" w:color="auto"/>
        <w:right w:val="none" w:sz="0" w:space="0" w:color="auto"/>
      </w:divBdr>
    </w:div>
    <w:div w:id="184371489">
      <w:bodyDiv w:val="1"/>
      <w:marLeft w:val="0"/>
      <w:marRight w:val="0"/>
      <w:marTop w:val="0"/>
      <w:marBottom w:val="0"/>
      <w:divBdr>
        <w:top w:val="none" w:sz="0" w:space="0" w:color="auto"/>
        <w:left w:val="none" w:sz="0" w:space="0" w:color="auto"/>
        <w:bottom w:val="none" w:sz="0" w:space="0" w:color="auto"/>
        <w:right w:val="none" w:sz="0" w:space="0" w:color="auto"/>
      </w:divBdr>
    </w:div>
    <w:div w:id="7147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302C-591B-4C96-BB4C-62BD55299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25</Pages>
  <Words>6527</Words>
  <Characters>37208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yargic1</dc:creator>
  <cp:lastModifiedBy>mah2</cp:lastModifiedBy>
  <cp:revision>74</cp:revision>
  <cp:lastPrinted>2022-01-28T08:13:00Z</cp:lastPrinted>
  <dcterms:created xsi:type="dcterms:W3CDTF">2022-01-20T07:06:00Z</dcterms:created>
  <dcterms:modified xsi:type="dcterms:W3CDTF">2022-01-28T10:03:00Z</dcterms:modified>
</cp:coreProperties>
</file>