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61" w:rsidRDefault="00B03961" w:rsidP="00B03961">
      <w:pPr>
        <w:pStyle w:val="Title"/>
        <w:rPr>
          <w:rFonts w:cs="Courier New"/>
        </w:rPr>
      </w:pPr>
      <w:r>
        <w:rPr>
          <w:rFonts w:cs="Courier New"/>
        </w:rPr>
        <w:t>YÜKSEK SEÇİM KURULU</w:t>
      </w:r>
    </w:p>
    <w:p w:rsidR="00B03961" w:rsidRDefault="00B03961" w:rsidP="00B03961">
      <w:pPr>
        <w:jc w:val="center"/>
        <w:rPr>
          <w:rFonts w:ascii="Courier New" w:hAnsi="Courier New" w:cs="Courier New"/>
          <w:b/>
        </w:rPr>
      </w:pPr>
      <w:r>
        <w:rPr>
          <w:rFonts w:ascii="Courier New" w:hAnsi="Courier New" w:cs="Courier New"/>
        </w:rPr>
        <w:tab/>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Taner Erginel, Başkan</w:t>
      </w:r>
    </w:p>
    <w:p w:rsidR="00B03961" w:rsidRDefault="00B03961" w:rsidP="00B03961">
      <w:pPr>
        <w:pStyle w:val="Heading1"/>
        <w:ind w:left="2832" w:firstLine="708"/>
        <w:rPr>
          <w:rFonts w:cs="Courier New"/>
        </w:rPr>
      </w:pPr>
      <w:r>
        <w:rPr>
          <w:rFonts w:cs="Courier New"/>
        </w:rPr>
        <w:t>Mustafa H. Özkök, Üye</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Gönül Erönen, Üye</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Seyit A. Bensen, Üye</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Metin A. Hakkı, Yedek Üye</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Nevvar Nolan, Yedek Üye</w:t>
      </w:r>
    </w:p>
    <w:p w:rsidR="00B03961" w:rsidRDefault="00B03961" w:rsidP="00B03961">
      <w:pPr>
        <w:rPr>
          <w:rFonts w:ascii="Courier New" w:hAnsi="Courier New" w:cs="Courier New"/>
        </w:rPr>
      </w:pPr>
    </w:p>
    <w:p w:rsidR="00B03961" w:rsidRDefault="00B03961" w:rsidP="00B03961"/>
    <w:p w:rsidR="00B03961" w:rsidRDefault="00B03961" w:rsidP="00B03961">
      <w:pPr>
        <w:spacing w:line="360" w:lineRule="auto"/>
        <w:rPr>
          <w:rFonts w:ascii="Courier New" w:hAnsi="Courier New" w:cs="Courier New"/>
        </w:rPr>
      </w:pPr>
      <w:r>
        <w:rPr>
          <w:rFonts w:ascii="Courier New" w:hAnsi="Courier New" w:cs="Courier New"/>
        </w:rPr>
        <w:t>797. Toplantı</w:t>
      </w:r>
      <w:r>
        <w:rPr>
          <w:rFonts w:ascii="Courier New" w:hAnsi="Courier New" w:cs="Courier New"/>
        </w:rPr>
        <w:tab/>
        <w:t xml:space="preserve">Yüksek Seçim Kurulunun yukarıda oluştuğu biçimde </w:t>
      </w:r>
    </w:p>
    <w:p w:rsidR="00B03961" w:rsidRDefault="00B03961" w:rsidP="00B03961">
      <w:pPr>
        <w:spacing w:line="360" w:lineRule="auto"/>
        <w:rPr>
          <w:rFonts w:ascii="Courier New" w:hAnsi="Courier New" w:cs="Courier New"/>
        </w:rPr>
      </w:pPr>
      <w:r>
        <w:rPr>
          <w:rFonts w:ascii="Courier New" w:hAnsi="Courier New" w:cs="Courier New"/>
        </w:rPr>
        <w:tab/>
      </w:r>
      <w:r>
        <w:rPr>
          <w:rFonts w:ascii="Courier New" w:hAnsi="Courier New" w:cs="Courier New"/>
        </w:rPr>
        <w:tab/>
        <w:t xml:space="preserve">23 Nisan 2004 Cuma günü ö.s. saat 15.00’de Yüksek </w:t>
      </w:r>
      <w:r>
        <w:rPr>
          <w:rFonts w:ascii="Courier New" w:hAnsi="Courier New" w:cs="Courier New"/>
        </w:rPr>
        <w:tab/>
      </w:r>
      <w:r>
        <w:rPr>
          <w:rFonts w:ascii="Courier New" w:hAnsi="Courier New" w:cs="Courier New"/>
        </w:rPr>
        <w:tab/>
      </w:r>
      <w:r>
        <w:rPr>
          <w:rFonts w:ascii="Courier New" w:hAnsi="Courier New" w:cs="Courier New"/>
        </w:rPr>
        <w:tab/>
        <w:t>Mahkemede yapmış olduğu toplantı tutanakları.</w:t>
      </w:r>
    </w:p>
    <w:p w:rsidR="00B03961" w:rsidRDefault="00B03961" w:rsidP="00B03961">
      <w:pPr>
        <w:spacing w:line="360" w:lineRule="auto"/>
        <w:rPr>
          <w:rFonts w:ascii="Courier New" w:hAnsi="Courier New" w:cs="Courier New"/>
        </w:rPr>
      </w:pPr>
    </w:p>
    <w:p w:rsidR="00B03961" w:rsidRDefault="00B03961" w:rsidP="00B03961">
      <w:pPr>
        <w:spacing w:line="360" w:lineRule="auto"/>
        <w:rPr>
          <w:rFonts w:ascii="Courier New" w:hAnsi="Courier New" w:cs="Courier New"/>
        </w:rPr>
      </w:pPr>
    </w:p>
    <w:p w:rsidR="00B03961" w:rsidRDefault="00B03961" w:rsidP="00B03961">
      <w:pPr>
        <w:spacing w:line="360" w:lineRule="auto"/>
        <w:ind w:left="1410"/>
        <w:rPr>
          <w:rFonts w:ascii="Courier New" w:hAnsi="Courier New" w:cs="Courier New"/>
        </w:rPr>
      </w:pPr>
    </w:p>
    <w:p w:rsidR="00B03961" w:rsidRDefault="00B03961" w:rsidP="00B03961">
      <w:pPr>
        <w:spacing w:line="360" w:lineRule="auto"/>
        <w:ind w:left="1410"/>
        <w:rPr>
          <w:rFonts w:ascii="Courier New" w:hAnsi="Courier New" w:cs="Courier New"/>
        </w:rPr>
      </w:pPr>
    </w:p>
    <w:p w:rsidR="00B03961" w:rsidRDefault="00B03961" w:rsidP="00B03961">
      <w:pPr>
        <w:ind w:left="1410"/>
        <w:rPr>
          <w:rFonts w:ascii="Courier New" w:hAnsi="Courier New" w:cs="Courier New"/>
          <w:u w:val="single"/>
        </w:rPr>
      </w:pPr>
      <w:r>
        <w:rPr>
          <w:rFonts w:ascii="Courier New" w:hAnsi="Courier New" w:cs="Courier New"/>
          <w:u w:val="single"/>
        </w:rPr>
        <w:t>Cumhuriyetçi Türk Partisinden alınan 23/4/2004 tarihli yazı.</w:t>
      </w:r>
    </w:p>
    <w:p w:rsidR="00B03961" w:rsidRDefault="00B03961" w:rsidP="00B03961">
      <w:pPr>
        <w:spacing w:line="360" w:lineRule="auto"/>
        <w:ind w:left="1410"/>
        <w:rPr>
          <w:rFonts w:ascii="Courier New" w:hAnsi="Courier New" w:cs="Courier New"/>
          <w:u w:val="single"/>
        </w:rPr>
      </w:pPr>
    </w:p>
    <w:p w:rsidR="00B03961" w:rsidRDefault="00B03961" w:rsidP="00B03961">
      <w:pPr>
        <w:spacing w:line="360" w:lineRule="auto"/>
        <w:ind w:left="1410"/>
        <w:rPr>
          <w:rFonts w:ascii="Courier New" w:hAnsi="Courier New" w:cs="Courier New"/>
        </w:rPr>
      </w:pPr>
      <w:r>
        <w:rPr>
          <w:rFonts w:ascii="Courier New" w:hAnsi="Courier New" w:cs="Courier New"/>
          <w:u w:val="single"/>
        </w:rPr>
        <w:tab/>
      </w:r>
      <w:r>
        <w:rPr>
          <w:rFonts w:ascii="Courier New" w:hAnsi="Courier New" w:cs="Courier New"/>
        </w:rPr>
        <w:tab/>
        <w:t>Cumhuriyetçi Türk Partisi, Hayır kampanyası yürüten sayın Cumhurbaşkanının 23 Nisan akşamı TRT 2’de saat 18.00’de başlayacak “Referanduma Doğru” programında konuşacağını ve bu bilginin TRT canlı yayın program sorumlusu sayın Murat Hızal’dan teyit edildiğini belirterek, sayın Cumhurbaşkanının propaganda süresi dışında basın, yayın, radyo ve televizyonlarda propaganda yapmaması için ve aksi davranışların suç teşkil edebileceğinden tüm basın, yayın, radyo ve televizyonların uyarılmalarını talep etti.</w:t>
      </w:r>
    </w:p>
    <w:p w:rsidR="00B03961" w:rsidRDefault="00B03961" w:rsidP="00B03961">
      <w:pPr>
        <w:spacing w:line="360" w:lineRule="auto"/>
        <w:ind w:left="1410"/>
        <w:rPr>
          <w:rFonts w:ascii="Courier New" w:hAnsi="Courier New" w:cs="Courier New"/>
        </w:rPr>
      </w:pPr>
    </w:p>
    <w:p w:rsidR="00B03961" w:rsidRDefault="00B03961" w:rsidP="00B03961">
      <w:pPr>
        <w:spacing w:line="360" w:lineRule="auto"/>
        <w:ind w:left="1410"/>
        <w:rPr>
          <w:rFonts w:ascii="Courier New" w:hAnsi="Courier New" w:cs="Courier New"/>
        </w:rPr>
      </w:pPr>
      <w:r>
        <w:rPr>
          <w:rFonts w:ascii="Courier New" w:hAnsi="Courier New" w:cs="Courier New"/>
        </w:rPr>
        <w:tab/>
      </w:r>
      <w:r>
        <w:rPr>
          <w:rFonts w:ascii="Courier New" w:hAnsi="Courier New" w:cs="Courier New"/>
        </w:rPr>
        <w:tab/>
        <w:t>Konuşuldu, görüşüldü, tartışıldı.</w:t>
      </w:r>
    </w:p>
    <w:p w:rsidR="00B03961" w:rsidRDefault="00B03961" w:rsidP="00B03961">
      <w:pPr>
        <w:ind w:left="1410"/>
        <w:rPr>
          <w:rFonts w:ascii="Courier New" w:hAnsi="Courier New" w:cs="Courier New"/>
        </w:rPr>
      </w:pPr>
    </w:p>
    <w:p w:rsidR="00B03961" w:rsidRDefault="00B03961" w:rsidP="00B03961">
      <w:pPr>
        <w:spacing w:line="360" w:lineRule="auto"/>
        <w:ind w:left="1410"/>
        <w:rPr>
          <w:rFonts w:ascii="Courier New" w:hAnsi="Courier New" w:cs="Courier New"/>
        </w:rPr>
      </w:pPr>
      <w:r>
        <w:rPr>
          <w:rFonts w:ascii="Courier New" w:hAnsi="Courier New" w:cs="Courier New"/>
        </w:rPr>
        <w:tab/>
      </w:r>
      <w:r>
        <w:rPr>
          <w:rFonts w:ascii="Courier New" w:hAnsi="Courier New" w:cs="Courier New"/>
        </w:rPr>
        <w:tab/>
        <w:t xml:space="preserve">Sn. Murat Hızal’dan alınan bilgi ışığında, programdaki konuşmanın saat 17.00’de başlayıp saat 18.00’de biteceği anlaşılmaktadır. Böyle olması halinde propaganda yasakları başlamadan program biteceği için </w:t>
      </w:r>
      <w:r>
        <w:rPr>
          <w:rFonts w:ascii="Courier New" w:hAnsi="Courier New" w:cs="Courier New"/>
        </w:rPr>
        <w:lastRenderedPageBreak/>
        <w:t>müdahalemizi gerektirecek bir durumun olmayacağına, ancak aksi durumunda yani saat 18.00’de sona ermemesi</w:t>
      </w:r>
    </w:p>
    <w:p w:rsidR="00B03961" w:rsidRDefault="00B03961" w:rsidP="00B03961">
      <w:pPr>
        <w:spacing w:line="360" w:lineRule="auto"/>
        <w:ind w:left="1410" w:hanging="1410"/>
        <w:rPr>
          <w:rFonts w:ascii="Courier New" w:hAnsi="Courier New" w:cs="Courier New"/>
        </w:rPr>
      </w:pPr>
      <w:r>
        <w:rPr>
          <w:b/>
          <w:sz w:val="22"/>
          <w:szCs w:val="22"/>
        </w:rPr>
        <w:t>Karar No.</w:t>
      </w:r>
      <w:r>
        <w:rPr>
          <w:b/>
          <w:sz w:val="22"/>
          <w:szCs w:val="22"/>
        </w:rPr>
        <w:tab/>
      </w:r>
      <w:r>
        <w:rPr>
          <w:rFonts w:ascii="Courier New" w:hAnsi="Courier New" w:cs="Courier New"/>
        </w:rPr>
        <w:t>halinde Kurulumuzun müdahale edebileceğine oybirliği</w:t>
      </w:r>
    </w:p>
    <w:p w:rsidR="00B03961" w:rsidRDefault="00B03961" w:rsidP="00B03961">
      <w:pPr>
        <w:spacing w:line="360" w:lineRule="auto"/>
        <w:ind w:left="1410" w:hanging="1410"/>
        <w:rPr>
          <w:rFonts w:ascii="Courier New" w:hAnsi="Courier New" w:cs="Courier New"/>
        </w:rPr>
      </w:pPr>
      <w:r>
        <w:rPr>
          <w:b/>
          <w:sz w:val="22"/>
          <w:szCs w:val="22"/>
        </w:rPr>
        <w:t>20/2004</w:t>
      </w:r>
      <w:r>
        <w:rPr>
          <w:b/>
          <w:sz w:val="22"/>
          <w:szCs w:val="22"/>
        </w:rPr>
        <w:tab/>
      </w:r>
      <w:r>
        <w:rPr>
          <w:rFonts w:ascii="Courier New" w:hAnsi="Courier New" w:cs="Courier New"/>
        </w:rPr>
        <w:t>ile karar verildi.</w:t>
      </w:r>
    </w:p>
    <w:p w:rsidR="00B03961" w:rsidRDefault="00B03961" w:rsidP="00B03961">
      <w:pPr>
        <w:spacing w:line="360" w:lineRule="auto"/>
        <w:ind w:left="1410"/>
        <w:rPr>
          <w:rFonts w:ascii="Courier New" w:hAnsi="Courier New" w:cs="Courier New"/>
        </w:rPr>
      </w:pPr>
      <w:r>
        <w:rPr>
          <w:rFonts w:ascii="Courier New" w:hAnsi="Courier New" w:cs="Courier New"/>
          <w:u w:val="single"/>
        </w:rPr>
        <w:tab/>
      </w:r>
    </w:p>
    <w:p w:rsidR="00B03961" w:rsidRPr="00F87CDC" w:rsidRDefault="00B03961" w:rsidP="00B03961">
      <w:pPr>
        <w:rPr>
          <w:b/>
          <w:sz w:val="28"/>
        </w:rPr>
      </w:pPr>
    </w:p>
    <w:p w:rsidR="00B03961" w:rsidRDefault="00B03961" w:rsidP="00B03961">
      <w:pPr>
        <w:spacing w:line="360" w:lineRule="auto"/>
        <w:rPr>
          <w:rFonts w:ascii="Courier New" w:hAnsi="Courier New" w:cs="Courier New"/>
        </w:rPr>
      </w:pPr>
      <w:r>
        <w:tab/>
      </w:r>
    </w:p>
    <w:p w:rsidR="00B03961" w:rsidRDefault="00B03961" w:rsidP="00B03961">
      <w:pPr>
        <w:spacing w:line="360" w:lineRule="auto"/>
        <w:rPr>
          <w:rFonts w:ascii="Courier New" w:hAnsi="Courier New" w:cs="Courier New"/>
        </w:rPr>
      </w:pPr>
    </w:p>
    <w:p w:rsidR="00B03961" w:rsidRDefault="00B03961" w:rsidP="00B03961">
      <w:pPr>
        <w:spacing w:line="360" w:lineRule="auto"/>
        <w:rPr>
          <w:rFonts w:ascii="Courier New" w:hAnsi="Courier New" w:cs="Courier New"/>
        </w:rPr>
      </w:pPr>
    </w:p>
    <w:p w:rsidR="00B03961" w:rsidRDefault="00B03961" w:rsidP="00B03961">
      <w:pPr>
        <w:spacing w:line="360" w:lineRule="auto"/>
        <w:rPr>
          <w:rFonts w:ascii="Courier New" w:hAnsi="Courier New" w:cs="Courier New"/>
        </w:rPr>
      </w:pPr>
    </w:p>
    <w:p w:rsidR="00B03961" w:rsidRDefault="00B03961" w:rsidP="00B03961">
      <w:pPr>
        <w:spacing w:line="360" w:lineRule="auto"/>
        <w:rPr>
          <w:rFonts w:ascii="Courier New" w:hAnsi="Courier New" w:cs="Courier New"/>
        </w:rPr>
      </w:pPr>
    </w:p>
    <w:p w:rsidR="00B03961" w:rsidRDefault="00B03961" w:rsidP="00810558">
      <w:pPr>
        <w:rPr>
          <w:rFonts w:ascii="Courier New" w:hAnsi="Courier New" w:cs="Courier New"/>
        </w:rPr>
      </w:pPr>
      <w:r>
        <w:rPr>
          <w:rFonts w:ascii="Courier New" w:hAnsi="Courier New" w:cs="Courier New"/>
        </w:rPr>
        <w:tab/>
        <w:t xml:space="preserve"> </w:t>
      </w:r>
      <w:bookmarkStart w:id="0" w:name="_GoBack"/>
      <w:bookmarkEnd w:id="0"/>
    </w:p>
    <w:p w:rsidR="00B03961" w:rsidRDefault="00B03961" w:rsidP="00B03961">
      <w:pPr>
        <w:spacing w:line="360" w:lineRule="auto"/>
        <w:ind w:left="1410"/>
        <w:rPr>
          <w:rFonts w:ascii="Courier New" w:hAnsi="Courier New" w:cs="Courier New"/>
        </w:rPr>
      </w:pPr>
    </w:p>
    <w:p w:rsidR="00B03961" w:rsidRDefault="00B03961" w:rsidP="006C7061">
      <w:pPr>
        <w:ind w:left="435"/>
        <w:rPr>
          <w:rFonts w:ascii="Courier New" w:hAnsi="Courier New" w:cs="Courier New"/>
        </w:rPr>
      </w:pPr>
    </w:p>
    <w:p w:rsidR="00B03961" w:rsidRDefault="00B03961" w:rsidP="006C7061">
      <w:pPr>
        <w:ind w:left="435"/>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B03961" w:rsidRPr="002D0149" w:rsidRDefault="00B03961" w:rsidP="00B03961">
      <w:pPr>
        <w:spacing w:line="360" w:lineRule="auto"/>
        <w:ind w:left="1410"/>
        <w:rPr>
          <w:rFonts w:ascii="Courier New" w:hAnsi="Courier New" w:cs="Courier New"/>
        </w:rPr>
      </w:pPr>
    </w:p>
    <w:p w:rsidR="00B03961" w:rsidRDefault="00B03961" w:rsidP="00B03961">
      <w:pPr>
        <w:spacing w:line="360" w:lineRule="auto"/>
        <w:ind w:left="1410"/>
        <w:rPr>
          <w:rFonts w:ascii="Courier New" w:hAnsi="Courier New" w:cs="Courier New"/>
        </w:rPr>
      </w:pPr>
      <w:r>
        <w:rPr>
          <w:rFonts w:ascii="Courier New" w:hAnsi="Courier New" w:cs="Courier New"/>
          <w:u w:val="single"/>
        </w:rPr>
        <w:tab/>
      </w:r>
      <w:r>
        <w:rPr>
          <w:rFonts w:ascii="Courier New" w:hAnsi="Courier New" w:cs="Courier New"/>
        </w:rPr>
        <w:tab/>
      </w:r>
      <w:r>
        <w:rPr>
          <w:rFonts w:ascii="Courier New" w:hAnsi="Courier New" w:cs="Courier New"/>
        </w:rPr>
        <w:tab/>
      </w:r>
    </w:p>
    <w:p w:rsidR="00B03961" w:rsidRDefault="00B03961" w:rsidP="00B03961">
      <w:pPr>
        <w:rPr>
          <w:rFonts w:ascii="Courier New" w:hAnsi="Courier New" w:cs="Courier New"/>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rPr>
        <w:t>(Taner Erginel)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Başkan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t>(Mustafa H. Özkök)</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(Gönül Erönen)</w:t>
      </w:r>
    </w:p>
    <w:p w:rsidR="00B03961" w:rsidRDefault="00B03961" w:rsidP="00B03961">
      <w:pPr>
        <w:rPr>
          <w:rFonts w:ascii="Courier New" w:hAnsi="Courier New" w:cs="Courier New"/>
        </w:rPr>
      </w:pPr>
      <w:r>
        <w:rPr>
          <w:rFonts w:ascii="Courier New" w:hAnsi="Courier New" w:cs="Courier New"/>
        </w:rPr>
        <w:tab/>
      </w:r>
      <w:r>
        <w:rPr>
          <w:rFonts w:ascii="Courier New" w:hAnsi="Courier New" w:cs="Courier New"/>
        </w:rPr>
        <w:tab/>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Üye</w:t>
      </w:r>
      <w:r>
        <w:rPr>
          <w:rFonts w:ascii="Courier New" w:hAnsi="Courier New" w:cs="Courier New"/>
        </w:rPr>
        <w:tab/>
      </w: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rPr>
          <w:rFonts w:ascii="Courier New" w:hAnsi="Courier New" w:cs="Courier New"/>
        </w:rPr>
      </w:pPr>
    </w:p>
    <w:p w:rsidR="00B03961" w:rsidRDefault="00B03961" w:rsidP="00B03961">
      <w:pPr>
        <w:ind w:left="720" w:firstLine="720"/>
        <w:rPr>
          <w:rFonts w:ascii="Courier New" w:hAnsi="Courier New" w:cs="Courier New"/>
        </w:rPr>
      </w:pPr>
      <w:r>
        <w:rPr>
          <w:rFonts w:ascii="Courier New" w:hAnsi="Courier New" w:cs="Courier New"/>
        </w:rPr>
        <w:t>(Seyit A. Bensen)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w:t>
      </w:r>
    </w:p>
    <w:p w:rsidR="00B03961" w:rsidRDefault="00B03961" w:rsidP="00B03961">
      <w:pPr>
        <w:ind w:left="720" w:firstLine="720"/>
        <w:rPr>
          <w:rFonts w:ascii="Courier New" w:hAnsi="Courier New" w:cs="Courier New"/>
        </w:rPr>
      </w:pPr>
      <w:r>
        <w:rPr>
          <w:rFonts w:ascii="Courier New" w:hAnsi="Courier New" w:cs="Courier New"/>
        </w:rPr>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Üye</w:t>
      </w:r>
    </w:p>
    <w:p w:rsidR="00B03961" w:rsidRPr="00CD47D0" w:rsidRDefault="00B03961" w:rsidP="00B03961">
      <w:pPr>
        <w:spacing w:line="360" w:lineRule="auto"/>
        <w:ind w:left="1410"/>
        <w:rPr>
          <w:rFonts w:ascii="Courier New" w:hAnsi="Courier New" w:cs="Courier New"/>
          <w:u w:val="single"/>
        </w:rPr>
      </w:pPr>
    </w:p>
    <w:p w:rsidR="00B03961" w:rsidRPr="00631CAA" w:rsidRDefault="00B03961" w:rsidP="00B03961">
      <w:pPr>
        <w:spacing w:line="360" w:lineRule="auto"/>
        <w:ind w:left="1410"/>
        <w:rPr>
          <w:rFonts w:ascii="Courier New" w:hAnsi="Courier New" w:cs="Courier New"/>
        </w:rPr>
      </w:pPr>
      <w:r w:rsidRPr="00631CAA">
        <w:rPr>
          <w:rFonts w:ascii="Courier New" w:hAnsi="Courier New" w:cs="Courier New"/>
        </w:rPr>
        <w:tab/>
      </w:r>
      <w:r w:rsidRPr="00631CAA">
        <w:rPr>
          <w:rFonts w:ascii="Courier New" w:hAnsi="Courier New" w:cs="Courier New"/>
        </w:rPr>
        <w:tab/>
        <w:t xml:space="preserve">                                                                                                                                                                                                                                     </w:t>
      </w:r>
    </w:p>
    <w:p w:rsidR="00507140" w:rsidRDefault="00507140"/>
    <w:sectPr w:rsidR="00507140" w:rsidSect="009A474B">
      <w:headerReference w:type="even" r:id="rId8"/>
      <w:headerReference w:type="default" r:id="rId9"/>
      <w:pgSz w:w="11906" w:h="16838"/>
      <w:pgMar w:top="1417" w:right="110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0E" w:rsidRDefault="006D710E">
      <w:r>
        <w:separator/>
      </w:r>
    </w:p>
  </w:endnote>
  <w:endnote w:type="continuationSeparator" w:id="0">
    <w:p w:rsidR="006D710E" w:rsidRDefault="006D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0E" w:rsidRDefault="006D710E">
      <w:r>
        <w:separator/>
      </w:r>
    </w:p>
  </w:footnote>
  <w:footnote w:type="continuationSeparator" w:id="0">
    <w:p w:rsidR="006D710E" w:rsidRDefault="006D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A5" w:rsidRDefault="00D831A5" w:rsidP="008D2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9A5" w:rsidRDefault="006D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A5" w:rsidRDefault="00D831A5" w:rsidP="008D2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558">
      <w:rPr>
        <w:rStyle w:val="PageNumber"/>
        <w:noProof/>
      </w:rPr>
      <w:t>2</w:t>
    </w:r>
    <w:r>
      <w:rPr>
        <w:rStyle w:val="PageNumber"/>
      </w:rPr>
      <w:fldChar w:fldCharType="end"/>
    </w:r>
  </w:p>
  <w:p w:rsidR="000179A5" w:rsidRDefault="006D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78E8"/>
    <w:multiLevelType w:val="hybridMultilevel"/>
    <w:tmpl w:val="17407B82"/>
    <w:lvl w:ilvl="0" w:tplc="7C96FEC2">
      <w:start w:val="10"/>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6F555395"/>
    <w:multiLevelType w:val="hybridMultilevel"/>
    <w:tmpl w:val="B9883EFC"/>
    <w:lvl w:ilvl="0" w:tplc="8C6A493A">
      <w:start w:val="1"/>
      <w:numFmt w:val="decimal"/>
      <w:lvlText w:val="%1."/>
      <w:lvlJc w:val="left"/>
      <w:pPr>
        <w:tabs>
          <w:tab w:val="num" w:pos="2130"/>
        </w:tabs>
        <w:ind w:left="2130" w:hanging="720"/>
      </w:pPr>
      <w:rPr>
        <w:rFonts w:hint="default"/>
        <w:u w:val="none"/>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61"/>
    <w:rsid w:val="00247045"/>
    <w:rsid w:val="00507140"/>
    <w:rsid w:val="006C7061"/>
    <w:rsid w:val="006D710E"/>
    <w:rsid w:val="00810558"/>
    <w:rsid w:val="009F2BB0"/>
    <w:rsid w:val="00AA62D3"/>
    <w:rsid w:val="00B03961"/>
    <w:rsid w:val="00BA1283"/>
    <w:rsid w:val="00D83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3961"/>
    <w:pPr>
      <w:keepNext/>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961"/>
    <w:rPr>
      <w:rFonts w:ascii="Courier New" w:eastAsia="Times New Roman" w:hAnsi="Courier New" w:cs="Times New Roman"/>
      <w:sz w:val="24"/>
      <w:szCs w:val="20"/>
    </w:rPr>
  </w:style>
  <w:style w:type="paragraph" w:styleId="Title">
    <w:name w:val="Title"/>
    <w:basedOn w:val="Normal"/>
    <w:link w:val="TitleChar"/>
    <w:qFormat/>
    <w:rsid w:val="00B03961"/>
    <w:pPr>
      <w:jc w:val="center"/>
    </w:pPr>
    <w:rPr>
      <w:rFonts w:ascii="Courier New" w:hAnsi="Courier New"/>
      <w:b/>
      <w:szCs w:val="20"/>
    </w:rPr>
  </w:style>
  <w:style w:type="character" w:customStyle="1" w:styleId="TitleChar">
    <w:name w:val="Title Char"/>
    <w:basedOn w:val="DefaultParagraphFont"/>
    <w:link w:val="Title"/>
    <w:rsid w:val="00B03961"/>
    <w:rPr>
      <w:rFonts w:ascii="Courier New" w:eastAsia="Times New Roman" w:hAnsi="Courier New" w:cs="Times New Roman"/>
      <w:b/>
      <w:sz w:val="24"/>
      <w:szCs w:val="20"/>
    </w:rPr>
  </w:style>
  <w:style w:type="paragraph" w:styleId="Header">
    <w:name w:val="header"/>
    <w:basedOn w:val="Normal"/>
    <w:link w:val="HeaderChar"/>
    <w:rsid w:val="00B03961"/>
    <w:pPr>
      <w:tabs>
        <w:tab w:val="center" w:pos="4536"/>
        <w:tab w:val="right" w:pos="9072"/>
      </w:tabs>
    </w:pPr>
  </w:style>
  <w:style w:type="character" w:customStyle="1" w:styleId="HeaderChar">
    <w:name w:val="Header Char"/>
    <w:basedOn w:val="DefaultParagraphFont"/>
    <w:link w:val="Header"/>
    <w:rsid w:val="00B03961"/>
    <w:rPr>
      <w:rFonts w:ascii="Times New Roman" w:eastAsia="Times New Roman" w:hAnsi="Times New Roman" w:cs="Times New Roman"/>
      <w:sz w:val="24"/>
      <w:szCs w:val="24"/>
    </w:rPr>
  </w:style>
  <w:style w:type="character" w:styleId="PageNumber">
    <w:name w:val="page number"/>
    <w:basedOn w:val="DefaultParagraphFont"/>
    <w:rsid w:val="00B0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3961"/>
    <w:pPr>
      <w:keepNext/>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961"/>
    <w:rPr>
      <w:rFonts w:ascii="Courier New" w:eastAsia="Times New Roman" w:hAnsi="Courier New" w:cs="Times New Roman"/>
      <w:sz w:val="24"/>
      <w:szCs w:val="20"/>
    </w:rPr>
  </w:style>
  <w:style w:type="paragraph" w:styleId="Title">
    <w:name w:val="Title"/>
    <w:basedOn w:val="Normal"/>
    <w:link w:val="TitleChar"/>
    <w:qFormat/>
    <w:rsid w:val="00B03961"/>
    <w:pPr>
      <w:jc w:val="center"/>
    </w:pPr>
    <w:rPr>
      <w:rFonts w:ascii="Courier New" w:hAnsi="Courier New"/>
      <w:b/>
      <w:szCs w:val="20"/>
    </w:rPr>
  </w:style>
  <w:style w:type="character" w:customStyle="1" w:styleId="TitleChar">
    <w:name w:val="Title Char"/>
    <w:basedOn w:val="DefaultParagraphFont"/>
    <w:link w:val="Title"/>
    <w:rsid w:val="00B03961"/>
    <w:rPr>
      <w:rFonts w:ascii="Courier New" w:eastAsia="Times New Roman" w:hAnsi="Courier New" w:cs="Times New Roman"/>
      <w:b/>
      <w:sz w:val="24"/>
      <w:szCs w:val="20"/>
    </w:rPr>
  </w:style>
  <w:style w:type="paragraph" w:styleId="Header">
    <w:name w:val="header"/>
    <w:basedOn w:val="Normal"/>
    <w:link w:val="HeaderChar"/>
    <w:rsid w:val="00B03961"/>
    <w:pPr>
      <w:tabs>
        <w:tab w:val="center" w:pos="4536"/>
        <w:tab w:val="right" w:pos="9072"/>
      </w:tabs>
    </w:pPr>
  </w:style>
  <w:style w:type="character" w:customStyle="1" w:styleId="HeaderChar">
    <w:name w:val="Header Char"/>
    <w:basedOn w:val="DefaultParagraphFont"/>
    <w:link w:val="Header"/>
    <w:rsid w:val="00B03961"/>
    <w:rPr>
      <w:rFonts w:ascii="Times New Roman" w:eastAsia="Times New Roman" w:hAnsi="Times New Roman" w:cs="Times New Roman"/>
      <w:sz w:val="24"/>
      <w:szCs w:val="24"/>
    </w:rPr>
  </w:style>
  <w:style w:type="character" w:styleId="PageNumber">
    <w:name w:val="page number"/>
    <w:basedOn w:val="DefaultParagraphFont"/>
    <w:rsid w:val="00B0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5</cp:revision>
  <dcterms:created xsi:type="dcterms:W3CDTF">2020-09-01T13:01:00Z</dcterms:created>
  <dcterms:modified xsi:type="dcterms:W3CDTF">2020-09-04T12:10:00Z</dcterms:modified>
</cp:coreProperties>
</file>