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AF" w:rsidRDefault="003227AF" w:rsidP="003227AF">
      <w:pPr>
        <w:pStyle w:val="Title"/>
        <w:spacing w:line="276" w:lineRule="auto"/>
        <w:rPr>
          <w:rFonts w:cs="Courier New"/>
        </w:rPr>
      </w:pPr>
      <w:r>
        <w:rPr>
          <w:rFonts w:cs="Courier New"/>
        </w:rPr>
        <w:t>YÜKSEK SEÇİM KURULU</w:t>
      </w:r>
    </w:p>
    <w:p w:rsidR="003227AF" w:rsidRDefault="003227AF" w:rsidP="003227AF">
      <w:pPr>
        <w:pStyle w:val="Title"/>
        <w:spacing w:line="276" w:lineRule="auto"/>
        <w:rPr>
          <w:rFonts w:cs="Courier New"/>
          <w:b w:val="0"/>
        </w:rPr>
      </w:pPr>
      <w:r w:rsidRPr="00D770F5">
        <w:tab/>
      </w:r>
      <w:r w:rsidRPr="00D770F5">
        <w:tab/>
      </w:r>
    </w:p>
    <w:p w:rsidR="003227AF" w:rsidRDefault="003227AF" w:rsidP="003227A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>Narin F.Şefik, Başkan</w:t>
      </w:r>
    </w:p>
    <w:p w:rsidR="003227AF" w:rsidRDefault="003227AF" w:rsidP="003227AF">
      <w:pPr>
        <w:spacing w:line="276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3227AF" w:rsidRDefault="003227AF" w:rsidP="003227A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3227AF" w:rsidRDefault="003227AF" w:rsidP="003227A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3227AF" w:rsidRDefault="003227AF" w:rsidP="003227A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Yedek Üye</w:t>
      </w:r>
    </w:p>
    <w:p w:rsidR="003227AF" w:rsidRDefault="003227AF" w:rsidP="003227A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3227AF" w:rsidRDefault="003227AF" w:rsidP="003227AF">
      <w:pPr>
        <w:spacing w:line="276" w:lineRule="auto"/>
        <w:rPr>
          <w:rFonts w:cs="Courier New"/>
        </w:rPr>
      </w:pPr>
    </w:p>
    <w:p w:rsidR="003227AF" w:rsidRDefault="003227AF" w:rsidP="003227AF">
      <w:pPr>
        <w:spacing w:line="276" w:lineRule="auto"/>
        <w:ind w:hanging="709"/>
      </w:pPr>
      <w:r>
        <w:rPr>
          <w:b/>
        </w:rPr>
        <w:t xml:space="preserve">   1101</w:t>
      </w:r>
      <w:r w:rsidRPr="004F746E">
        <w:rPr>
          <w:b/>
        </w:rPr>
        <w:t>. Toplantı</w:t>
      </w:r>
      <w:r w:rsidRPr="000E614C">
        <w:tab/>
        <w:t>Yüksek Seçim Kurulunun yukarıda oluştuğu biçimde</w:t>
      </w:r>
      <w:r>
        <w:t xml:space="preserve">  </w:t>
      </w:r>
    </w:p>
    <w:p w:rsidR="003227AF" w:rsidRPr="00946E57" w:rsidRDefault="003227AF" w:rsidP="003227AF">
      <w:pPr>
        <w:spacing w:line="276" w:lineRule="auto"/>
        <w:rPr>
          <w:rFonts w:cs="Courier New"/>
        </w:rPr>
      </w:pPr>
      <w:r>
        <w:t xml:space="preserve">5 Ocak 2017 Perşembe günü </w:t>
      </w:r>
      <w:r w:rsidRPr="000E614C">
        <w:t xml:space="preserve">saat </w:t>
      </w:r>
      <w:r>
        <w:t>10.00’da</w:t>
      </w:r>
      <w:r w:rsidRPr="000E614C">
        <w:t xml:space="preserve"> Yüksek Mahkemede yapmış olduğu toplantı tutana</w:t>
      </w:r>
      <w:r>
        <w:t>ğ</w:t>
      </w:r>
      <w:r w:rsidRPr="000E614C">
        <w:t>ı.</w:t>
      </w:r>
    </w:p>
    <w:p w:rsidR="003227AF" w:rsidRDefault="003227AF" w:rsidP="003227AF">
      <w:pPr>
        <w:spacing w:line="276" w:lineRule="auto"/>
      </w:pPr>
    </w:p>
    <w:p w:rsidR="003227AF" w:rsidRDefault="003227AF" w:rsidP="003227AF">
      <w:pPr>
        <w:spacing w:line="276" w:lineRule="auto"/>
      </w:pPr>
    </w:p>
    <w:p w:rsidR="003227AF" w:rsidRPr="00041ECD" w:rsidRDefault="003227AF" w:rsidP="003227AF">
      <w:pPr>
        <w:spacing w:line="276" w:lineRule="auto"/>
        <w:ind w:left="705"/>
        <w:rPr>
          <w:rFonts w:cs="Courier New"/>
          <w:u w:val="single"/>
        </w:rPr>
      </w:pPr>
      <w:r w:rsidRPr="00041ECD">
        <w:rPr>
          <w:rFonts w:cs="Courier New"/>
          <w:u w:val="single"/>
        </w:rPr>
        <w:t>Yüksek Seçim Kurulu Çalışma Dairesi Müdürlüğünün 27 Aralık 2017 tarihli engelli istihdamı kişilerin nakli ile ilgili görüş talep eden yazısını değerlendirdi.</w:t>
      </w:r>
    </w:p>
    <w:p w:rsidR="003227AF" w:rsidRPr="00041ECD" w:rsidRDefault="003227AF" w:rsidP="003227AF">
      <w:pPr>
        <w:spacing w:line="276" w:lineRule="auto"/>
        <w:rPr>
          <w:rFonts w:cs="Courier New"/>
          <w:u w:val="single"/>
        </w:rPr>
      </w:pPr>
    </w:p>
    <w:p w:rsidR="003227AF" w:rsidRDefault="003227AF" w:rsidP="003227AF">
      <w:pPr>
        <w:spacing w:line="276" w:lineRule="auto"/>
        <w:jc w:val="both"/>
      </w:pPr>
    </w:p>
    <w:p w:rsidR="003227AF" w:rsidRDefault="003227AF" w:rsidP="003227AF">
      <w:pPr>
        <w:spacing w:line="276" w:lineRule="auto"/>
        <w:jc w:val="both"/>
      </w:pPr>
    </w:p>
    <w:p w:rsidR="003227AF" w:rsidRDefault="003227AF" w:rsidP="003227AF">
      <w:pPr>
        <w:spacing w:line="360" w:lineRule="auto"/>
        <w:ind w:left="705"/>
        <w:jc w:val="both"/>
        <w:rPr>
          <w:rFonts w:cs="Courier New"/>
        </w:rPr>
      </w:pPr>
      <w:r>
        <w:rPr>
          <w:rFonts w:cs="Courier New"/>
        </w:rPr>
        <w:t xml:space="preserve">Yüksek Seçim Kurulu, Engelliler Komitesinin kamuda istihdam  edilen engelli kişilerin kaza sınırları içinde nakil işlemlerini gerçekleştirmesinin, 5/1976 sayılı Seçim ve </w:t>
      </w:r>
    </w:p>
    <w:p w:rsidR="003227AF" w:rsidRDefault="003227AF" w:rsidP="003227AF">
      <w:pPr>
        <w:spacing w:line="360" w:lineRule="auto"/>
        <w:ind w:left="705" w:hanging="1839"/>
        <w:jc w:val="both"/>
        <w:rPr>
          <w:rFonts w:cs="Courier New"/>
        </w:rPr>
      </w:pPr>
      <w:r>
        <w:rPr>
          <w:rFonts w:cs="Courier New"/>
          <w:b/>
          <w:sz w:val="22"/>
          <w:szCs w:val="22"/>
        </w:rPr>
        <w:t xml:space="preserve">   </w:t>
      </w:r>
      <w:r w:rsidRPr="00041ECD">
        <w:rPr>
          <w:rFonts w:cs="Courier New"/>
          <w:b/>
          <w:sz w:val="22"/>
          <w:szCs w:val="22"/>
        </w:rPr>
        <w:t>Karar</w:t>
      </w:r>
      <w:r>
        <w:rPr>
          <w:rFonts w:cs="Courier New"/>
          <w:b/>
          <w:sz w:val="22"/>
          <w:szCs w:val="22"/>
        </w:rPr>
        <w:t xml:space="preserve"> </w:t>
      </w:r>
      <w:r w:rsidRPr="00041ECD">
        <w:rPr>
          <w:rFonts w:cs="Courier New"/>
          <w:b/>
          <w:sz w:val="22"/>
          <w:szCs w:val="22"/>
        </w:rPr>
        <w:t>No:</w:t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</w:rPr>
        <w:t>Halkoylaması Yasası’nın 79 5(A) maddesi uyarınca seçim</w:t>
      </w:r>
    </w:p>
    <w:p w:rsidR="003227AF" w:rsidRDefault="003227AF" w:rsidP="003227AF">
      <w:pPr>
        <w:spacing w:line="360" w:lineRule="auto"/>
        <w:ind w:left="705" w:hanging="1556"/>
        <w:jc w:val="both"/>
        <w:rPr>
          <w:rFonts w:cs="Courier New"/>
        </w:rPr>
      </w:pPr>
      <w:r>
        <w:rPr>
          <w:rFonts w:cs="Courier New"/>
          <w:b/>
          <w:sz w:val="22"/>
          <w:szCs w:val="22"/>
        </w:rPr>
        <w:t xml:space="preserve"> 5/2018</w:t>
      </w:r>
      <w:r>
        <w:rPr>
          <w:rFonts w:cs="Courier New"/>
          <w:b/>
          <w:sz w:val="22"/>
          <w:szCs w:val="22"/>
        </w:rPr>
        <w:tab/>
      </w:r>
      <w:r>
        <w:rPr>
          <w:rFonts w:cs="Courier New"/>
        </w:rPr>
        <w:t>yasakları kapsamına girmediğine oy birliği ile karar verdi.</w:t>
      </w:r>
    </w:p>
    <w:p w:rsidR="003227AF" w:rsidRDefault="003227AF" w:rsidP="003227AF">
      <w:pPr>
        <w:spacing w:line="360" w:lineRule="auto"/>
        <w:jc w:val="both"/>
        <w:rPr>
          <w:rFonts w:cs="Courier New"/>
        </w:rPr>
      </w:pPr>
    </w:p>
    <w:p w:rsidR="003227AF" w:rsidRDefault="003227AF" w:rsidP="003227AF">
      <w:pPr>
        <w:spacing w:line="276" w:lineRule="auto"/>
      </w:pPr>
    </w:p>
    <w:p w:rsidR="003227AF" w:rsidRDefault="003227AF" w:rsidP="003227AF"/>
    <w:p w:rsidR="003227AF" w:rsidRPr="00AC7E5B" w:rsidRDefault="003227AF" w:rsidP="003227AF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(Narin Ferdi Şefik)</w:t>
      </w:r>
    </w:p>
    <w:p w:rsidR="003227AF" w:rsidRPr="00AC7E5B" w:rsidRDefault="003227AF" w:rsidP="003227AF">
      <w:pPr>
        <w:spacing w:line="360" w:lineRule="auto"/>
        <w:jc w:val="center"/>
        <w:rPr>
          <w:rFonts w:cs="Courier New"/>
          <w:b/>
        </w:rPr>
      </w:pPr>
      <w:r w:rsidRPr="00AC7E5B">
        <w:rPr>
          <w:rFonts w:cs="Courier New"/>
          <w:b/>
        </w:rPr>
        <w:t>Başkan</w:t>
      </w:r>
    </w:p>
    <w:p w:rsidR="003227AF" w:rsidRPr="00AC7E5B" w:rsidRDefault="003227AF" w:rsidP="003227AF">
      <w:pPr>
        <w:rPr>
          <w:rFonts w:cs="Courier New"/>
          <w:b/>
        </w:rPr>
      </w:pPr>
    </w:p>
    <w:p w:rsidR="003227AF" w:rsidRDefault="003227AF" w:rsidP="003227AF">
      <w:pPr>
        <w:rPr>
          <w:rFonts w:cs="Courier New"/>
          <w:b/>
        </w:rPr>
      </w:pPr>
    </w:p>
    <w:p w:rsidR="003227AF" w:rsidRPr="00AC7E5B" w:rsidRDefault="003227AF" w:rsidP="003227AF">
      <w:pPr>
        <w:rPr>
          <w:rFonts w:cs="Courier New"/>
          <w:b/>
        </w:rPr>
      </w:pPr>
    </w:p>
    <w:p w:rsidR="003227AF" w:rsidRPr="00AC7E5B" w:rsidRDefault="003227AF" w:rsidP="003227AF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>Ahmet Kalkan)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(Mehmet Türker)</w:t>
      </w:r>
    </w:p>
    <w:p w:rsidR="003227AF" w:rsidRPr="00AC7E5B" w:rsidRDefault="003227AF" w:rsidP="003227AF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Üye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3227AF" w:rsidRPr="00AC7E5B" w:rsidRDefault="003227AF" w:rsidP="003227AF">
      <w:pPr>
        <w:rPr>
          <w:rFonts w:cs="Courier New"/>
          <w:b/>
        </w:rPr>
      </w:pPr>
    </w:p>
    <w:p w:rsidR="003227AF" w:rsidRDefault="003227AF" w:rsidP="003227AF">
      <w:pPr>
        <w:rPr>
          <w:rFonts w:cs="Courier New"/>
          <w:b/>
        </w:rPr>
      </w:pPr>
    </w:p>
    <w:p w:rsidR="003227AF" w:rsidRDefault="003227AF" w:rsidP="003227AF">
      <w:pPr>
        <w:rPr>
          <w:rFonts w:cs="Courier New"/>
          <w:b/>
        </w:rPr>
      </w:pPr>
    </w:p>
    <w:p w:rsidR="003227AF" w:rsidRPr="00AC7E5B" w:rsidRDefault="003227AF" w:rsidP="003227AF">
      <w:pPr>
        <w:rPr>
          <w:rFonts w:cs="Courier New"/>
          <w:b/>
        </w:rPr>
      </w:pPr>
    </w:p>
    <w:p w:rsidR="003227AF" w:rsidRPr="00AC7E5B" w:rsidRDefault="003227AF" w:rsidP="003227AF">
      <w:pPr>
        <w:rPr>
          <w:rFonts w:cs="Courier New"/>
          <w:b/>
        </w:rPr>
      </w:pPr>
    </w:p>
    <w:p w:rsidR="003227AF" w:rsidRPr="00AC7E5B" w:rsidRDefault="003227AF" w:rsidP="003227AF">
      <w:pPr>
        <w:rPr>
          <w:rFonts w:cs="Courier New"/>
          <w:b/>
        </w:rPr>
      </w:pPr>
      <w:r w:rsidRPr="00AC7E5B">
        <w:rPr>
          <w:rFonts w:cs="Courier New"/>
          <w:b/>
        </w:rPr>
        <w:t>(Tanju Öncül)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>(Bertan Özerdağ)</w:t>
      </w:r>
    </w:p>
    <w:p w:rsidR="003227AF" w:rsidRPr="00AC7E5B" w:rsidRDefault="003227AF" w:rsidP="003227AF">
      <w:pPr>
        <w:rPr>
          <w:rFonts w:cs="Courier New"/>
          <w:b/>
        </w:rPr>
      </w:pPr>
      <w:r>
        <w:rPr>
          <w:rFonts w:cs="Courier New"/>
          <w:b/>
        </w:rPr>
        <w:t xml:space="preserve">    </w:t>
      </w:r>
      <w:r w:rsidRPr="00AC7E5B">
        <w:rPr>
          <w:rFonts w:cs="Courier New"/>
          <w:b/>
        </w:rPr>
        <w:t>Üye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Yedek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3227AF" w:rsidRDefault="003227AF" w:rsidP="003227AF">
      <w:pPr>
        <w:tabs>
          <w:tab w:val="left" w:pos="7820"/>
        </w:tabs>
      </w:pPr>
      <w:r>
        <w:tab/>
      </w:r>
    </w:p>
    <w:p w:rsidR="00F45A61" w:rsidRDefault="00322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45A61" w:rsidSect="00DF6559">
      <w:headerReference w:type="default" r:id="rId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059"/>
      <w:docPartObj>
        <w:docPartGallery w:val="Page Numbers (Top of Page)"/>
        <w:docPartUnique/>
      </w:docPartObj>
    </w:sdtPr>
    <w:sdtEndPr/>
    <w:sdtContent>
      <w:p w:rsidR="00CD0E92" w:rsidRDefault="003227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E92" w:rsidRDefault="0032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F"/>
    <w:rsid w:val="003227AF"/>
    <w:rsid w:val="0047141E"/>
    <w:rsid w:val="005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AF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7AF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227AF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7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AF"/>
    <w:rPr>
      <w:rFonts w:ascii="Courier New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AF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7AF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227AF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7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AF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2020-03-08T11:07:00Z</dcterms:created>
  <dcterms:modified xsi:type="dcterms:W3CDTF">2020-03-08T11:08:00Z</dcterms:modified>
</cp:coreProperties>
</file>