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AE" w:rsidRDefault="001F6AAE" w:rsidP="001F6AAE">
      <w:pPr>
        <w:pStyle w:val="Title"/>
        <w:rPr>
          <w:rFonts w:cs="Courier New"/>
        </w:rPr>
      </w:pPr>
      <w:r>
        <w:rPr>
          <w:rFonts w:cs="Courier New"/>
        </w:rPr>
        <w:t>YÜKSEK SEÇİM KURULU</w:t>
      </w:r>
    </w:p>
    <w:p w:rsidR="001F6AAE" w:rsidRDefault="001F6AAE" w:rsidP="001F6AAE">
      <w:pPr>
        <w:pStyle w:val="Title"/>
        <w:rPr>
          <w:rFonts w:cs="Courier New"/>
        </w:rPr>
      </w:pPr>
    </w:p>
    <w:p w:rsidR="001F6AAE" w:rsidRDefault="001F6AAE" w:rsidP="001F6AAE">
      <w:pPr>
        <w:jc w:val="center"/>
        <w:rPr>
          <w:rFonts w:ascii="Courier New" w:hAnsi="Courier New" w:cs="Courier New"/>
          <w:b/>
        </w:rPr>
      </w:pPr>
      <w:r>
        <w:rPr>
          <w:rFonts w:ascii="Courier New" w:hAnsi="Courier New" w:cs="Courier New"/>
        </w:rPr>
        <w:tab/>
      </w:r>
    </w:p>
    <w:p w:rsidR="001F6AAE" w:rsidRDefault="001F6AAE" w:rsidP="001F6AA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 xml:space="preserve">Narin Ferdi Şefik, Başkan </w:t>
      </w:r>
    </w:p>
    <w:p w:rsidR="001F6AAE" w:rsidRDefault="001F6AAE" w:rsidP="001F6AAE">
      <w:pPr>
        <w:spacing w:line="360" w:lineRule="auto"/>
        <w:rPr>
          <w:rFonts w:ascii="Courier New" w:hAnsi="Courier New" w:cs="Courier New"/>
        </w:rPr>
      </w:pPr>
      <w:r>
        <w:tab/>
      </w:r>
      <w:r>
        <w:tab/>
      </w:r>
      <w:r>
        <w:tab/>
      </w:r>
      <w:r>
        <w:tab/>
      </w:r>
      <w:r>
        <w:rPr>
          <w:rFonts w:ascii="Courier New" w:hAnsi="Courier New" w:cs="Courier New"/>
        </w:rPr>
        <w:tab/>
        <w:t>Ahmet Kalkan, Üye</w:t>
      </w:r>
    </w:p>
    <w:p w:rsidR="001F6AAE" w:rsidRDefault="001F6AAE" w:rsidP="001F6AA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Mehmet Türker, Üye</w:t>
      </w:r>
    </w:p>
    <w:p w:rsidR="001F6AAE" w:rsidRDefault="001F6AAE" w:rsidP="001F6AA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Gülden Çiftçioğlu, Üye</w:t>
      </w:r>
    </w:p>
    <w:p w:rsidR="001F6AAE" w:rsidRDefault="001F6AAE" w:rsidP="001F6AA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Tanju Öncül, Üye</w:t>
      </w:r>
    </w:p>
    <w:p w:rsidR="001F6AAE" w:rsidRDefault="001F6AAE" w:rsidP="001F6AA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F6AAE" w:rsidRPr="00525FDF" w:rsidRDefault="001F6AAE" w:rsidP="001F6AAE">
      <w:pPr>
        <w:spacing w:line="360" w:lineRule="auto"/>
        <w:rPr>
          <w:rFonts w:ascii="Courier New" w:hAnsi="Courier New" w:cs="Courier New"/>
          <w:b/>
        </w:rPr>
      </w:pPr>
      <w:r>
        <w:rPr>
          <w:rFonts w:ascii="Courier New" w:hAnsi="Courier New" w:cs="Courier New"/>
          <w:b/>
        </w:rPr>
        <w:t>1081</w:t>
      </w:r>
      <w:r w:rsidRPr="00525FDF">
        <w:rPr>
          <w:rFonts w:ascii="Courier New" w:hAnsi="Courier New" w:cs="Courier New"/>
          <w:b/>
        </w:rPr>
        <w:t xml:space="preserve">.Toplantı </w:t>
      </w:r>
    </w:p>
    <w:p w:rsidR="001F6AAE" w:rsidRPr="008D6154" w:rsidRDefault="001F6AAE" w:rsidP="001F6AAE">
      <w:pPr>
        <w:spacing w:line="360" w:lineRule="auto"/>
        <w:jc w:val="both"/>
        <w:rPr>
          <w:rFonts w:ascii="Courier New" w:hAnsi="Courier New" w:cs="Courier New"/>
        </w:rPr>
      </w:pPr>
      <w:r>
        <w:rPr>
          <w:rFonts w:ascii="Courier New" w:hAnsi="Courier New" w:cs="Courier New"/>
        </w:rPr>
        <w:tab/>
      </w:r>
      <w:r w:rsidRPr="008D6154">
        <w:rPr>
          <w:rFonts w:ascii="Courier New" w:hAnsi="Courier New" w:cs="Courier New"/>
        </w:rPr>
        <w:t xml:space="preserve">Yüksek Seçim Kurulunun yukarıda oluştuğu biçimde </w:t>
      </w:r>
    </w:p>
    <w:p w:rsidR="001F6AAE" w:rsidRDefault="001F6AAE" w:rsidP="001F6AAE">
      <w:pPr>
        <w:spacing w:line="360" w:lineRule="auto"/>
        <w:jc w:val="both"/>
        <w:rPr>
          <w:rFonts w:ascii="Courier New" w:hAnsi="Courier New" w:cs="Courier New"/>
        </w:rPr>
      </w:pPr>
      <w:r>
        <w:rPr>
          <w:rFonts w:ascii="Courier New" w:hAnsi="Courier New" w:cs="Courier New"/>
        </w:rPr>
        <w:tab/>
        <w:t xml:space="preserve">5 Aralık 2017 Salı günü ö.e. saat 12.00’de Yüksek </w:t>
      </w:r>
    </w:p>
    <w:p w:rsidR="001F6AAE" w:rsidRDefault="001F6AAE" w:rsidP="001F6AAE">
      <w:pPr>
        <w:spacing w:line="360" w:lineRule="auto"/>
        <w:jc w:val="both"/>
        <w:rPr>
          <w:rFonts w:ascii="Courier New" w:hAnsi="Courier New" w:cs="Courier New"/>
        </w:rPr>
      </w:pPr>
      <w:r>
        <w:rPr>
          <w:rFonts w:ascii="Courier New" w:hAnsi="Courier New" w:cs="Courier New"/>
        </w:rPr>
        <w:tab/>
      </w:r>
      <w:r>
        <w:t xml:space="preserve"> </w:t>
      </w:r>
      <w:r>
        <w:rPr>
          <w:rFonts w:ascii="Courier New" w:hAnsi="Courier New" w:cs="Courier New"/>
        </w:rPr>
        <w:t>Mahkemede yapmış olduğu toplantı tutanağı.</w:t>
      </w:r>
    </w:p>
    <w:p w:rsidR="001F6AAE" w:rsidRDefault="001F6AAE" w:rsidP="001F6AAE">
      <w:pPr>
        <w:spacing w:line="360" w:lineRule="auto"/>
        <w:jc w:val="both"/>
        <w:rPr>
          <w:rFonts w:ascii="Courier New" w:hAnsi="Courier New" w:cs="Courier New"/>
        </w:rPr>
      </w:pPr>
    </w:p>
    <w:p w:rsidR="001F6AAE" w:rsidRDefault="001F6AAE" w:rsidP="001F6AAE">
      <w:pPr>
        <w:spacing w:line="360" w:lineRule="auto"/>
        <w:jc w:val="both"/>
        <w:rPr>
          <w:rFonts w:ascii="Courier New" w:hAnsi="Courier New" w:cs="Courier New"/>
        </w:rPr>
      </w:pPr>
    </w:p>
    <w:p w:rsidR="001F6AAE" w:rsidRPr="00965DC6" w:rsidRDefault="001F6AAE" w:rsidP="001F6AAE">
      <w:pPr>
        <w:ind w:left="1416"/>
        <w:rPr>
          <w:rFonts w:ascii="Courier New" w:hAnsi="Courier New" w:cs="Courier New"/>
        </w:rPr>
      </w:pPr>
      <w:r>
        <w:rPr>
          <w:rFonts w:ascii="Courier New" w:hAnsi="Courier New" w:cs="Courier New"/>
          <w:u w:val="single"/>
        </w:rPr>
        <w:t>Yeniden Doğuş Partisi ve Okan Erdemsiz tarafından yapılan itiraz.</w:t>
      </w:r>
    </w:p>
    <w:p w:rsidR="001F6AAE" w:rsidRPr="00965DC6" w:rsidRDefault="001F6AAE" w:rsidP="001F6AAE">
      <w:pPr>
        <w:ind w:left="1418"/>
        <w:rPr>
          <w:rFonts w:ascii="Courier New" w:hAnsi="Courier New" w:cs="Courier New"/>
          <w:u w:val="single"/>
        </w:rPr>
      </w:pPr>
    </w:p>
    <w:p w:rsidR="001F6AAE" w:rsidRDefault="001F6AAE" w:rsidP="001F6AAE">
      <w:pPr>
        <w:ind w:left="705"/>
        <w:jc w:val="both"/>
        <w:rPr>
          <w:rFonts w:ascii="Courier New" w:hAnsi="Courier New" w:cs="Courier New"/>
        </w:rPr>
      </w:pPr>
    </w:p>
    <w:p w:rsidR="001F6AAE" w:rsidRDefault="001F6AAE" w:rsidP="001F6AAE">
      <w:pPr>
        <w:spacing w:line="360" w:lineRule="auto"/>
        <w:ind w:left="708"/>
        <w:rPr>
          <w:rFonts w:ascii="Courier New" w:hAnsi="Courier New" w:cs="Courier New"/>
        </w:rPr>
      </w:pPr>
      <w:r>
        <w:rPr>
          <w:rFonts w:ascii="Courier New" w:hAnsi="Courier New" w:cs="Courier New"/>
        </w:rPr>
        <w:t>Girne İlçe Seçim Kurulu, 7 Ocak 2018 tarihinde yapılacak olan Milletvekilliği Erken Genel Seçimi için Yeniden Doğuş Partisinin Girne İlçesi adayı olarak başvuru listesinde gösterilen Okan Erdemsiz’in, sahte belge düzenleme, sahte belgeyi tedavüle sürme, resmi evrak sahteleme ve sahtelenmiş resmi belgeyi tedavüle sürme suçlarından mahkumiyeti bulunması nedeniyle, seçilebilme niteliği bulunmadığına, bu nedenle adaylığının düşürülmesine oy birliği ile karar vermiştir.</w:t>
      </w:r>
    </w:p>
    <w:p w:rsidR="001F6AAE" w:rsidRDefault="001F6AAE" w:rsidP="001F6AAE">
      <w:pPr>
        <w:spacing w:line="360" w:lineRule="auto"/>
        <w:ind w:left="708"/>
        <w:rPr>
          <w:rFonts w:ascii="Courier New" w:hAnsi="Courier New" w:cs="Courier New"/>
        </w:rPr>
      </w:pPr>
      <w:r>
        <w:rPr>
          <w:rFonts w:ascii="Courier New" w:hAnsi="Courier New" w:cs="Courier New"/>
        </w:rPr>
        <w:t>Kurulun 4.12.2017 tarihli kararına karşı, Yeniden Doğuş Partisi ve Okan Erdemsiz tarafından Yüksek Seçim Kuruluna 4.12.2017’de ayrı ayrı yazılı olarak itiraz edilmiştir. İtirazlar, Avukat Enver Öztürk ve Avukat Feridun Öztürk’e 5.12.2017 tarihinde söz hakkı verilerek dinlendi.</w:t>
      </w:r>
    </w:p>
    <w:p w:rsidR="001F6AAE" w:rsidRDefault="001F6AAE" w:rsidP="001F6AAE">
      <w:pPr>
        <w:spacing w:line="360" w:lineRule="auto"/>
        <w:ind w:left="705"/>
        <w:rPr>
          <w:rFonts w:ascii="Courier New" w:hAnsi="Courier New" w:cs="Courier New"/>
        </w:rPr>
      </w:pPr>
      <w:r>
        <w:rPr>
          <w:rFonts w:ascii="Courier New" w:hAnsi="Courier New" w:cs="Courier New"/>
        </w:rPr>
        <w:t>İtiraz edenler tarafından sunulan iddialar tezekkür edildikten sonra Yüksek Seçim Kurulu:</w:t>
      </w:r>
    </w:p>
    <w:p w:rsidR="001F6AAE" w:rsidRDefault="001F6AAE" w:rsidP="001F6AAE">
      <w:pPr>
        <w:spacing w:line="360" w:lineRule="auto"/>
        <w:ind w:left="705"/>
        <w:rPr>
          <w:rFonts w:ascii="Courier New" w:hAnsi="Courier New" w:cs="Courier New"/>
        </w:rPr>
      </w:pPr>
      <w:r w:rsidRPr="00B54F35">
        <w:rPr>
          <w:rFonts w:ascii="Courier New" w:hAnsi="Courier New" w:cs="Courier New"/>
        </w:rPr>
        <w:t xml:space="preserve">Girne İlçesinde Yeniden Doğuş Partisi’den aday gösterilen Okan Erdemsiz’in sahte belge düzenleme, sahte </w:t>
      </w:r>
      <w:r>
        <w:rPr>
          <w:rFonts w:ascii="Courier New" w:hAnsi="Courier New" w:cs="Courier New"/>
        </w:rPr>
        <w:t xml:space="preserve">belgeyi </w:t>
      </w:r>
      <w:r w:rsidRPr="00B54F35">
        <w:rPr>
          <w:rFonts w:ascii="Courier New" w:hAnsi="Courier New" w:cs="Courier New"/>
        </w:rPr>
        <w:t xml:space="preserve"> tedavüle sürme, resmi evrak sahteleme ve sahte resmi belge</w:t>
      </w:r>
      <w:r>
        <w:rPr>
          <w:rFonts w:ascii="Courier New" w:hAnsi="Courier New" w:cs="Courier New"/>
        </w:rPr>
        <w:t>yi</w:t>
      </w:r>
      <w:r w:rsidRPr="00B54F35">
        <w:rPr>
          <w:rFonts w:ascii="Courier New" w:hAnsi="Courier New" w:cs="Courier New"/>
        </w:rPr>
        <w:t xml:space="preserve"> </w:t>
      </w:r>
      <w:r w:rsidRPr="00B54F35">
        <w:rPr>
          <w:rFonts w:ascii="Courier New" w:hAnsi="Courier New" w:cs="Courier New"/>
        </w:rPr>
        <w:lastRenderedPageBreak/>
        <w:t>tedavüle s</w:t>
      </w:r>
      <w:r>
        <w:rPr>
          <w:rFonts w:ascii="Courier New" w:hAnsi="Courier New" w:cs="Courier New"/>
        </w:rPr>
        <w:t>ürme</w:t>
      </w:r>
      <w:r w:rsidRPr="00B54F35">
        <w:rPr>
          <w:rFonts w:ascii="Courier New" w:hAnsi="Courier New" w:cs="Courier New"/>
        </w:rPr>
        <w:t xml:space="preserve"> suçlarından mahkumiyeti bulunması nedeni ile adı geçen kişinin 5/76 sayılı Seçim ve Halkoylaması Yasası’nın 9. madde</w:t>
      </w:r>
      <w:r>
        <w:rPr>
          <w:rFonts w:ascii="Courier New" w:hAnsi="Courier New" w:cs="Courier New"/>
        </w:rPr>
        <w:t>si</w:t>
      </w:r>
      <w:r w:rsidRPr="00B54F35">
        <w:rPr>
          <w:rFonts w:ascii="Courier New" w:hAnsi="Courier New" w:cs="Courier New"/>
        </w:rPr>
        <w:t>nin (2). fıkrasının (</w:t>
      </w:r>
      <w:r>
        <w:rPr>
          <w:rFonts w:ascii="Courier New" w:hAnsi="Courier New" w:cs="Courier New"/>
        </w:rPr>
        <w:t>Ç</w:t>
      </w:r>
      <w:r w:rsidRPr="00B54F35">
        <w:rPr>
          <w:rFonts w:ascii="Courier New" w:hAnsi="Courier New" w:cs="Courier New"/>
        </w:rPr>
        <w:t>) bendi altında Milletvekilliği Erken Genel Seçiminde seçilebilme niteliğini haiz olmadığına; sahtekarlık suçunun Fasıl 154 Ceza Yasası</w:t>
      </w:r>
      <w:r>
        <w:rPr>
          <w:rFonts w:ascii="Courier New" w:hAnsi="Courier New" w:cs="Courier New"/>
        </w:rPr>
        <w:t>’</w:t>
      </w:r>
      <w:r w:rsidRPr="00B54F35">
        <w:rPr>
          <w:rFonts w:ascii="Courier New" w:hAnsi="Courier New" w:cs="Courier New"/>
        </w:rPr>
        <w:t xml:space="preserve">nın 331. maddesinde yer alan tanımlamasında , suç unsurları arasında dolandırmak niyetinin bulunması nedeni ile, adı geçen kişinin mahkum edildiği sahtekarlık suçlarının dolandırıcılık başlığı altında değerlendirilmesi gerektiğine; netice itibarı ile  Okan Erdemsiz’in madde 53(1) altında aday olamayacağına;  Girne İlçe Seçim Kurulu’nun adı geçen kişinin adaylığında </w:t>
      </w:r>
    </w:p>
    <w:p w:rsidR="001F6AAE" w:rsidRDefault="001F6AAE" w:rsidP="001F6AAE">
      <w:pPr>
        <w:spacing w:line="360" w:lineRule="auto"/>
        <w:ind w:left="705" w:hanging="1268"/>
        <w:rPr>
          <w:rFonts w:ascii="Courier New" w:hAnsi="Courier New" w:cs="Courier New"/>
        </w:rPr>
      </w:pPr>
      <w:r w:rsidRPr="00771653">
        <w:rPr>
          <w:rFonts w:ascii="Courier New" w:hAnsi="Courier New" w:cs="Courier New"/>
          <w:b/>
          <w:sz w:val="20"/>
          <w:szCs w:val="20"/>
        </w:rPr>
        <w:t>Karar No</w:t>
      </w:r>
      <w:r w:rsidRPr="005164EC">
        <w:rPr>
          <w:rFonts w:ascii="Courier New" w:hAnsi="Courier New" w:cs="Courier New"/>
          <w:b/>
          <w:sz w:val="22"/>
          <w:szCs w:val="22"/>
        </w:rPr>
        <w:t>:</w:t>
      </w:r>
      <w:r>
        <w:rPr>
          <w:rFonts w:ascii="Courier New" w:hAnsi="Courier New" w:cs="Courier New"/>
          <w:b/>
          <w:sz w:val="22"/>
          <w:szCs w:val="22"/>
        </w:rPr>
        <w:tab/>
      </w:r>
      <w:r w:rsidRPr="00B54F35">
        <w:rPr>
          <w:rFonts w:ascii="Courier New" w:hAnsi="Courier New" w:cs="Courier New"/>
        </w:rPr>
        <w:t>aykırılık bulunması nedeni ile adaylığının düşürülmesi</w:t>
      </w:r>
    </w:p>
    <w:p w:rsidR="001F6AAE" w:rsidRPr="00D70798" w:rsidRDefault="001F6AAE" w:rsidP="001F6AAE">
      <w:pPr>
        <w:spacing w:line="360" w:lineRule="auto"/>
        <w:ind w:left="705" w:hanging="1268"/>
        <w:rPr>
          <w:rFonts w:ascii="Courier New" w:hAnsi="Courier New" w:cs="Courier New"/>
        </w:rPr>
      </w:pPr>
      <w:r w:rsidRPr="005164EC">
        <w:rPr>
          <w:rFonts w:ascii="Courier New" w:hAnsi="Courier New" w:cs="Courier New"/>
          <w:b/>
          <w:sz w:val="22"/>
          <w:szCs w:val="22"/>
        </w:rPr>
        <w:t>3</w:t>
      </w:r>
      <w:r>
        <w:rPr>
          <w:rFonts w:ascii="Courier New" w:hAnsi="Courier New" w:cs="Courier New"/>
          <w:b/>
          <w:sz w:val="22"/>
          <w:szCs w:val="22"/>
        </w:rPr>
        <w:t>5</w:t>
      </w:r>
      <w:r w:rsidRPr="005164EC">
        <w:rPr>
          <w:rFonts w:ascii="Courier New" w:hAnsi="Courier New" w:cs="Courier New"/>
          <w:b/>
          <w:sz w:val="22"/>
          <w:szCs w:val="22"/>
        </w:rPr>
        <w:t>/2017</w:t>
      </w:r>
      <w:r>
        <w:rPr>
          <w:rFonts w:ascii="Courier New" w:hAnsi="Courier New" w:cs="Courier New"/>
          <w:b/>
          <w:sz w:val="22"/>
          <w:szCs w:val="22"/>
        </w:rPr>
        <w:tab/>
      </w:r>
      <w:r>
        <w:rPr>
          <w:rFonts w:ascii="Courier New" w:hAnsi="Courier New" w:cs="Courier New"/>
        </w:rPr>
        <w:t>kararına yapılan her iki itirazın da reddedilmesine ve işbu kararın Resmi Gazete’de yayımlanmasına oy birliği ile karar vermiştir.</w:t>
      </w:r>
    </w:p>
    <w:p w:rsidR="001F6AAE" w:rsidRDefault="001F6AAE" w:rsidP="001F6AAE">
      <w:pPr>
        <w:ind w:left="705"/>
        <w:jc w:val="both"/>
        <w:rPr>
          <w:rFonts w:ascii="Courier New" w:hAnsi="Courier New" w:cs="Courier New"/>
        </w:rPr>
      </w:pPr>
    </w:p>
    <w:p w:rsidR="001F6AAE" w:rsidRDefault="001F6AAE" w:rsidP="001F6AAE">
      <w:pPr>
        <w:ind w:left="705"/>
        <w:jc w:val="both"/>
        <w:rPr>
          <w:rFonts w:ascii="Courier New" w:hAnsi="Courier New" w:cs="Courier New"/>
        </w:rPr>
      </w:pPr>
    </w:p>
    <w:p w:rsidR="001F6AAE" w:rsidRDefault="001F6AAE" w:rsidP="001F6AAE">
      <w:pPr>
        <w:ind w:left="705"/>
        <w:jc w:val="both"/>
        <w:rPr>
          <w:rFonts w:ascii="Courier New" w:hAnsi="Courier New" w:cs="Courier New"/>
        </w:rPr>
      </w:pPr>
    </w:p>
    <w:p w:rsidR="001F6AAE" w:rsidRDefault="001F6AAE" w:rsidP="001F6AAE">
      <w:pPr>
        <w:ind w:left="705"/>
        <w:jc w:val="both"/>
        <w:rPr>
          <w:rFonts w:ascii="Courier New" w:hAnsi="Courier New" w:cs="Courier New"/>
        </w:rPr>
      </w:pPr>
    </w:p>
    <w:p w:rsidR="001F6AAE" w:rsidRPr="005164EC" w:rsidRDefault="001F6AAE" w:rsidP="001F6AAE">
      <w:pPr>
        <w:pStyle w:val="Title"/>
        <w:spacing w:line="360" w:lineRule="auto"/>
        <w:ind w:left="-567"/>
        <w:jc w:val="left"/>
        <w:rPr>
          <w:rFonts w:cs="Courier New"/>
          <w:b w:val="0"/>
          <w:bCs/>
          <w:szCs w:val="24"/>
        </w:rPr>
      </w:pPr>
    </w:p>
    <w:p w:rsidR="001F6AAE" w:rsidRPr="00AC7E5B" w:rsidRDefault="001F6AAE" w:rsidP="001F6AAE">
      <w:pPr>
        <w:jc w:val="center"/>
        <w:rPr>
          <w:rFonts w:ascii="Courier New" w:hAnsi="Courier New" w:cs="Courier New"/>
          <w:b/>
        </w:rPr>
      </w:pPr>
      <w:r w:rsidRPr="00AC7E5B">
        <w:rPr>
          <w:rFonts w:ascii="Courier New" w:hAnsi="Courier New" w:cs="Courier New"/>
          <w:b/>
        </w:rPr>
        <w:t>(Narin Ferdi Şefik)</w:t>
      </w:r>
    </w:p>
    <w:p w:rsidR="001F6AAE" w:rsidRPr="00AC7E5B" w:rsidRDefault="001F6AAE" w:rsidP="001F6AAE">
      <w:pPr>
        <w:spacing w:line="360" w:lineRule="auto"/>
        <w:jc w:val="center"/>
        <w:rPr>
          <w:rFonts w:ascii="Courier New" w:hAnsi="Courier New" w:cs="Courier New"/>
          <w:b/>
        </w:rPr>
      </w:pPr>
      <w:r w:rsidRPr="00AC7E5B">
        <w:rPr>
          <w:rFonts w:ascii="Courier New" w:hAnsi="Courier New" w:cs="Courier New"/>
          <w:b/>
        </w:rPr>
        <w:t>Başkan</w:t>
      </w:r>
    </w:p>
    <w:p w:rsidR="001F6AAE" w:rsidRPr="00AC7E5B" w:rsidRDefault="001F6AAE" w:rsidP="001F6AAE">
      <w:pPr>
        <w:rPr>
          <w:rFonts w:ascii="Courier New" w:hAnsi="Courier New" w:cs="Courier New"/>
          <w:b/>
        </w:rPr>
      </w:pPr>
    </w:p>
    <w:p w:rsidR="001F6AAE" w:rsidRPr="00AC7E5B" w:rsidRDefault="001F6AAE" w:rsidP="001F6AAE">
      <w:pPr>
        <w:rPr>
          <w:rFonts w:ascii="Courier New" w:hAnsi="Courier New" w:cs="Courier New"/>
          <w:b/>
        </w:rPr>
      </w:pPr>
    </w:p>
    <w:p w:rsidR="001F6AAE" w:rsidRPr="00AC7E5B" w:rsidRDefault="001F6AAE" w:rsidP="001F6AAE">
      <w:pPr>
        <w:rPr>
          <w:rFonts w:ascii="Courier New" w:hAnsi="Courier New" w:cs="Courier New"/>
          <w:b/>
        </w:rPr>
      </w:pPr>
      <w:r>
        <w:rPr>
          <w:rFonts w:ascii="Courier New" w:hAnsi="Courier New" w:cs="Courier New"/>
          <w:b/>
        </w:rPr>
        <w:t>(</w:t>
      </w:r>
      <w:r w:rsidRPr="00AC7E5B">
        <w:rPr>
          <w:rFonts w:ascii="Courier New" w:hAnsi="Courier New" w:cs="Courier New"/>
          <w:b/>
        </w:rPr>
        <w:t>Ahmet Kalkan)</w:t>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t xml:space="preserve">             </w:t>
      </w:r>
      <w:r>
        <w:rPr>
          <w:rFonts w:ascii="Courier New" w:hAnsi="Courier New" w:cs="Courier New"/>
          <w:b/>
        </w:rPr>
        <w:tab/>
        <w:t xml:space="preserve">   </w:t>
      </w:r>
      <w:r>
        <w:rPr>
          <w:rFonts w:ascii="Courier New" w:hAnsi="Courier New" w:cs="Courier New"/>
          <w:b/>
        </w:rPr>
        <w:tab/>
      </w:r>
      <w:r w:rsidRPr="00AC7E5B">
        <w:rPr>
          <w:rFonts w:ascii="Courier New" w:hAnsi="Courier New" w:cs="Courier New"/>
          <w:b/>
        </w:rPr>
        <w:t>(Mehmet Türker)</w:t>
      </w:r>
    </w:p>
    <w:p w:rsidR="001F6AAE" w:rsidRPr="00AC7E5B" w:rsidRDefault="001F6AAE" w:rsidP="001F6AAE">
      <w:pPr>
        <w:rPr>
          <w:rFonts w:ascii="Courier New" w:hAnsi="Courier New" w:cs="Courier New"/>
          <w:b/>
        </w:rPr>
      </w:pPr>
      <w:r>
        <w:rPr>
          <w:rFonts w:ascii="Courier New" w:hAnsi="Courier New" w:cs="Courier New"/>
          <w:b/>
        </w:rPr>
        <w:t xml:space="preserve">   </w:t>
      </w:r>
      <w:r w:rsidRPr="00AC7E5B">
        <w:rPr>
          <w:rFonts w:ascii="Courier New" w:hAnsi="Courier New" w:cs="Courier New"/>
          <w:b/>
        </w:rPr>
        <w:t xml:space="preserve">  Üye</w:t>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w:t>
      </w:r>
      <w:r w:rsidRPr="00AC7E5B">
        <w:rPr>
          <w:rFonts w:ascii="Courier New" w:hAnsi="Courier New" w:cs="Courier New"/>
          <w:b/>
        </w:rPr>
        <w:t>Üye</w:t>
      </w:r>
      <w:r w:rsidRPr="00AC7E5B">
        <w:rPr>
          <w:rFonts w:ascii="Courier New" w:hAnsi="Courier New" w:cs="Courier New"/>
          <w:b/>
        </w:rPr>
        <w:tab/>
      </w:r>
    </w:p>
    <w:p w:rsidR="001F6AAE" w:rsidRPr="00AC7E5B" w:rsidRDefault="001F6AAE" w:rsidP="001F6AAE">
      <w:pPr>
        <w:rPr>
          <w:rFonts w:ascii="Courier New" w:hAnsi="Courier New" w:cs="Courier New"/>
          <w:b/>
        </w:rPr>
      </w:pPr>
    </w:p>
    <w:p w:rsidR="001F6AAE" w:rsidRDefault="001F6AAE" w:rsidP="001F6AAE">
      <w:pPr>
        <w:rPr>
          <w:rFonts w:ascii="Courier New" w:hAnsi="Courier New" w:cs="Courier New"/>
          <w:b/>
        </w:rPr>
      </w:pPr>
    </w:p>
    <w:p w:rsidR="001F6AAE" w:rsidRPr="00AC7E5B" w:rsidRDefault="001F6AAE" w:rsidP="001F6AAE">
      <w:pPr>
        <w:rPr>
          <w:rFonts w:ascii="Courier New" w:hAnsi="Courier New" w:cs="Courier New"/>
          <w:b/>
        </w:rPr>
      </w:pPr>
    </w:p>
    <w:p w:rsidR="001F6AAE" w:rsidRPr="00AC7E5B" w:rsidRDefault="001F6AAE" w:rsidP="001F6AAE">
      <w:pPr>
        <w:rPr>
          <w:rFonts w:ascii="Courier New" w:hAnsi="Courier New" w:cs="Courier New"/>
          <w:b/>
        </w:rPr>
      </w:pPr>
    </w:p>
    <w:p w:rsidR="001F6AAE" w:rsidRPr="00AC7E5B" w:rsidRDefault="001F6AAE" w:rsidP="001F6AAE">
      <w:pPr>
        <w:rPr>
          <w:rFonts w:ascii="Courier New" w:hAnsi="Courier New" w:cs="Courier New"/>
          <w:b/>
        </w:rPr>
      </w:pPr>
      <w:r w:rsidRPr="00AC7E5B">
        <w:rPr>
          <w:rFonts w:ascii="Courier New" w:hAnsi="Courier New" w:cs="Courier New"/>
          <w:b/>
        </w:rPr>
        <w:t>(Gülden Çiftçioğlu)</w:t>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t xml:space="preserve">   </w:t>
      </w:r>
      <w:r>
        <w:rPr>
          <w:rFonts w:ascii="Courier New" w:hAnsi="Courier New" w:cs="Courier New"/>
          <w:b/>
        </w:rPr>
        <w:tab/>
      </w:r>
      <w:r w:rsidRPr="00AC7E5B">
        <w:rPr>
          <w:rFonts w:ascii="Courier New" w:hAnsi="Courier New" w:cs="Courier New"/>
          <w:b/>
        </w:rPr>
        <w:t>(Tanju Öncül)</w:t>
      </w:r>
    </w:p>
    <w:p w:rsidR="001F6AAE" w:rsidRPr="00AC7E5B" w:rsidRDefault="001F6AAE" w:rsidP="001F6AAE">
      <w:pPr>
        <w:rPr>
          <w:rFonts w:ascii="Courier New" w:hAnsi="Courier New" w:cs="Courier New"/>
          <w:b/>
        </w:rPr>
      </w:pPr>
      <w:r>
        <w:rPr>
          <w:rFonts w:ascii="Courier New" w:hAnsi="Courier New" w:cs="Courier New"/>
          <w:b/>
        </w:rPr>
        <w:t xml:space="preserve">       </w:t>
      </w:r>
      <w:r w:rsidRPr="00AC7E5B">
        <w:rPr>
          <w:rFonts w:ascii="Courier New" w:hAnsi="Courier New" w:cs="Courier New"/>
          <w:b/>
        </w:rPr>
        <w:t>Üye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AC7E5B">
        <w:rPr>
          <w:rFonts w:ascii="Courier New" w:hAnsi="Courier New" w:cs="Courier New"/>
          <w:b/>
        </w:rPr>
        <w:t>Üye</w:t>
      </w:r>
      <w:r w:rsidRPr="00AC7E5B">
        <w:rPr>
          <w:rFonts w:ascii="Courier New" w:hAnsi="Courier New" w:cs="Courier New"/>
          <w:b/>
        </w:rPr>
        <w:tab/>
      </w:r>
    </w:p>
    <w:p w:rsidR="001F6AAE" w:rsidRDefault="001F6AAE" w:rsidP="001F6AAE">
      <w:pPr>
        <w:tabs>
          <w:tab w:val="left" w:pos="7820"/>
        </w:tabs>
      </w:pPr>
      <w:r>
        <w:tab/>
      </w:r>
    </w:p>
    <w:p w:rsidR="00F45A61" w:rsidRDefault="001F6AAE">
      <w:bookmarkStart w:id="0" w:name="_GoBack"/>
      <w:bookmarkEnd w:id="0"/>
    </w:p>
    <w:sectPr w:rsidR="00F45A61" w:rsidSect="00771653">
      <w:headerReference w:type="even" r:id="rId5"/>
      <w:headerReference w:type="default" r:id="rId6"/>
      <w:pgSz w:w="11906" w:h="16838"/>
      <w:pgMar w:top="1134" w:right="1700"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6" w:rsidRDefault="001F6AAE" w:rsidP="00127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866" w:rsidRDefault="001F6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66" w:rsidRDefault="001F6AAE" w:rsidP="00127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6866" w:rsidRDefault="001F6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AE"/>
    <w:rsid w:val="001F6AAE"/>
    <w:rsid w:val="0047141E"/>
    <w:rsid w:val="0056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6AAE"/>
    <w:pPr>
      <w:jc w:val="center"/>
    </w:pPr>
    <w:rPr>
      <w:rFonts w:ascii="Courier New" w:hAnsi="Courier New"/>
      <w:b/>
      <w:szCs w:val="20"/>
    </w:rPr>
  </w:style>
  <w:style w:type="character" w:customStyle="1" w:styleId="TitleChar">
    <w:name w:val="Title Char"/>
    <w:basedOn w:val="DefaultParagraphFont"/>
    <w:link w:val="Title"/>
    <w:rsid w:val="001F6AAE"/>
    <w:rPr>
      <w:rFonts w:ascii="Courier New" w:eastAsia="Times New Roman" w:hAnsi="Courier New" w:cs="Times New Roman"/>
      <w:b/>
      <w:sz w:val="24"/>
      <w:szCs w:val="20"/>
    </w:rPr>
  </w:style>
  <w:style w:type="paragraph" w:styleId="Header">
    <w:name w:val="header"/>
    <w:basedOn w:val="Normal"/>
    <w:link w:val="HeaderChar"/>
    <w:rsid w:val="001F6AAE"/>
    <w:pPr>
      <w:tabs>
        <w:tab w:val="center" w:pos="4536"/>
        <w:tab w:val="right" w:pos="9072"/>
      </w:tabs>
    </w:pPr>
  </w:style>
  <w:style w:type="character" w:customStyle="1" w:styleId="HeaderChar">
    <w:name w:val="Header Char"/>
    <w:basedOn w:val="DefaultParagraphFont"/>
    <w:link w:val="Header"/>
    <w:rsid w:val="001F6AAE"/>
    <w:rPr>
      <w:rFonts w:ascii="Times New Roman" w:eastAsia="Times New Roman" w:hAnsi="Times New Roman" w:cs="Times New Roman"/>
      <w:sz w:val="24"/>
      <w:szCs w:val="24"/>
    </w:rPr>
  </w:style>
  <w:style w:type="character" w:styleId="PageNumber">
    <w:name w:val="page number"/>
    <w:basedOn w:val="DefaultParagraphFont"/>
    <w:rsid w:val="001F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6AAE"/>
    <w:pPr>
      <w:jc w:val="center"/>
    </w:pPr>
    <w:rPr>
      <w:rFonts w:ascii="Courier New" w:hAnsi="Courier New"/>
      <w:b/>
      <w:szCs w:val="20"/>
    </w:rPr>
  </w:style>
  <w:style w:type="character" w:customStyle="1" w:styleId="TitleChar">
    <w:name w:val="Title Char"/>
    <w:basedOn w:val="DefaultParagraphFont"/>
    <w:link w:val="Title"/>
    <w:rsid w:val="001F6AAE"/>
    <w:rPr>
      <w:rFonts w:ascii="Courier New" w:eastAsia="Times New Roman" w:hAnsi="Courier New" w:cs="Times New Roman"/>
      <w:b/>
      <w:sz w:val="24"/>
      <w:szCs w:val="20"/>
    </w:rPr>
  </w:style>
  <w:style w:type="paragraph" w:styleId="Header">
    <w:name w:val="header"/>
    <w:basedOn w:val="Normal"/>
    <w:link w:val="HeaderChar"/>
    <w:rsid w:val="001F6AAE"/>
    <w:pPr>
      <w:tabs>
        <w:tab w:val="center" w:pos="4536"/>
        <w:tab w:val="right" w:pos="9072"/>
      </w:tabs>
    </w:pPr>
  </w:style>
  <w:style w:type="character" w:customStyle="1" w:styleId="HeaderChar">
    <w:name w:val="Header Char"/>
    <w:basedOn w:val="DefaultParagraphFont"/>
    <w:link w:val="Header"/>
    <w:rsid w:val="001F6AAE"/>
    <w:rPr>
      <w:rFonts w:ascii="Times New Roman" w:eastAsia="Times New Roman" w:hAnsi="Times New Roman" w:cs="Times New Roman"/>
      <w:sz w:val="24"/>
      <w:szCs w:val="24"/>
    </w:rPr>
  </w:style>
  <w:style w:type="character" w:styleId="PageNumber">
    <w:name w:val="page number"/>
    <w:basedOn w:val="DefaultParagraphFont"/>
    <w:rsid w:val="001F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bmyar</dc:creator>
  <cp:lastModifiedBy>bmyar</cp:lastModifiedBy>
  <cp:revision>1</cp:revision>
  <dcterms:created xsi:type="dcterms:W3CDTF">2019-02-21T13:30:00Z</dcterms:created>
  <dcterms:modified xsi:type="dcterms:W3CDTF">2019-02-21T13:30:00Z</dcterms:modified>
</cp:coreProperties>
</file>