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548" w:rsidRDefault="00385B09" w:rsidP="00D37548">
      <w:pPr>
        <w:rPr>
          <w:rFonts w:ascii="Courier New" w:hAnsi="Courier New" w:cs="Courier New"/>
        </w:rPr>
      </w:pPr>
      <w:r>
        <w:rPr>
          <w:rFonts w:ascii="Courier New" w:hAnsi="Courier New" w:cs="Courier New"/>
        </w:rPr>
        <w:t>D.</w:t>
      </w:r>
      <w:r w:rsidR="00D37548">
        <w:rPr>
          <w:rFonts w:ascii="Courier New" w:hAnsi="Courier New" w:cs="Courier New"/>
        </w:rPr>
        <w:t xml:space="preserve"> </w:t>
      </w:r>
      <w:r w:rsidR="00C12A6E">
        <w:rPr>
          <w:rFonts w:ascii="Courier New" w:hAnsi="Courier New" w:cs="Courier New"/>
        </w:rPr>
        <w:t>19/2022</w:t>
      </w:r>
      <w:r w:rsidR="00D37548">
        <w:rPr>
          <w:rFonts w:ascii="Courier New" w:hAnsi="Courier New" w:cs="Courier New"/>
        </w:rPr>
        <w:t xml:space="preserve">                    </w:t>
      </w:r>
      <w:r>
        <w:rPr>
          <w:rFonts w:ascii="Courier New" w:hAnsi="Courier New" w:cs="Courier New"/>
        </w:rPr>
        <w:t xml:space="preserve">    </w:t>
      </w:r>
      <w:r w:rsidR="00D37548">
        <w:rPr>
          <w:rFonts w:ascii="Courier New" w:hAnsi="Courier New" w:cs="Courier New"/>
        </w:rPr>
        <w:t>Yargıtay/Hukuk</w:t>
      </w:r>
      <w:r w:rsidR="008D0FA3">
        <w:rPr>
          <w:rFonts w:ascii="Courier New" w:hAnsi="Courier New" w:cs="Courier New"/>
        </w:rPr>
        <w:t xml:space="preserve"> No: </w:t>
      </w:r>
      <w:r w:rsidR="00D37548">
        <w:rPr>
          <w:rFonts w:ascii="Courier New" w:hAnsi="Courier New" w:cs="Courier New"/>
        </w:rPr>
        <w:t>187/2015</w:t>
      </w:r>
    </w:p>
    <w:p w:rsidR="00D37548" w:rsidRDefault="00D37548" w:rsidP="00D37548">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8D0FA3">
        <w:rPr>
          <w:rFonts w:ascii="Courier New" w:hAnsi="Courier New" w:cs="Courier New"/>
        </w:rPr>
        <w:t xml:space="preserve">  </w:t>
      </w:r>
      <w:r>
        <w:rPr>
          <w:rFonts w:ascii="Courier New" w:hAnsi="Courier New" w:cs="Courier New"/>
        </w:rPr>
        <w:t>(Girne Dava No: 3514/2013)</w:t>
      </w:r>
    </w:p>
    <w:p w:rsidR="00D37548" w:rsidRDefault="00D37548" w:rsidP="00D37548">
      <w:pPr>
        <w:rPr>
          <w:rFonts w:ascii="Courier New" w:hAnsi="Courier New" w:cs="Courier New"/>
        </w:rPr>
      </w:pPr>
    </w:p>
    <w:p w:rsidR="00D37548" w:rsidRDefault="00D37548" w:rsidP="00D37548">
      <w:pPr>
        <w:rPr>
          <w:rFonts w:ascii="Courier New" w:hAnsi="Courier New" w:cs="Courier New"/>
        </w:rPr>
      </w:pPr>
      <w:proofErr w:type="gramStart"/>
      <w:r>
        <w:rPr>
          <w:rFonts w:ascii="Courier New" w:hAnsi="Courier New" w:cs="Courier New"/>
        </w:rPr>
        <w:t>Yüksek Mahkeme Huzurunda.</w:t>
      </w:r>
      <w:proofErr w:type="gramEnd"/>
    </w:p>
    <w:p w:rsidR="00D37548" w:rsidRDefault="00D37548" w:rsidP="00D37548">
      <w:pPr>
        <w:rPr>
          <w:rFonts w:ascii="Courier New" w:hAnsi="Courier New" w:cs="Courier New"/>
        </w:rPr>
      </w:pPr>
    </w:p>
    <w:p w:rsidR="00D37548" w:rsidRDefault="00D37548" w:rsidP="00D37548">
      <w:pPr>
        <w:rPr>
          <w:rFonts w:ascii="Courier New" w:hAnsi="Courier New" w:cs="Courier New"/>
        </w:rPr>
      </w:pPr>
    </w:p>
    <w:p w:rsidR="00D37548" w:rsidRDefault="00D37548" w:rsidP="00D37548">
      <w:pPr>
        <w:rPr>
          <w:rFonts w:ascii="Courier New" w:hAnsi="Courier New" w:cs="Courier New"/>
        </w:rPr>
      </w:pPr>
      <w:r>
        <w:rPr>
          <w:rFonts w:ascii="Courier New" w:hAnsi="Courier New" w:cs="Courier New"/>
        </w:rPr>
        <w:t xml:space="preserve">Mahkeme Heyeti: Tanju Öncül, Beril </w:t>
      </w:r>
      <w:proofErr w:type="spellStart"/>
      <w:r>
        <w:rPr>
          <w:rFonts w:ascii="Courier New" w:hAnsi="Courier New" w:cs="Courier New"/>
        </w:rPr>
        <w:t>Çağdal</w:t>
      </w:r>
      <w:proofErr w:type="spellEnd"/>
      <w:r>
        <w:rPr>
          <w:rFonts w:ascii="Courier New" w:hAnsi="Courier New" w:cs="Courier New"/>
        </w:rPr>
        <w:t>, Peri Hakkı.</w:t>
      </w:r>
    </w:p>
    <w:p w:rsidR="00D37548" w:rsidRDefault="00D37548" w:rsidP="00D37548">
      <w:pPr>
        <w:rPr>
          <w:rFonts w:ascii="Courier New" w:hAnsi="Courier New" w:cs="Courier New"/>
        </w:rPr>
      </w:pPr>
    </w:p>
    <w:p w:rsidR="00D37548" w:rsidRDefault="00D37548" w:rsidP="00D37548">
      <w:pPr>
        <w:rPr>
          <w:rFonts w:ascii="Courier New" w:hAnsi="Courier New" w:cs="Courier New"/>
        </w:rPr>
      </w:pPr>
    </w:p>
    <w:p w:rsidR="00D37548" w:rsidRDefault="00D37548" w:rsidP="00D37548">
      <w:pPr>
        <w:rPr>
          <w:rFonts w:ascii="Courier New" w:hAnsi="Courier New" w:cs="Courier New"/>
        </w:rPr>
      </w:pPr>
      <w:r>
        <w:rPr>
          <w:rFonts w:ascii="Courier New" w:hAnsi="Courier New" w:cs="Courier New"/>
        </w:rPr>
        <w:t>İstinaf eden: Universal Bank Limited</w:t>
      </w:r>
      <w:proofErr w:type="gramStart"/>
      <w:r>
        <w:rPr>
          <w:rFonts w:ascii="Courier New" w:hAnsi="Courier New" w:cs="Courier New"/>
        </w:rPr>
        <w:t>.,</w:t>
      </w:r>
      <w:proofErr w:type="gramEnd"/>
      <w:r>
        <w:rPr>
          <w:rFonts w:ascii="Courier New" w:hAnsi="Courier New" w:cs="Courier New"/>
        </w:rPr>
        <w:t xml:space="preserve"> Mehmet Akif Cad. </w:t>
      </w:r>
    </w:p>
    <w:p w:rsidR="00D37548" w:rsidRDefault="00D37548" w:rsidP="00D37548">
      <w:pPr>
        <w:rPr>
          <w:rFonts w:ascii="Courier New" w:hAnsi="Courier New" w:cs="Courier New"/>
        </w:rPr>
      </w:pPr>
      <w:r>
        <w:rPr>
          <w:rFonts w:ascii="Courier New" w:hAnsi="Courier New" w:cs="Courier New"/>
        </w:rPr>
        <w:t xml:space="preserve">              No.57, </w:t>
      </w:r>
      <w:proofErr w:type="spellStart"/>
      <w:r>
        <w:rPr>
          <w:rFonts w:ascii="Courier New" w:hAnsi="Courier New" w:cs="Courier New"/>
        </w:rPr>
        <w:t>Köşklüçiftlik</w:t>
      </w:r>
      <w:proofErr w:type="spellEnd"/>
      <w:r>
        <w:rPr>
          <w:rFonts w:ascii="Courier New" w:hAnsi="Courier New" w:cs="Courier New"/>
        </w:rPr>
        <w:t xml:space="preserve">, Lefkoşa.              </w:t>
      </w:r>
    </w:p>
    <w:p w:rsidR="00D37548" w:rsidRDefault="00D37548" w:rsidP="00D37548">
      <w:pPr>
        <w:rPr>
          <w:rFonts w:ascii="Courier New" w:hAnsi="Courier New" w:cs="Courier New"/>
        </w:rPr>
      </w:pPr>
      <w:r>
        <w:rPr>
          <w:rFonts w:ascii="Courier New" w:hAnsi="Courier New" w:cs="Courier New"/>
        </w:rPr>
        <w:tab/>
        <w:t xml:space="preserve">      </w:t>
      </w:r>
      <w:r>
        <w:rPr>
          <w:rFonts w:ascii="Courier New" w:hAnsi="Courier New" w:cs="Courier New"/>
        </w:rPr>
        <w:tab/>
      </w:r>
      <w:r>
        <w:rPr>
          <w:rFonts w:ascii="Courier New" w:hAnsi="Courier New" w:cs="Courier New"/>
        </w:rPr>
        <w:tab/>
      </w:r>
      <w:r>
        <w:rPr>
          <w:rFonts w:ascii="Courier New" w:hAnsi="Courier New" w:cs="Courier New"/>
        </w:rPr>
        <w:tab/>
        <w:t xml:space="preserve">                (Davacı )</w:t>
      </w:r>
    </w:p>
    <w:p w:rsidR="00D37548" w:rsidRDefault="00D37548" w:rsidP="00D37548">
      <w:pPr>
        <w:rPr>
          <w:rFonts w:ascii="Courier New" w:hAnsi="Courier New" w:cs="Courier New"/>
        </w:rPr>
      </w:pPr>
    </w:p>
    <w:p w:rsidR="00D37548" w:rsidRDefault="00D37548" w:rsidP="00D37548">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-ile-</w:t>
      </w:r>
    </w:p>
    <w:p w:rsidR="00D37548" w:rsidRDefault="00D37548" w:rsidP="00D37548">
      <w:pPr>
        <w:rPr>
          <w:rFonts w:ascii="Courier New" w:hAnsi="Courier New" w:cs="Courier New"/>
        </w:rPr>
      </w:pPr>
    </w:p>
    <w:p w:rsidR="00D37548" w:rsidRDefault="00D37548" w:rsidP="00D37548">
      <w:pPr>
        <w:rPr>
          <w:rFonts w:ascii="Courier New" w:hAnsi="Courier New" w:cs="Courier New"/>
        </w:rPr>
      </w:pPr>
    </w:p>
    <w:p w:rsidR="009B3F22" w:rsidRDefault="00D37548" w:rsidP="00D37548">
      <w:pPr>
        <w:rPr>
          <w:rFonts w:ascii="Courier New" w:hAnsi="Courier New" w:cs="Courier New"/>
        </w:rPr>
      </w:pPr>
      <w:r>
        <w:rPr>
          <w:rFonts w:ascii="Courier New" w:hAnsi="Courier New" w:cs="Courier New"/>
        </w:rPr>
        <w:t>Aleyhine istinaf edilen: 1.</w:t>
      </w:r>
      <w:r w:rsidR="00385B09">
        <w:rPr>
          <w:rFonts w:ascii="Courier New" w:hAnsi="Courier New" w:cs="Courier New"/>
        </w:rPr>
        <w:t xml:space="preserve"> </w:t>
      </w:r>
      <w:r>
        <w:rPr>
          <w:rFonts w:ascii="Courier New" w:hAnsi="Courier New" w:cs="Courier New"/>
        </w:rPr>
        <w:t>Fatoş Eratlılar, Girne</w:t>
      </w:r>
    </w:p>
    <w:p w:rsidR="00D37548" w:rsidRDefault="009B3F22" w:rsidP="00D37548">
      <w:pPr>
        <w:rPr>
          <w:rFonts w:ascii="Courier New" w:hAnsi="Courier New" w:cs="Courier New"/>
        </w:rPr>
      </w:pPr>
      <w:r>
        <w:rPr>
          <w:rFonts w:ascii="Courier New" w:hAnsi="Courier New" w:cs="Courier New"/>
        </w:rPr>
        <w:t xml:space="preserve"> </w:t>
      </w:r>
      <w:r w:rsidR="00D37548">
        <w:rPr>
          <w:rFonts w:ascii="Courier New" w:hAnsi="Courier New" w:cs="Courier New"/>
        </w:rPr>
        <w:t xml:space="preserve">                        2.</w:t>
      </w:r>
      <w:r w:rsidR="00385B09">
        <w:rPr>
          <w:rFonts w:ascii="Courier New" w:hAnsi="Courier New" w:cs="Courier New"/>
        </w:rPr>
        <w:t xml:space="preserve"> </w:t>
      </w:r>
      <w:r w:rsidR="00D37548">
        <w:rPr>
          <w:rFonts w:ascii="Courier New" w:hAnsi="Courier New" w:cs="Courier New"/>
        </w:rPr>
        <w:t xml:space="preserve">Salih Eratlılar, Girne  </w:t>
      </w:r>
    </w:p>
    <w:p w:rsidR="009B3F22" w:rsidRDefault="00D37548" w:rsidP="009B3F22">
      <w:pPr>
        <w:rPr>
          <w:rFonts w:ascii="Courier New" w:hAnsi="Courier New" w:cs="Courier New"/>
        </w:rPr>
      </w:pPr>
      <w:r>
        <w:rPr>
          <w:rFonts w:ascii="Courier New" w:hAnsi="Courier New" w:cs="Courier New"/>
        </w:rPr>
        <w:t xml:space="preserve">                         </w:t>
      </w:r>
    </w:p>
    <w:p w:rsidR="00D37548" w:rsidRDefault="00D37548" w:rsidP="00D37548">
      <w:pPr>
        <w:rPr>
          <w:rFonts w:ascii="Courier New" w:hAnsi="Courier New" w:cs="Courier New"/>
        </w:rPr>
      </w:pPr>
      <w:r>
        <w:rPr>
          <w:rFonts w:ascii="Courier New" w:hAnsi="Courier New" w:cs="Courier New"/>
        </w:rPr>
        <w:tab/>
        <w:t xml:space="preserve">                  </w:t>
      </w:r>
      <w:r w:rsidR="009B3F22">
        <w:rPr>
          <w:rFonts w:ascii="Courier New" w:hAnsi="Courier New" w:cs="Courier New"/>
        </w:rPr>
        <w:t xml:space="preserve">                        </w:t>
      </w:r>
      <w:r>
        <w:rPr>
          <w:rFonts w:ascii="Courier New" w:hAnsi="Courier New" w:cs="Courier New"/>
        </w:rPr>
        <w:t>(Davalılar)</w:t>
      </w:r>
    </w:p>
    <w:p w:rsidR="00D37548" w:rsidRDefault="00D37548" w:rsidP="00D37548">
      <w:pPr>
        <w:rPr>
          <w:rFonts w:ascii="Courier New" w:hAnsi="Courier New" w:cs="Courier New"/>
        </w:rPr>
      </w:pPr>
    </w:p>
    <w:p w:rsidR="00D37548" w:rsidRDefault="00D37548" w:rsidP="00D37548">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D37548" w:rsidRDefault="00D37548" w:rsidP="00D37548">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 r a s ı n d a.</w:t>
      </w:r>
    </w:p>
    <w:p w:rsidR="00D37548" w:rsidRDefault="00D37548" w:rsidP="00D37548">
      <w:pPr>
        <w:rPr>
          <w:rFonts w:ascii="Courier New" w:hAnsi="Courier New" w:cs="Courier New"/>
        </w:rPr>
      </w:pPr>
    </w:p>
    <w:p w:rsidR="00D37548" w:rsidRDefault="00D37548" w:rsidP="00D37548">
      <w:pPr>
        <w:spacing w:line="360" w:lineRule="auto"/>
        <w:rPr>
          <w:rFonts w:ascii="Courier New" w:hAnsi="Courier New" w:cs="Courier New"/>
        </w:rPr>
      </w:pPr>
    </w:p>
    <w:p w:rsidR="00C12A6E" w:rsidRDefault="00D37548" w:rsidP="00D37548">
      <w:pPr>
        <w:spacing w:line="360" w:lineRule="auto"/>
        <w:rPr>
          <w:rFonts w:ascii="Courier New" w:hAnsi="Courier New" w:cs="Courier New"/>
        </w:rPr>
      </w:pPr>
      <w:r>
        <w:rPr>
          <w:rFonts w:ascii="Courier New" w:hAnsi="Courier New" w:cs="Courier New"/>
        </w:rPr>
        <w:t xml:space="preserve">İstinaf eden namına: Avukat Serhan Çınar ve Avukat Oktay </w:t>
      </w:r>
    </w:p>
    <w:p w:rsidR="00D37548" w:rsidRDefault="00C12A6E" w:rsidP="00D37548">
      <w:pPr>
        <w:spacing w:line="360" w:lineRule="auto"/>
        <w:rPr>
          <w:rFonts w:ascii="Courier New" w:hAnsi="Courier New" w:cs="Courier New"/>
        </w:rPr>
      </w:pPr>
      <w:r>
        <w:rPr>
          <w:rFonts w:ascii="Courier New" w:hAnsi="Courier New" w:cs="Courier New"/>
        </w:rPr>
        <w:t xml:space="preserve">                     </w:t>
      </w:r>
      <w:r w:rsidR="00D37548">
        <w:rPr>
          <w:rFonts w:ascii="Courier New" w:hAnsi="Courier New" w:cs="Courier New"/>
        </w:rPr>
        <w:t xml:space="preserve">Çınar </w:t>
      </w:r>
      <w:r w:rsidR="00F141BF">
        <w:rPr>
          <w:rFonts w:ascii="Courier New" w:hAnsi="Courier New" w:cs="Courier New"/>
        </w:rPr>
        <w:t xml:space="preserve">adına Avukat </w:t>
      </w:r>
      <w:proofErr w:type="spellStart"/>
      <w:r w:rsidR="00F141BF">
        <w:rPr>
          <w:rFonts w:ascii="Courier New" w:hAnsi="Courier New" w:cs="Courier New"/>
        </w:rPr>
        <w:t>Arkun</w:t>
      </w:r>
      <w:proofErr w:type="spellEnd"/>
      <w:r w:rsidR="00F141BF">
        <w:rPr>
          <w:rFonts w:ascii="Courier New" w:hAnsi="Courier New" w:cs="Courier New"/>
        </w:rPr>
        <w:t xml:space="preserve"> </w:t>
      </w:r>
      <w:proofErr w:type="gramStart"/>
      <w:r w:rsidR="00F141BF">
        <w:rPr>
          <w:rFonts w:ascii="Courier New" w:hAnsi="Courier New" w:cs="Courier New"/>
        </w:rPr>
        <w:t>Zeka</w:t>
      </w:r>
      <w:proofErr w:type="gramEnd"/>
      <w:r w:rsidR="00F141BF">
        <w:rPr>
          <w:rFonts w:ascii="Courier New" w:hAnsi="Courier New" w:cs="Courier New"/>
        </w:rPr>
        <w:t xml:space="preserve"> </w:t>
      </w:r>
      <w:r w:rsidR="00D37548">
        <w:rPr>
          <w:rFonts w:ascii="Courier New" w:hAnsi="Courier New" w:cs="Courier New"/>
        </w:rPr>
        <w:t xml:space="preserve">  </w:t>
      </w:r>
    </w:p>
    <w:p w:rsidR="00D37548" w:rsidRDefault="00D37548" w:rsidP="00D37548">
      <w:pPr>
        <w:spacing w:line="360" w:lineRule="auto"/>
        <w:rPr>
          <w:rFonts w:ascii="Courier New" w:hAnsi="Courier New" w:cs="Courier New"/>
        </w:rPr>
      </w:pPr>
      <w:r>
        <w:rPr>
          <w:rFonts w:ascii="Courier New" w:hAnsi="Courier New" w:cs="Courier New"/>
        </w:rPr>
        <w:t xml:space="preserve">Aleyhine istinaf edilenler namına: Avukat Yusuf </w:t>
      </w:r>
      <w:proofErr w:type="spellStart"/>
      <w:r>
        <w:rPr>
          <w:rFonts w:ascii="Courier New" w:hAnsi="Courier New" w:cs="Courier New"/>
        </w:rPr>
        <w:t>Tekinay</w:t>
      </w:r>
      <w:proofErr w:type="spellEnd"/>
      <w:r>
        <w:rPr>
          <w:rFonts w:ascii="Courier New" w:hAnsi="Courier New" w:cs="Courier New"/>
        </w:rPr>
        <w:t xml:space="preserve">. </w:t>
      </w:r>
    </w:p>
    <w:p w:rsidR="00D37548" w:rsidRDefault="00D37548" w:rsidP="00D37548">
      <w:pPr>
        <w:spacing w:line="360" w:lineRule="auto"/>
        <w:rPr>
          <w:rFonts w:ascii="Courier New" w:hAnsi="Courier New" w:cs="Courier New"/>
        </w:rPr>
      </w:pPr>
    </w:p>
    <w:p w:rsidR="00D37548" w:rsidRDefault="00D37548" w:rsidP="00D37548">
      <w:pPr>
        <w:spacing w:line="360" w:lineRule="auto"/>
        <w:rPr>
          <w:rFonts w:ascii="Courier New" w:hAnsi="Courier New" w:cs="Courier New"/>
        </w:rPr>
      </w:pPr>
      <w:r>
        <w:rPr>
          <w:rFonts w:ascii="Courier New" w:hAnsi="Courier New" w:cs="Courier New"/>
        </w:rPr>
        <w:t>Girne Kaza Mahkeme</w:t>
      </w:r>
      <w:r w:rsidR="0012250A">
        <w:rPr>
          <w:rFonts w:ascii="Courier New" w:hAnsi="Courier New" w:cs="Courier New"/>
        </w:rPr>
        <w:t xml:space="preserve">si Kıdemli Yargıcı </w:t>
      </w:r>
      <w:r w:rsidR="00C04BF9">
        <w:rPr>
          <w:rFonts w:ascii="Courier New" w:hAnsi="Courier New" w:cs="Courier New"/>
        </w:rPr>
        <w:t xml:space="preserve">Fadıl </w:t>
      </w:r>
      <w:proofErr w:type="spellStart"/>
      <w:r w:rsidR="00C04BF9">
        <w:rPr>
          <w:rFonts w:ascii="Courier New" w:hAnsi="Courier New" w:cs="Courier New"/>
        </w:rPr>
        <w:t>Aksun</w:t>
      </w:r>
      <w:r w:rsidR="00FD34D1">
        <w:rPr>
          <w:rFonts w:ascii="Courier New" w:hAnsi="Courier New" w:cs="Courier New"/>
        </w:rPr>
        <w:t>’</w:t>
      </w:r>
      <w:r>
        <w:rPr>
          <w:rFonts w:ascii="Courier New" w:hAnsi="Courier New" w:cs="Courier New"/>
        </w:rPr>
        <w:t>un</w:t>
      </w:r>
      <w:proofErr w:type="spellEnd"/>
      <w:r>
        <w:rPr>
          <w:rFonts w:ascii="Courier New" w:hAnsi="Courier New" w:cs="Courier New"/>
        </w:rPr>
        <w:t xml:space="preserve"> 3514/2013 sayılı davada, 15.10.2015 tarihinde verdiği karara karşı Davacı tarafından yapılan istinaftır. </w:t>
      </w:r>
    </w:p>
    <w:p w:rsidR="00D37548" w:rsidRDefault="00D37548" w:rsidP="00D37548">
      <w:pPr>
        <w:spacing w:line="360" w:lineRule="auto"/>
        <w:rPr>
          <w:rFonts w:ascii="Courier New" w:hAnsi="Courier New" w:cs="Courier New"/>
          <w:lang w:eastAsia="en-US"/>
        </w:rPr>
      </w:pPr>
    </w:p>
    <w:p w:rsidR="00D37548" w:rsidRDefault="00D37548" w:rsidP="00D37548">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D37548" w:rsidRDefault="00D37548" w:rsidP="00D37548">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D37548" w:rsidRDefault="00311D69" w:rsidP="00D37548">
      <w:pPr>
        <w:spacing w:line="360" w:lineRule="auto"/>
        <w:ind w:left="2880" w:firstLine="720"/>
        <w:rPr>
          <w:rFonts w:ascii="Courier New" w:hAnsi="Courier New" w:cs="Courier New"/>
          <w:u w:val="single"/>
        </w:rPr>
      </w:pPr>
      <w:r>
        <w:rPr>
          <w:rFonts w:ascii="Courier New" w:hAnsi="Courier New" w:cs="Courier New"/>
          <w:u w:val="single"/>
        </w:rPr>
        <w:t>K</w:t>
      </w:r>
      <w:r w:rsidR="00D37548">
        <w:rPr>
          <w:rFonts w:ascii="Courier New" w:hAnsi="Courier New" w:cs="Courier New"/>
          <w:u w:val="single"/>
        </w:rPr>
        <w:t xml:space="preserve"> A R A R</w:t>
      </w:r>
    </w:p>
    <w:p w:rsidR="00D37548" w:rsidRDefault="00D37548" w:rsidP="00D37548">
      <w:pPr>
        <w:spacing w:line="360" w:lineRule="auto"/>
        <w:rPr>
          <w:rFonts w:ascii="Courier New" w:hAnsi="Courier New" w:cs="Courier New"/>
          <w:u w:val="single"/>
        </w:rPr>
      </w:pPr>
    </w:p>
    <w:p w:rsidR="00D37548" w:rsidRDefault="00D37548" w:rsidP="00D37548">
      <w:pPr>
        <w:spacing w:line="360" w:lineRule="auto"/>
        <w:rPr>
          <w:rFonts w:ascii="Courier New" w:hAnsi="Courier New" w:cs="Courier New"/>
        </w:rPr>
      </w:pPr>
      <w:r w:rsidRPr="00D37548">
        <w:rPr>
          <w:rFonts w:ascii="Courier New" w:hAnsi="Courier New" w:cs="Courier New"/>
          <w:u w:val="single"/>
        </w:rPr>
        <w:t>Tanju Öncül</w:t>
      </w:r>
      <w:r>
        <w:rPr>
          <w:rFonts w:ascii="Courier New" w:hAnsi="Courier New" w:cs="Courier New"/>
        </w:rPr>
        <w:t>:</w:t>
      </w:r>
      <w:r w:rsidR="006D01AC">
        <w:rPr>
          <w:rFonts w:ascii="Courier New" w:hAnsi="Courier New" w:cs="Courier New"/>
        </w:rPr>
        <w:t xml:space="preserve"> </w:t>
      </w:r>
      <w:r>
        <w:rPr>
          <w:rFonts w:ascii="Courier New" w:hAnsi="Courier New" w:cs="Courier New"/>
        </w:rPr>
        <w:t>Yargıtay’ın hükmünü Sayın Yargıç Peri Hakkı okuyacaktır.</w:t>
      </w:r>
    </w:p>
    <w:p w:rsidR="00D37548" w:rsidRDefault="00D37548" w:rsidP="00D37548">
      <w:pPr>
        <w:spacing w:line="360" w:lineRule="auto"/>
        <w:rPr>
          <w:rFonts w:ascii="Courier New" w:hAnsi="Courier New" w:cs="Courier New"/>
          <w:u w:val="single"/>
        </w:rPr>
      </w:pPr>
    </w:p>
    <w:p w:rsidR="00D37548" w:rsidRDefault="00D37548" w:rsidP="00D37548">
      <w:pPr>
        <w:spacing w:line="360" w:lineRule="auto"/>
        <w:rPr>
          <w:rFonts w:ascii="Courier New" w:hAnsi="Courier New" w:cs="Courier New"/>
          <w:u w:val="single"/>
        </w:rPr>
      </w:pPr>
    </w:p>
    <w:p w:rsidR="00D37548" w:rsidRDefault="00D37548" w:rsidP="00D37548">
      <w:pPr>
        <w:spacing w:line="360" w:lineRule="auto"/>
        <w:rPr>
          <w:rFonts w:ascii="Courier New" w:hAnsi="Courier New" w:cs="Courier New"/>
          <w:u w:val="single"/>
        </w:rPr>
      </w:pPr>
    </w:p>
    <w:p w:rsidR="00D37548" w:rsidRDefault="00D37548" w:rsidP="00D37548">
      <w:pPr>
        <w:spacing w:line="360" w:lineRule="auto"/>
        <w:rPr>
          <w:rFonts w:ascii="Courier New" w:hAnsi="Courier New" w:cs="Courier New"/>
        </w:rPr>
      </w:pPr>
      <w:r>
        <w:rPr>
          <w:rFonts w:ascii="Courier New" w:hAnsi="Courier New" w:cs="Courier New"/>
          <w:u w:val="single"/>
        </w:rPr>
        <w:lastRenderedPageBreak/>
        <w:t>Peri Hakkı</w:t>
      </w:r>
      <w:r>
        <w:rPr>
          <w:rFonts w:ascii="Courier New" w:hAnsi="Courier New" w:cs="Courier New"/>
        </w:rPr>
        <w:t xml:space="preserve">: İstinaf Eden/Davacı Girne Kaza Mahkemesi’nin </w:t>
      </w:r>
      <w:r w:rsidR="009B3F22">
        <w:rPr>
          <w:rFonts w:ascii="Courier New" w:hAnsi="Courier New" w:cs="Courier New"/>
        </w:rPr>
        <w:t>verdiği hükme</w:t>
      </w:r>
      <w:r>
        <w:rPr>
          <w:rFonts w:ascii="Courier New" w:hAnsi="Courier New" w:cs="Courier New"/>
        </w:rPr>
        <w:t xml:space="preserve"> karşı bu istinafı dosyala</w:t>
      </w:r>
      <w:r w:rsidR="005F0E8B">
        <w:rPr>
          <w:rFonts w:ascii="Courier New" w:hAnsi="Courier New" w:cs="Courier New"/>
        </w:rPr>
        <w:t>dı</w:t>
      </w:r>
      <w:r>
        <w:rPr>
          <w:rFonts w:ascii="Courier New" w:hAnsi="Courier New" w:cs="Courier New"/>
        </w:rPr>
        <w:t>.</w:t>
      </w:r>
    </w:p>
    <w:p w:rsidR="00D37548" w:rsidRDefault="00D37548" w:rsidP="00D37548">
      <w:pPr>
        <w:spacing w:line="360" w:lineRule="auto"/>
        <w:rPr>
          <w:rFonts w:ascii="Courier New" w:hAnsi="Courier New" w:cs="Courier New"/>
        </w:rPr>
      </w:pPr>
    </w:p>
    <w:p w:rsidR="00385B09" w:rsidRDefault="00D37548" w:rsidP="00385B09">
      <w:pPr>
        <w:spacing w:line="360" w:lineRule="auto"/>
        <w:ind w:firstLine="720"/>
        <w:rPr>
          <w:rFonts w:ascii="Courier New" w:hAnsi="Courier New" w:cs="Courier New"/>
        </w:rPr>
      </w:pPr>
      <w:r>
        <w:rPr>
          <w:rFonts w:ascii="Courier New" w:hAnsi="Courier New" w:cs="Courier New"/>
        </w:rPr>
        <w:t>İstinaf Eden/Dava</w:t>
      </w:r>
      <w:r w:rsidR="009B3F22">
        <w:rPr>
          <w:rFonts w:ascii="Courier New" w:hAnsi="Courier New" w:cs="Courier New"/>
        </w:rPr>
        <w:t>cı</w:t>
      </w:r>
      <w:r>
        <w:rPr>
          <w:rFonts w:ascii="Courier New" w:hAnsi="Courier New" w:cs="Courier New"/>
        </w:rPr>
        <w:t xml:space="preserve"> bundan böyle sadece “Dava</w:t>
      </w:r>
      <w:r w:rsidR="009B3F22">
        <w:rPr>
          <w:rFonts w:ascii="Courier New" w:hAnsi="Courier New" w:cs="Courier New"/>
        </w:rPr>
        <w:t>cı</w:t>
      </w:r>
      <w:r>
        <w:rPr>
          <w:rFonts w:ascii="Courier New" w:hAnsi="Courier New" w:cs="Courier New"/>
        </w:rPr>
        <w:t>”,  Aleyhine İstinaf Edilen/Dava</w:t>
      </w:r>
      <w:r w:rsidR="009B3F22">
        <w:rPr>
          <w:rFonts w:ascii="Courier New" w:hAnsi="Courier New" w:cs="Courier New"/>
        </w:rPr>
        <w:t>lı</w:t>
      </w:r>
      <w:r>
        <w:rPr>
          <w:rFonts w:ascii="Courier New" w:hAnsi="Courier New" w:cs="Courier New"/>
        </w:rPr>
        <w:t xml:space="preserve">lar ise bundan böyle sadece </w:t>
      </w:r>
    </w:p>
    <w:p w:rsidR="00D37548" w:rsidRDefault="00D37548" w:rsidP="00385B09">
      <w:pPr>
        <w:spacing w:line="360" w:lineRule="auto"/>
        <w:rPr>
          <w:rFonts w:ascii="Courier New" w:hAnsi="Courier New" w:cs="Courier New"/>
        </w:rPr>
      </w:pPr>
      <w:r>
        <w:rPr>
          <w:rFonts w:ascii="Courier New" w:hAnsi="Courier New" w:cs="Courier New"/>
        </w:rPr>
        <w:t>“Dava</w:t>
      </w:r>
      <w:r w:rsidR="009B3F22">
        <w:rPr>
          <w:rFonts w:ascii="Courier New" w:hAnsi="Courier New" w:cs="Courier New"/>
        </w:rPr>
        <w:t>lı</w:t>
      </w:r>
      <w:r>
        <w:rPr>
          <w:rFonts w:ascii="Courier New" w:hAnsi="Courier New" w:cs="Courier New"/>
        </w:rPr>
        <w:t>lar</w:t>
      </w:r>
      <w:r w:rsidR="00F3540B">
        <w:rPr>
          <w:rFonts w:ascii="Courier New" w:hAnsi="Courier New" w:cs="Courier New"/>
        </w:rPr>
        <w:t xml:space="preserve"> </w:t>
      </w:r>
      <w:r w:rsidR="00C12A6E">
        <w:rPr>
          <w:rFonts w:ascii="Courier New" w:hAnsi="Courier New" w:cs="Courier New"/>
        </w:rPr>
        <w:t>“</w:t>
      </w:r>
      <w:r w:rsidR="00F3540B">
        <w:rPr>
          <w:rFonts w:ascii="Courier New" w:hAnsi="Courier New" w:cs="Courier New"/>
        </w:rPr>
        <w:t>veya</w:t>
      </w:r>
      <w:r w:rsidR="00C12A6E">
        <w:rPr>
          <w:rFonts w:ascii="Courier New" w:hAnsi="Courier New" w:cs="Courier New"/>
        </w:rPr>
        <w:t>”</w:t>
      </w:r>
      <w:r w:rsidR="00F3540B">
        <w:rPr>
          <w:rFonts w:ascii="Courier New" w:hAnsi="Courier New" w:cs="Courier New"/>
        </w:rPr>
        <w:t xml:space="preserve"> </w:t>
      </w:r>
      <w:r w:rsidR="00FD34D1">
        <w:rPr>
          <w:rFonts w:ascii="Courier New" w:hAnsi="Courier New" w:cs="Courier New"/>
        </w:rPr>
        <w:t>D</w:t>
      </w:r>
      <w:r w:rsidR="00F3540B">
        <w:rPr>
          <w:rFonts w:ascii="Courier New" w:hAnsi="Courier New" w:cs="Courier New"/>
        </w:rPr>
        <w:t xml:space="preserve">avalı No.1 ve </w:t>
      </w:r>
      <w:r w:rsidR="00FD34D1">
        <w:rPr>
          <w:rFonts w:ascii="Courier New" w:hAnsi="Courier New" w:cs="Courier New"/>
        </w:rPr>
        <w:t>D</w:t>
      </w:r>
      <w:r w:rsidR="00F3540B">
        <w:rPr>
          <w:rFonts w:ascii="Courier New" w:hAnsi="Courier New" w:cs="Courier New"/>
        </w:rPr>
        <w:t>avalı No.2</w:t>
      </w:r>
      <w:r>
        <w:rPr>
          <w:rFonts w:ascii="Courier New" w:hAnsi="Courier New" w:cs="Courier New"/>
        </w:rPr>
        <w:t xml:space="preserve">” olarak anılacaktır. </w:t>
      </w:r>
    </w:p>
    <w:p w:rsidR="00D37548" w:rsidRDefault="00D37548" w:rsidP="00D37548">
      <w:pPr>
        <w:spacing w:line="360" w:lineRule="auto"/>
        <w:rPr>
          <w:rFonts w:ascii="Courier New" w:hAnsi="Courier New" w:cs="Courier New"/>
        </w:rPr>
      </w:pPr>
    </w:p>
    <w:p w:rsidR="00F141BF" w:rsidRDefault="008A390E" w:rsidP="00385B09">
      <w:pPr>
        <w:spacing w:line="360" w:lineRule="auto"/>
        <w:ind w:firstLine="720"/>
        <w:rPr>
          <w:rFonts w:ascii="Courier New" w:hAnsi="Courier New" w:cs="Courier New"/>
        </w:rPr>
      </w:pPr>
      <w:proofErr w:type="gramStart"/>
      <w:r>
        <w:rPr>
          <w:rFonts w:ascii="Courier New" w:hAnsi="Courier New" w:cs="Courier New"/>
        </w:rPr>
        <w:t>Davacı</w:t>
      </w:r>
      <w:r w:rsidR="00385B09">
        <w:rPr>
          <w:rFonts w:ascii="Courier New" w:hAnsi="Courier New" w:cs="Courier New"/>
        </w:rPr>
        <w:t>,</w:t>
      </w:r>
      <w:r>
        <w:rPr>
          <w:rFonts w:ascii="Courier New" w:hAnsi="Courier New" w:cs="Courier New"/>
        </w:rPr>
        <w:t xml:space="preserve"> Davalı</w:t>
      </w:r>
      <w:r w:rsidR="00260442">
        <w:rPr>
          <w:rFonts w:ascii="Courier New" w:hAnsi="Courier New" w:cs="Courier New"/>
        </w:rPr>
        <w:t xml:space="preserve">lar aleyhine </w:t>
      </w:r>
      <w:r>
        <w:rPr>
          <w:rFonts w:ascii="Courier New" w:hAnsi="Courier New" w:cs="Courier New"/>
        </w:rPr>
        <w:t xml:space="preserve">istinafa konu davayı </w:t>
      </w:r>
      <w:r w:rsidR="00260442">
        <w:rPr>
          <w:rFonts w:ascii="Courier New" w:hAnsi="Courier New" w:cs="Courier New"/>
        </w:rPr>
        <w:t>ikame ederek</w:t>
      </w:r>
      <w:r w:rsidR="00C12A6E">
        <w:rPr>
          <w:rFonts w:ascii="Courier New" w:hAnsi="Courier New" w:cs="Courier New"/>
        </w:rPr>
        <w:t>,</w:t>
      </w:r>
      <w:r w:rsidR="00260442">
        <w:rPr>
          <w:rFonts w:ascii="Courier New" w:hAnsi="Courier New" w:cs="Courier New"/>
        </w:rPr>
        <w:t xml:space="preserve"> </w:t>
      </w:r>
      <w:r>
        <w:rPr>
          <w:rFonts w:ascii="Courier New" w:hAnsi="Courier New" w:cs="Courier New"/>
        </w:rPr>
        <w:t>müşterisi olan Davalı</w:t>
      </w:r>
      <w:r w:rsidR="009A48ED">
        <w:rPr>
          <w:rFonts w:ascii="Courier New" w:hAnsi="Courier New" w:cs="Courier New"/>
        </w:rPr>
        <w:t xml:space="preserve"> No.1’e</w:t>
      </w:r>
      <w:r>
        <w:rPr>
          <w:rFonts w:ascii="Courier New" w:hAnsi="Courier New" w:cs="Courier New"/>
        </w:rPr>
        <w:t xml:space="preserve"> </w:t>
      </w:r>
      <w:r w:rsidR="00F141BF">
        <w:rPr>
          <w:rFonts w:ascii="Courier New" w:hAnsi="Courier New" w:cs="Courier New"/>
        </w:rPr>
        <w:t xml:space="preserve">13.7.2007 tarihli bir borç senedi tahtında ilk talepte ödenmek üzere </w:t>
      </w:r>
      <w:r w:rsidR="00260442">
        <w:rPr>
          <w:rFonts w:ascii="Courier New" w:hAnsi="Courier New" w:cs="Courier New"/>
        </w:rPr>
        <w:t>10</w:t>
      </w:r>
      <w:r>
        <w:rPr>
          <w:rFonts w:ascii="Courier New" w:hAnsi="Courier New" w:cs="Courier New"/>
        </w:rPr>
        <w:t>,</w:t>
      </w:r>
      <w:r w:rsidR="00260442">
        <w:rPr>
          <w:rFonts w:ascii="Courier New" w:hAnsi="Courier New" w:cs="Courier New"/>
        </w:rPr>
        <w:t>000</w:t>
      </w:r>
      <w:r>
        <w:rPr>
          <w:rFonts w:ascii="Courier New" w:hAnsi="Courier New" w:cs="Courier New"/>
        </w:rPr>
        <w:t xml:space="preserve"> </w:t>
      </w:r>
      <w:r w:rsidR="00593EA3">
        <w:rPr>
          <w:rFonts w:ascii="Courier New" w:hAnsi="Courier New" w:cs="Courier New"/>
        </w:rPr>
        <w:t>T</w:t>
      </w:r>
      <w:r w:rsidR="00F141BF">
        <w:rPr>
          <w:rFonts w:ascii="Courier New" w:hAnsi="Courier New" w:cs="Courier New"/>
        </w:rPr>
        <w:t>L borç verdiğini</w:t>
      </w:r>
      <w:r>
        <w:rPr>
          <w:rFonts w:ascii="Courier New" w:hAnsi="Courier New" w:cs="Courier New"/>
        </w:rPr>
        <w:t xml:space="preserve">, </w:t>
      </w:r>
      <w:r w:rsidR="00F141BF">
        <w:rPr>
          <w:rFonts w:ascii="Courier New" w:hAnsi="Courier New" w:cs="Courier New"/>
        </w:rPr>
        <w:t>Davalı No.2 ve No.3 ün borç senedini ke</w:t>
      </w:r>
      <w:r w:rsidR="008672B5">
        <w:rPr>
          <w:rFonts w:ascii="Courier New" w:hAnsi="Courier New" w:cs="Courier New"/>
        </w:rPr>
        <w:t>fil sı</w:t>
      </w:r>
      <w:r w:rsidR="0052231A">
        <w:rPr>
          <w:rFonts w:ascii="Courier New" w:hAnsi="Courier New" w:cs="Courier New"/>
        </w:rPr>
        <w:t>fatı ile imzaladığını</w:t>
      </w:r>
      <w:r w:rsidR="00F141BF">
        <w:rPr>
          <w:rFonts w:ascii="Courier New" w:hAnsi="Courier New" w:cs="Courier New"/>
        </w:rPr>
        <w:t>,</w:t>
      </w:r>
      <w:r w:rsidR="0052231A">
        <w:rPr>
          <w:rFonts w:ascii="Courier New" w:hAnsi="Courier New" w:cs="Courier New"/>
        </w:rPr>
        <w:t xml:space="preserve"> </w:t>
      </w:r>
      <w:r w:rsidR="00F141BF">
        <w:rPr>
          <w:rFonts w:ascii="Courier New" w:hAnsi="Courier New" w:cs="Courier New"/>
        </w:rPr>
        <w:t>Davalı No.1</w:t>
      </w:r>
      <w:r w:rsidR="0052231A">
        <w:rPr>
          <w:rFonts w:ascii="Courier New" w:hAnsi="Courier New" w:cs="Courier New"/>
        </w:rPr>
        <w:t xml:space="preserve">’in </w:t>
      </w:r>
      <w:r w:rsidR="00F141BF">
        <w:rPr>
          <w:rFonts w:ascii="Courier New" w:hAnsi="Courier New" w:cs="Courier New"/>
        </w:rPr>
        <w:t xml:space="preserve">borcuna teminat olarak EC 665 plaka </w:t>
      </w:r>
      <w:proofErr w:type="spellStart"/>
      <w:r w:rsidR="00F141BF">
        <w:rPr>
          <w:rFonts w:ascii="Courier New" w:hAnsi="Courier New" w:cs="Courier New"/>
        </w:rPr>
        <w:t>no</w:t>
      </w:r>
      <w:r w:rsidR="008672B5">
        <w:rPr>
          <w:rFonts w:ascii="Courier New" w:hAnsi="Courier New" w:cs="Courier New"/>
        </w:rPr>
        <w:t>’</w:t>
      </w:r>
      <w:r w:rsidR="00F141BF">
        <w:rPr>
          <w:rFonts w:ascii="Courier New" w:hAnsi="Courier New" w:cs="Courier New"/>
        </w:rPr>
        <w:t>lu</w:t>
      </w:r>
      <w:proofErr w:type="spellEnd"/>
      <w:r w:rsidR="00F141BF">
        <w:rPr>
          <w:rFonts w:ascii="Courier New" w:hAnsi="Courier New" w:cs="Courier New"/>
        </w:rPr>
        <w:t xml:space="preserve"> aracını</w:t>
      </w:r>
      <w:r w:rsidR="00FD34D1">
        <w:rPr>
          <w:rFonts w:ascii="Courier New" w:hAnsi="Courier New" w:cs="Courier New"/>
        </w:rPr>
        <w:t>,</w:t>
      </w:r>
      <w:r w:rsidR="00F141BF">
        <w:rPr>
          <w:rFonts w:ascii="Courier New" w:hAnsi="Courier New" w:cs="Courier New"/>
        </w:rPr>
        <w:t xml:space="preserve"> </w:t>
      </w:r>
      <w:r w:rsidR="00FD34D1">
        <w:rPr>
          <w:rFonts w:ascii="Courier New" w:hAnsi="Courier New" w:cs="Courier New"/>
        </w:rPr>
        <w:t>D</w:t>
      </w:r>
      <w:r w:rsidR="00F141BF">
        <w:rPr>
          <w:rFonts w:ascii="Courier New" w:hAnsi="Courier New" w:cs="Courier New"/>
        </w:rPr>
        <w:t>avacı lehine rehin verdiğini</w:t>
      </w:r>
      <w:r w:rsidR="00F73F1D">
        <w:rPr>
          <w:rFonts w:ascii="Courier New" w:hAnsi="Courier New" w:cs="Courier New"/>
        </w:rPr>
        <w:t xml:space="preserve"> iddia</w:t>
      </w:r>
      <w:r w:rsidR="00C12A6E">
        <w:rPr>
          <w:rFonts w:ascii="Courier New" w:hAnsi="Courier New" w:cs="Courier New"/>
        </w:rPr>
        <w:t>yla,</w:t>
      </w:r>
      <w:r w:rsidR="00F73F1D">
        <w:rPr>
          <w:rFonts w:ascii="Courier New" w:hAnsi="Courier New" w:cs="Courier New"/>
        </w:rPr>
        <w:t xml:space="preserve"> </w:t>
      </w:r>
      <w:r w:rsidR="0052231A">
        <w:rPr>
          <w:rFonts w:ascii="Courier New" w:hAnsi="Courier New" w:cs="Courier New"/>
        </w:rPr>
        <w:t>Davalıların 1.10.2011 tarihi it</w:t>
      </w:r>
      <w:r w:rsidR="00F73F1D">
        <w:rPr>
          <w:rFonts w:ascii="Courier New" w:hAnsi="Courier New" w:cs="Courier New"/>
        </w:rPr>
        <w:t>i</w:t>
      </w:r>
      <w:r w:rsidR="0052231A">
        <w:rPr>
          <w:rFonts w:ascii="Courier New" w:hAnsi="Courier New" w:cs="Courier New"/>
        </w:rPr>
        <w:t>barıyl</w:t>
      </w:r>
      <w:r w:rsidR="008672B5">
        <w:rPr>
          <w:rFonts w:ascii="Courier New" w:hAnsi="Courier New" w:cs="Courier New"/>
        </w:rPr>
        <w:t>a</w:t>
      </w:r>
      <w:r w:rsidR="0052231A">
        <w:rPr>
          <w:rFonts w:ascii="Courier New" w:hAnsi="Courier New" w:cs="Courier New"/>
        </w:rPr>
        <w:t xml:space="preserve"> 11,878</w:t>
      </w:r>
      <w:r w:rsidR="00C12A6E">
        <w:rPr>
          <w:rFonts w:ascii="Courier New" w:hAnsi="Courier New" w:cs="Courier New"/>
        </w:rPr>
        <w:t>.81</w:t>
      </w:r>
      <w:r w:rsidR="0052231A">
        <w:rPr>
          <w:rFonts w:ascii="Courier New" w:hAnsi="Courier New" w:cs="Courier New"/>
        </w:rPr>
        <w:t xml:space="preserve"> TL</w:t>
      </w:r>
      <w:r w:rsidR="009A48ED">
        <w:rPr>
          <w:rFonts w:ascii="Courier New" w:hAnsi="Courier New" w:cs="Courier New"/>
        </w:rPr>
        <w:t xml:space="preserve"> meblağ</w:t>
      </w:r>
      <w:r w:rsidR="0037055D">
        <w:rPr>
          <w:rFonts w:ascii="Courier New" w:hAnsi="Courier New" w:cs="Courier New"/>
        </w:rPr>
        <w:t>,</w:t>
      </w:r>
      <w:r w:rsidR="0052231A">
        <w:rPr>
          <w:rFonts w:ascii="Courier New" w:hAnsi="Courier New" w:cs="Courier New"/>
        </w:rPr>
        <w:t xml:space="preserve"> </w:t>
      </w:r>
      <w:r w:rsidR="0037055D">
        <w:rPr>
          <w:rFonts w:ascii="Courier New" w:hAnsi="Courier New" w:cs="Courier New"/>
        </w:rPr>
        <w:t xml:space="preserve">bu </w:t>
      </w:r>
      <w:r w:rsidR="009A48ED">
        <w:rPr>
          <w:rFonts w:ascii="Courier New" w:hAnsi="Courier New" w:cs="Courier New"/>
        </w:rPr>
        <w:t>meblağ</w:t>
      </w:r>
      <w:r w:rsidR="0037055D">
        <w:rPr>
          <w:rFonts w:ascii="Courier New" w:hAnsi="Courier New" w:cs="Courier New"/>
        </w:rPr>
        <w:t xml:space="preserve"> </w:t>
      </w:r>
      <w:r w:rsidR="00F73F1D">
        <w:rPr>
          <w:rFonts w:ascii="Courier New" w:hAnsi="Courier New" w:cs="Courier New"/>
        </w:rPr>
        <w:t>üzerinden her yılın Mart</w:t>
      </w:r>
      <w:r w:rsidR="0052231A">
        <w:rPr>
          <w:rFonts w:ascii="Courier New" w:hAnsi="Courier New" w:cs="Courier New"/>
        </w:rPr>
        <w:t>,</w:t>
      </w:r>
      <w:r w:rsidR="008672B5">
        <w:rPr>
          <w:rFonts w:ascii="Courier New" w:hAnsi="Courier New" w:cs="Courier New"/>
        </w:rPr>
        <w:t xml:space="preserve"> </w:t>
      </w:r>
      <w:r w:rsidR="00F73F1D">
        <w:rPr>
          <w:rFonts w:ascii="Courier New" w:hAnsi="Courier New" w:cs="Courier New"/>
        </w:rPr>
        <w:t>Haziran</w:t>
      </w:r>
      <w:r w:rsidR="0052231A">
        <w:rPr>
          <w:rFonts w:ascii="Courier New" w:hAnsi="Courier New" w:cs="Courier New"/>
        </w:rPr>
        <w:t>,</w:t>
      </w:r>
      <w:r w:rsidR="008672B5">
        <w:rPr>
          <w:rFonts w:ascii="Courier New" w:hAnsi="Courier New" w:cs="Courier New"/>
        </w:rPr>
        <w:t xml:space="preserve"> </w:t>
      </w:r>
      <w:r w:rsidR="0052231A">
        <w:rPr>
          <w:rFonts w:ascii="Courier New" w:hAnsi="Courier New" w:cs="Courier New"/>
        </w:rPr>
        <w:t xml:space="preserve">Eylül ve </w:t>
      </w:r>
      <w:r w:rsidR="00F73F1D">
        <w:rPr>
          <w:rFonts w:ascii="Courier New" w:hAnsi="Courier New" w:cs="Courier New"/>
        </w:rPr>
        <w:t xml:space="preserve">Aralık </w:t>
      </w:r>
      <w:r w:rsidR="0052231A">
        <w:rPr>
          <w:rFonts w:ascii="Courier New" w:hAnsi="Courier New" w:cs="Courier New"/>
        </w:rPr>
        <w:t>ayları sonunda hesaplanı</w:t>
      </w:r>
      <w:r w:rsidR="00F73F1D">
        <w:rPr>
          <w:rFonts w:ascii="Courier New" w:hAnsi="Courier New" w:cs="Courier New"/>
        </w:rPr>
        <w:t>p</w:t>
      </w:r>
      <w:r w:rsidR="0052231A">
        <w:rPr>
          <w:rFonts w:ascii="Courier New" w:hAnsi="Courier New" w:cs="Courier New"/>
        </w:rPr>
        <w:t xml:space="preserve"> anapara</w:t>
      </w:r>
      <w:r w:rsidR="00F73F1D">
        <w:rPr>
          <w:rFonts w:ascii="Courier New" w:hAnsi="Courier New" w:cs="Courier New"/>
        </w:rPr>
        <w:t xml:space="preserve">ya eklenecek yıllık %42 </w:t>
      </w:r>
      <w:r w:rsidR="0037055D">
        <w:rPr>
          <w:rFonts w:ascii="Courier New" w:hAnsi="Courier New" w:cs="Courier New"/>
        </w:rPr>
        <w:t xml:space="preserve">oranında </w:t>
      </w:r>
      <w:r w:rsidR="00F73F1D">
        <w:rPr>
          <w:rFonts w:ascii="Courier New" w:hAnsi="Courier New" w:cs="Courier New"/>
        </w:rPr>
        <w:t>faiz</w:t>
      </w:r>
      <w:r w:rsidR="0037055D">
        <w:rPr>
          <w:rFonts w:ascii="Courier New" w:hAnsi="Courier New" w:cs="Courier New"/>
        </w:rPr>
        <w:t xml:space="preserve">, </w:t>
      </w:r>
      <w:r w:rsidR="00F73F1D">
        <w:rPr>
          <w:rFonts w:ascii="Courier New" w:hAnsi="Courier New" w:cs="Courier New"/>
        </w:rPr>
        <w:t>EC</w:t>
      </w:r>
      <w:r w:rsidR="008672B5">
        <w:rPr>
          <w:rFonts w:ascii="Courier New" w:hAnsi="Courier New" w:cs="Courier New"/>
        </w:rPr>
        <w:t xml:space="preserve"> 665 plakalı aracın aleni müzay</w:t>
      </w:r>
      <w:r w:rsidR="00F73F1D">
        <w:rPr>
          <w:rFonts w:ascii="Courier New" w:hAnsi="Courier New" w:cs="Courier New"/>
        </w:rPr>
        <w:t>ede ile satıl</w:t>
      </w:r>
      <w:r w:rsidR="0037055D">
        <w:rPr>
          <w:rFonts w:ascii="Courier New" w:hAnsi="Courier New" w:cs="Courier New"/>
        </w:rPr>
        <w:t xml:space="preserve">ması ve dava masrafları için </w:t>
      </w:r>
      <w:r w:rsidR="00F73F1D">
        <w:rPr>
          <w:rFonts w:ascii="Courier New" w:hAnsi="Courier New" w:cs="Courier New"/>
        </w:rPr>
        <w:t>hüküm talep etti</w:t>
      </w:r>
      <w:r w:rsidR="0037055D">
        <w:rPr>
          <w:rFonts w:ascii="Courier New" w:hAnsi="Courier New" w:cs="Courier New"/>
        </w:rPr>
        <w:t>.</w:t>
      </w:r>
      <w:r w:rsidR="00F73F1D">
        <w:rPr>
          <w:rFonts w:ascii="Courier New" w:hAnsi="Courier New" w:cs="Courier New"/>
        </w:rPr>
        <w:t xml:space="preserve">    </w:t>
      </w:r>
      <w:r w:rsidR="0052231A">
        <w:rPr>
          <w:rFonts w:ascii="Courier New" w:hAnsi="Courier New" w:cs="Courier New"/>
        </w:rPr>
        <w:t xml:space="preserve">      </w:t>
      </w:r>
      <w:r w:rsidR="00F141BF">
        <w:rPr>
          <w:rFonts w:ascii="Courier New" w:hAnsi="Courier New" w:cs="Courier New"/>
        </w:rPr>
        <w:t xml:space="preserve"> </w:t>
      </w:r>
      <w:proofErr w:type="gramEnd"/>
    </w:p>
    <w:p w:rsidR="00F141BF" w:rsidRDefault="00F141BF" w:rsidP="00385B09">
      <w:pPr>
        <w:spacing w:line="360" w:lineRule="auto"/>
        <w:ind w:firstLine="720"/>
        <w:rPr>
          <w:rFonts w:ascii="Courier New" w:hAnsi="Courier New" w:cs="Courier New"/>
        </w:rPr>
      </w:pPr>
    </w:p>
    <w:p w:rsidR="006C0D4B" w:rsidRDefault="008A390E" w:rsidP="000A4810">
      <w:pPr>
        <w:spacing w:line="360" w:lineRule="auto"/>
        <w:ind w:right="-25" w:firstLine="720"/>
        <w:rPr>
          <w:rFonts w:ascii="Courier New" w:hAnsi="Courier New" w:cs="Courier New"/>
        </w:rPr>
      </w:pPr>
      <w:r>
        <w:rPr>
          <w:rFonts w:ascii="Courier New" w:hAnsi="Courier New" w:cs="Courier New"/>
        </w:rPr>
        <w:t>Davalı</w:t>
      </w:r>
      <w:r w:rsidR="00616729">
        <w:rPr>
          <w:rFonts w:ascii="Courier New" w:hAnsi="Courier New" w:cs="Courier New"/>
        </w:rPr>
        <w:t xml:space="preserve"> No.1 ve No.2</w:t>
      </w:r>
      <w:r w:rsidR="008672B5">
        <w:rPr>
          <w:rFonts w:ascii="Courier New" w:hAnsi="Courier New" w:cs="Courier New"/>
        </w:rPr>
        <w:t>,</w:t>
      </w:r>
      <w:r>
        <w:rPr>
          <w:rFonts w:ascii="Courier New" w:hAnsi="Courier New" w:cs="Courier New"/>
        </w:rPr>
        <w:t xml:space="preserve"> </w:t>
      </w:r>
      <w:r w:rsidR="0037055D">
        <w:rPr>
          <w:rFonts w:ascii="Courier New" w:hAnsi="Courier New" w:cs="Courier New"/>
        </w:rPr>
        <w:t>3</w:t>
      </w:r>
      <w:r>
        <w:rPr>
          <w:rFonts w:ascii="Courier New" w:hAnsi="Courier New" w:cs="Courier New"/>
        </w:rPr>
        <w:t>.</w:t>
      </w:r>
      <w:r w:rsidR="0037055D">
        <w:rPr>
          <w:rFonts w:ascii="Courier New" w:hAnsi="Courier New" w:cs="Courier New"/>
        </w:rPr>
        <w:t>12</w:t>
      </w:r>
      <w:r>
        <w:rPr>
          <w:rFonts w:ascii="Courier New" w:hAnsi="Courier New" w:cs="Courier New"/>
        </w:rPr>
        <w:t>.201</w:t>
      </w:r>
      <w:r w:rsidR="0037055D">
        <w:rPr>
          <w:rFonts w:ascii="Courier New" w:hAnsi="Courier New" w:cs="Courier New"/>
        </w:rPr>
        <w:t>4</w:t>
      </w:r>
      <w:r>
        <w:rPr>
          <w:rFonts w:ascii="Courier New" w:hAnsi="Courier New" w:cs="Courier New"/>
        </w:rPr>
        <w:t xml:space="preserve"> tarihinde dosyala</w:t>
      </w:r>
      <w:r w:rsidR="00616729">
        <w:rPr>
          <w:rFonts w:ascii="Courier New" w:hAnsi="Courier New" w:cs="Courier New"/>
        </w:rPr>
        <w:t>dıkları</w:t>
      </w:r>
      <w:r>
        <w:rPr>
          <w:rFonts w:ascii="Courier New" w:hAnsi="Courier New" w:cs="Courier New"/>
        </w:rPr>
        <w:t xml:space="preserve"> Müdafaa Takririnde </w:t>
      </w:r>
      <w:r w:rsidR="00616729">
        <w:rPr>
          <w:rFonts w:ascii="Courier New" w:hAnsi="Courier New" w:cs="Courier New"/>
        </w:rPr>
        <w:t>ön</w:t>
      </w:r>
      <w:r w:rsidR="008672B5">
        <w:rPr>
          <w:rFonts w:ascii="Courier New" w:hAnsi="Courier New" w:cs="Courier New"/>
        </w:rPr>
        <w:t xml:space="preserve"> </w:t>
      </w:r>
      <w:r w:rsidR="00616729">
        <w:rPr>
          <w:rFonts w:ascii="Courier New" w:hAnsi="Courier New" w:cs="Courier New"/>
        </w:rPr>
        <w:t>itiraz olarak</w:t>
      </w:r>
      <w:r w:rsidR="00C12A6E">
        <w:rPr>
          <w:rFonts w:ascii="Courier New" w:hAnsi="Courier New" w:cs="Courier New"/>
        </w:rPr>
        <w:t>,</w:t>
      </w:r>
      <w:r w:rsidR="00616729">
        <w:rPr>
          <w:rFonts w:ascii="Courier New" w:hAnsi="Courier New" w:cs="Courier New"/>
        </w:rPr>
        <w:t xml:space="preserve"> </w:t>
      </w:r>
      <w:r w:rsidR="00FD34D1">
        <w:rPr>
          <w:rFonts w:ascii="Courier New" w:hAnsi="Courier New" w:cs="Courier New"/>
        </w:rPr>
        <w:t>D</w:t>
      </w:r>
      <w:r w:rsidR="00616729">
        <w:rPr>
          <w:rFonts w:ascii="Courier New" w:hAnsi="Courier New" w:cs="Courier New"/>
        </w:rPr>
        <w:t xml:space="preserve">avacının </w:t>
      </w:r>
      <w:r w:rsidR="00FD34D1">
        <w:rPr>
          <w:rFonts w:ascii="Courier New" w:hAnsi="Courier New" w:cs="Courier New"/>
        </w:rPr>
        <w:t>D</w:t>
      </w:r>
      <w:r w:rsidR="00616729">
        <w:rPr>
          <w:rFonts w:ascii="Courier New" w:hAnsi="Courier New" w:cs="Courier New"/>
        </w:rPr>
        <w:t>avalılardan alacağı olmadığı cihetle herhangi bir dava sebebi bulunmadığını</w:t>
      </w:r>
      <w:r w:rsidR="00C12A6E">
        <w:rPr>
          <w:rFonts w:ascii="Courier New" w:hAnsi="Courier New" w:cs="Courier New"/>
        </w:rPr>
        <w:t xml:space="preserve"> iddia ettiler</w:t>
      </w:r>
      <w:r w:rsidR="000A4810">
        <w:rPr>
          <w:rFonts w:ascii="Courier New" w:hAnsi="Courier New" w:cs="Courier New"/>
        </w:rPr>
        <w:t>.</w:t>
      </w:r>
      <w:r w:rsidR="00C12A6E">
        <w:rPr>
          <w:rFonts w:ascii="Courier New" w:hAnsi="Courier New" w:cs="Courier New"/>
        </w:rPr>
        <w:t xml:space="preserve"> Davalı No.1 ve No.2 müdafaa takririnde devamla,</w:t>
      </w:r>
      <w:r w:rsidR="00616729">
        <w:rPr>
          <w:rFonts w:ascii="Courier New" w:hAnsi="Courier New" w:cs="Courier New"/>
        </w:rPr>
        <w:t xml:space="preserve"> herhangi bir borç senedi imzalamadık</w:t>
      </w:r>
      <w:r w:rsidR="000A4810">
        <w:rPr>
          <w:rFonts w:ascii="Courier New" w:hAnsi="Courier New" w:cs="Courier New"/>
        </w:rPr>
        <w:t>la</w:t>
      </w:r>
      <w:r w:rsidR="00C12A6E">
        <w:rPr>
          <w:rFonts w:ascii="Courier New" w:hAnsi="Courier New" w:cs="Courier New"/>
        </w:rPr>
        <w:t xml:space="preserve">rını </w:t>
      </w:r>
      <w:r w:rsidR="000A4810">
        <w:rPr>
          <w:rFonts w:ascii="Courier New" w:hAnsi="Courier New" w:cs="Courier New"/>
        </w:rPr>
        <w:t>s</w:t>
      </w:r>
      <w:r w:rsidR="00616729">
        <w:rPr>
          <w:rFonts w:ascii="Courier New" w:hAnsi="Courier New" w:cs="Courier New"/>
        </w:rPr>
        <w:t xml:space="preserve">adece borçlu cari bir hesap ile ilgili bir senet imzalamış olabileceklerini iddia ederek borçlarının </w:t>
      </w:r>
      <w:r>
        <w:rPr>
          <w:rFonts w:ascii="Courier New" w:hAnsi="Courier New" w:cs="Courier New"/>
        </w:rPr>
        <w:t xml:space="preserve">29/2013 </w:t>
      </w:r>
      <w:r w:rsidR="009A48ED">
        <w:rPr>
          <w:rFonts w:ascii="Courier New" w:hAnsi="Courier New" w:cs="Courier New"/>
        </w:rPr>
        <w:t xml:space="preserve">sayılı </w:t>
      </w:r>
      <w:r w:rsidR="00D43240">
        <w:rPr>
          <w:rFonts w:ascii="Courier New" w:hAnsi="Courier New" w:cs="Courier New"/>
        </w:rPr>
        <w:t xml:space="preserve">Borç </w:t>
      </w:r>
      <w:r w:rsidR="00C2182A">
        <w:rPr>
          <w:rFonts w:ascii="Courier New" w:hAnsi="Courier New" w:cs="Courier New"/>
        </w:rPr>
        <w:t>İlişkilerinden K</w:t>
      </w:r>
      <w:r w:rsidR="00D43240">
        <w:rPr>
          <w:rFonts w:ascii="Courier New" w:hAnsi="Courier New" w:cs="Courier New"/>
        </w:rPr>
        <w:t xml:space="preserve">aynaklanıp </w:t>
      </w:r>
      <w:r w:rsidR="00C2182A">
        <w:rPr>
          <w:rFonts w:ascii="Courier New" w:hAnsi="Courier New" w:cs="Courier New"/>
        </w:rPr>
        <w:t>Tahsili G</w:t>
      </w:r>
      <w:r w:rsidR="00D43240">
        <w:rPr>
          <w:rFonts w:ascii="Courier New" w:hAnsi="Courier New" w:cs="Courier New"/>
        </w:rPr>
        <w:t xml:space="preserve">eciken ve/veya </w:t>
      </w:r>
      <w:r w:rsidR="00C2182A">
        <w:rPr>
          <w:rFonts w:ascii="Courier New" w:hAnsi="Courier New" w:cs="Courier New"/>
        </w:rPr>
        <w:t>T</w:t>
      </w:r>
      <w:r w:rsidR="00D43240">
        <w:rPr>
          <w:rFonts w:ascii="Courier New" w:hAnsi="Courier New" w:cs="Courier New"/>
        </w:rPr>
        <w:t xml:space="preserve">ahsil </w:t>
      </w:r>
      <w:r w:rsidR="00C2182A">
        <w:rPr>
          <w:rFonts w:ascii="Courier New" w:hAnsi="Courier New" w:cs="Courier New"/>
        </w:rPr>
        <w:t>E</w:t>
      </w:r>
      <w:r w:rsidR="00D43240">
        <w:rPr>
          <w:rFonts w:ascii="Courier New" w:hAnsi="Courier New" w:cs="Courier New"/>
        </w:rPr>
        <w:t xml:space="preserve">dilemez </w:t>
      </w:r>
      <w:r w:rsidR="00C2182A">
        <w:rPr>
          <w:rFonts w:ascii="Courier New" w:hAnsi="Courier New" w:cs="Courier New"/>
        </w:rPr>
        <w:t>H</w:t>
      </w:r>
      <w:r w:rsidR="00D43240">
        <w:rPr>
          <w:rFonts w:ascii="Courier New" w:hAnsi="Courier New" w:cs="Courier New"/>
        </w:rPr>
        <w:t xml:space="preserve">ale </w:t>
      </w:r>
      <w:r w:rsidR="00C2182A">
        <w:rPr>
          <w:rFonts w:ascii="Courier New" w:hAnsi="Courier New" w:cs="Courier New"/>
        </w:rPr>
        <w:t>G</w:t>
      </w:r>
      <w:r w:rsidR="00D43240">
        <w:rPr>
          <w:rFonts w:ascii="Courier New" w:hAnsi="Courier New" w:cs="Courier New"/>
        </w:rPr>
        <w:t xml:space="preserve">elen </w:t>
      </w:r>
      <w:r w:rsidR="00C2182A">
        <w:rPr>
          <w:rFonts w:ascii="Courier New" w:hAnsi="Courier New" w:cs="Courier New"/>
        </w:rPr>
        <w:t>B</w:t>
      </w:r>
      <w:r w:rsidR="00D43240">
        <w:rPr>
          <w:rFonts w:ascii="Courier New" w:hAnsi="Courier New" w:cs="Courier New"/>
        </w:rPr>
        <w:t xml:space="preserve">orçların </w:t>
      </w:r>
      <w:r w:rsidR="00C2182A">
        <w:rPr>
          <w:rFonts w:ascii="Courier New" w:hAnsi="Courier New" w:cs="Courier New"/>
        </w:rPr>
        <w:t>Y</w:t>
      </w:r>
      <w:r w:rsidR="00D43240">
        <w:rPr>
          <w:rFonts w:ascii="Courier New" w:hAnsi="Courier New" w:cs="Courier New"/>
        </w:rPr>
        <w:t xml:space="preserve">apılandırılması </w:t>
      </w:r>
      <w:r>
        <w:rPr>
          <w:rFonts w:ascii="Courier New" w:hAnsi="Courier New" w:cs="Courier New"/>
        </w:rPr>
        <w:t>Yasa</w:t>
      </w:r>
      <w:r w:rsidR="00D43240">
        <w:rPr>
          <w:rFonts w:ascii="Courier New" w:hAnsi="Courier New" w:cs="Courier New"/>
        </w:rPr>
        <w:t>sı</w:t>
      </w:r>
      <w:r>
        <w:rPr>
          <w:rFonts w:ascii="Courier New" w:hAnsi="Courier New" w:cs="Courier New"/>
        </w:rPr>
        <w:t xml:space="preserve"> kapsamına girdiğini, </w:t>
      </w:r>
      <w:r w:rsidR="00616729">
        <w:rPr>
          <w:rFonts w:ascii="Courier New" w:hAnsi="Courier New" w:cs="Courier New"/>
        </w:rPr>
        <w:t xml:space="preserve">keza </w:t>
      </w:r>
      <w:r w:rsidR="006A6AA7">
        <w:rPr>
          <w:rFonts w:ascii="Courier New" w:hAnsi="Courier New" w:cs="Courier New"/>
        </w:rPr>
        <w:t>borcun 31.3.2009 tarihinde 7,781.81 TL üzerinden donuğa düştüğünü ve o yılın ka</w:t>
      </w:r>
      <w:r w:rsidR="006C0D4B">
        <w:rPr>
          <w:rFonts w:ascii="Courier New" w:hAnsi="Courier New" w:cs="Courier New"/>
        </w:rPr>
        <w:t xml:space="preserve">tsayısı olan 1.34 ile çarpılarak borcun 10,427.62 TL olduğunu ve </w:t>
      </w:r>
      <w:r w:rsidR="00FD34D1">
        <w:rPr>
          <w:rFonts w:ascii="Courier New" w:hAnsi="Courier New" w:cs="Courier New"/>
        </w:rPr>
        <w:t>D</w:t>
      </w:r>
      <w:r w:rsidR="006C0D4B">
        <w:rPr>
          <w:rFonts w:ascii="Courier New" w:hAnsi="Courier New" w:cs="Courier New"/>
        </w:rPr>
        <w:t xml:space="preserve">avalıların yapmış oldukları ödemeler düşüldükten sonra </w:t>
      </w:r>
      <w:proofErr w:type="gramStart"/>
      <w:r w:rsidR="006C0D4B">
        <w:rPr>
          <w:rFonts w:ascii="Courier New" w:hAnsi="Courier New" w:cs="Courier New"/>
        </w:rPr>
        <w:t>954.62</w:t>
      </w:r>
      <w:proofErr w:type="gramEnd"/>
      <w:r w:rsidR="006C0D4B">
        <w:rPr>
          <w:rFonts w:ascii="Courier New" w:hAnsi="Courier New" w:cs="Courier New"/>
        </w:rPr>
        <w:t xml:space="preserve"> TL borçları </w:t>
      </w:r>
      <w:r w:rsidR="006C0D4B">
        <w:rPr>
          <w:rFonts w:ascii="Courier New" w:hAnsi="Courier New" w:cs="Courier New"/>
        </w:rPr>
        <w:lastRenderedPageBreak/>
        <w:t>kaldığını iddia ederek Davanın ret ve iptal edilmesini talep ettiler.</w:t>
      </w:r>
    </w:p>
    <w:p w:rsidR="008A390E" w:rsidRDefault="008A390E" w:rsidP="008A390E">
      <w:pPr>
        <w:spacing w:line="360" w:lineRule="auto"/>
        <w:ind w:firstLine="708"/>
        <w:rPr>
          <w:rFonts w:ascii="Courier New" w:hAnsi="Courier New" w:cs="Courier New"/>
        </w:rPr>
      </w:pPr>
    </w:p>
    <w:p w:rsidR="008A390E" w:rsidRDefault="008A390E" w:rsidP="00385B09">
      <w:pPr>
        <w:spacing w:line="360" w:lineRule="auto"/>
        <w:ind w:firstLine="720"/>
        <w:rPr>
          <w:rFonts w:ascii="Courier New" w:hAnsi="Courier New" w:cs="Courier New"/>
        </w:rPr>
      </w:pPr>
      <w:r>
        <w:rPr>
          <w:rFonts w:ascii="Courier New" w:hAnsi="Courier New" w:cs="Courier New"/>
        </w:rPr>
        <w:t xml:space="preserve">Davacı </w:t>
      </w:r>
      <w:r w:rsidR="006C0D4B">
        <w:rPr>
          <w:rFonts w:ascii="Courier New" w:hAnsi="Courier New" w:cs="Courier New"/>
        </w:rPr>
        <w:t>12</w:t>
      </w:r>
      <w:r>
        <w:rPr>
          <w:rFonts w:ascii="Courier New" w:hAnsi="Courier New" w:cs="Courier New"/>
        </w:rPr>
        <w:t>.2.2015 tarihinde dosyaladığı Müdafaaya Cevap Takririnde Davalı</w:t>
      </w:r>
      <w:r w:rsidR="006C0D4B">
        <w:rPr>
          <w:rFonts w:ascii="Courier New" w:hAnsi="Courier New" w:cs="Courier New"/>
        </w:rPr>
        <w:t>lar</w:t>
      </w:r>
      <w:r>
        <w:rPr>
          <w:rFonts w:ascii="Courier New" w:hAnsi="Courier New" w:cs="Courier New"/>
        </w:rPr>
        <w:t xml:space="preserve">ın iddialarına cevap vererek, </w:t>
      </w:r>
      <w:r w:rsidR="00D43240">
        <w:rPr>
          <w:rFonts w:ascii="Courier New" w:hAnsi="Courier New" w:cs="Courier New"/>
        </w:rPr>
        <w:t xml:space="preserve">ileri sürdükleri </w:t>
      </w:r>
      <w:r>
        <w:rPr>
          <w:rFonts w:ascii="Courier New" w:hAnsi="Courier New" w:cs="Courier New"/>
        </w:rPr>
        <w:t xml:space="preserve">iddiaların tümünü reddetti ve Talep Takriri mucibince hüküm talep etti.  </w:t>
      </w:r>
    </w:p>
    <w:p w:rsidR="006C0D4B" w:rsidRDefault="006C0D4B" w:rsidP="00D37548">
      <w:pPr>
        <w:rPr>
          <w:rFonts w:ascii="Courier New" w:hAnsi="Courier New" w:cs="Courier New"/>
          <w:u w:val="single"/>
        </w:rPr>
      </w:pPr>
    </w:p>
    <w:p w:rsidR="006C0D4B" w:rsidRDefault="006C0D4B" w:rsidP="00D37548">
      <w:pPr>
        <w:rPr>
          <w:rFonts w:ascii="Courier New" w:hAnsi="Courier New" w:cs="Courier New"/>
          <w:u w:val="single"/>
        </w:rPr>
      </w:pPr>
    </w:p>
    <w:p w:rsidR="00D37548" w:rsidRDefault="00D37548" w:rsidP="00D37548">
      <w:pPr>
        <w:rPr>
          <w:rFonts w:ascii="Courier New" w:hAnsi="Courier New" w:cs="Courier New"/>
          <w:u w:val="single"/>
        </w:rPr>
      </w:pPr>
      <w:r>
        <w:rPr>
          <w:rFonts w:ascii="Courier New" w:hAnsi="Courier New" w:cs="Courier New"/>
          <w:u w:val="single"/>
        </w:rPr>
        <w:t>İSTİNAF İLE İLGİLİ OLGULAR:</w:t>
      </w:r>
    </w:p>
    <w:p w:rsidR="00D37548" w:rsidRDefault="00D37548" w:rsidP="00D37548">
      <w:pPr>
        <w:rPr>
          <w:rFonts w:ascii="Courier New" w:hAnsi="Courier New" w:cs="Courier New"/>
          <w:u w:val="single"/>
        </w:rPr>
      </w:pPr>
    </w:p>
    <w:p w:rsidR="00D37548" w:rsidRDefault="00D37548" w:rsidP="00D37548">
      <w:pPr>
        <w:spacing w:line="360" w:lineRule="auto"/>
        <w:rPr>
          <w:rFonts w:ascii="Courier New" w:hAnsi="Courier New" w:cs="Courier New"/>
        </w:rPr>
      </w:pPr>
    </w:p>
    <w:p w:rsidR="00997CF1" w:rsidRDefault="00D37548" w:rsidP="00385B09">
      <w:pPr>
        <w:spacing w:line="360" w:lineRule="auto"/>
        <w:ind w:firstLine="720"/>
        <w:rPr>
          <w:rFonts w:ascii="Courier New" w:hAnsi="Courier New" w:cs="Courier New"/>
        </w:rPr>
      </w:pPr>
      <w:r>
        <w:rPr>
          <w:rFonts w:ascii="Courier New" w:hAnsi="Courier New" w:cs="Courier New"/>
        </w:rPr>
        <w:t>Daval</w:t>
      </w:r>
      <w:r w:rsidR="009B3F22">
        <w:rPr>
          <w:rFonts w:ascii="Courier New" w:hAnsi="Courier New" w:cs="Courier New"/>
        </w:rPr>
        <w:t>ı No.1 ve Davalı No.2</w:t>
      </w:r>
      <w:r w:rsidR="00D43240">
        <w:rPr>
          <w:rFonts w:ascii="Courier New" w:hAnsi="Courier New" w:cs="Courier New"/>
        </w:rPr>
        <w:t>, davaya konu zamanlarda</w:t>
      </w:r>
      <w:r w:rsidR="009B3F22">
        <w:rPr>
          <w:rFonts w:ascii="Courier New" w:hAnsi="Courier New" w:cs="Courier New"/>
        </w:rPr>
        <w:t xml:space="preserve"> </w:t>
      </w:r>
      <w:r>
        <w:rPr>
          <w:rFonts w:ascii="Courier New" w:hAnsi="Courier New" w:cs="Courier New"/>
        </w:rPr>
        <w:t>Dava</w:t>
      </w:r>
      <w:r w:rsidR="009B3F22">
        <w:rPr>
          <w:rFonts w:ascii="Courier New" w:hAnsi="Courier New" w:cs="Courier New"/>
        </w:rPr>
        <w:t>cı</w:t>
      </w:r>
      <w:r>
        <w:rPr>
          <w:rFonts w:ascii="Courier New" w:hAnsi="Courier New" w:cs="Courier New"/>
        </w:rPr>
        <w:t xml:space="preserve"> Banka’nın müşterisi idiler.</w:t>
      </w:r>
      <w:r w:rsidR="001A105A">
        <w:rPr>
          <w:rFonts w:ascii="Courier New" w:hAnsi="Courier New" w:cs="Courier New"/>
        </w:rPr>
        <w:t xml:space="preserve"> </w:t>
      </w:r>
      <w:r w:rsidR="0079240A">
        <w:rPr>
          <w:rFonts w:ascii="Courier New" w:hAnsi="Courier New" w:cs="Courier New"/>
        </w:rPr>
        <w:t>Dava</w:t>
      </w:r>
      <w:r w:rsidR="00385B09">
        <w:rPr>
          <w:rFonts w:ascii="Courier New" w:hAnsi="Courier New" w:cs="Courier New"/>
        </w:rPr>
        <w:t>c</w:t>
      </w:r>
      <w:r w:rsidR="0079240A">
        <w:rPr>
          <w:rFonts w:ascii="Courier New" w:hAnsi="Courier New" w:cs="Courier New"/>
        </w:rPr>
        <w:t xml:space="preserve">ı ile </w:t>
      </w:r>
      <w:r w:rsidR="001A105A">
        <w:rPr>
          <w:rFonts w:ascii="Courier New" w:hAnsi="Courier New" w:cs="Courier New"/>
        </w:rPr>
        <w:t xml:space="preserve">Davalı No.1 </w:t>
      </w:r>
      <w:r w:rsidR="0079240A">
        <w:rPr>
          <w:rFonts w:ascii="Courier New" w:hAnsi="Courier New" w:cs="Courier New"/>
        </w:rPr>
        <w:t xml:space="preserve">arasında </w:t>
      </w:r>
      <w:r w:rsidR="001A105A">
        <w:rPr>
          <w:rFonts w:ascii="Courier New" w:hAnsi="Courier New" w:cs="Courier New"/>
        </w:rPr>
        <w:t>13.7.2007 tarih</w:t>
      </w:r>
      <w:r w:rsidR="0079240A">
        <w:rPr>
          <w:rFonts w:ascii="Courier New" w:hAnsi="Courier New" w:cs="Courier New"/>
        </w:rPr>
        <w:t xml:space="preserve">inde </w:t>
      </w:r>
      <w:r w:rsidR="001A105A">
        <w:rPr>
          <w:rFonts w:ascii="Courier New" w:hAnsi="Courier New" w:cs="Courier New"/>
        </w:rPr>
        <w:t xml:space="preserve">10,000 TL </w:t>
      </w:r>
      <w:r w:rsidR="0079240A">
        <w:rPr>
          <w:rFonts w:ascii="Courier New" w:hAnsi="Courier New" w:cs="Courier New"/>
        </w:rPr>
        <w:t>limitli cari bir hesap açıl</w:t>
      </w:r>
      <w:r w:rsidR="00465023">
        <w:rPr>
          <w:rFonts w:ascii="Courier New" w:hAnsi="Courier New" w:cs="Courier New"/>
        </w:rPr>
        <w:t xml:space="preserve">ması için sözleşme </w:t>
      </w:r>
      <w:proofErr w:type="spellStart"/>
      <w:r w:rsidR="00465023">
        <w:rPr>
          <w:rFonts w:ascii="Courier New" w:hAnsi="Courier New" w:cs="Courier New"/>
        </w:rPr>
        <w:t>ak</w:t>
      </w:r>
      <w:r w:rsidR="00385B09">
        <w:rPr>
          <w:rFonts w:ascii="Courier New" w:hAnsi="Courier New" w:cs="Courier New"/>
        </w:rPr>
        <w:t>d</w:t>
      </w:r>
      <w:r w:rsidR="00465023">
        <w:rPr>
          <w:rFonts w:ascii="Courier New" w:hAnsi="Courier New" w:cs="Courier New"/>
        </w:rPr>
        <w:t>olundu</w:t>
      </w:r>
      <w:proofErr w:type="spellEnd"/>
      <w:r w:rsidR="00465023">
        <w:rPr>
          <w:rFonts w:ascii="Courier New" w:hAnsi="Courier New" w:cs="Courier New"/>
        </w:rPr>
        <w:t xml:space="preserve">. </w:t>
      </w:r>
      <w:r w:rsidR="001A105A">
        <w:rPr>
          <w:rFonts w:ascii="Courier New" w:hAnsi="Courier New" w:cs="Courier New"/>
        </w:rPr>
        <w:t xml:space="preserve"> </w:t>
      </w:r>
    </w:p>
    <w:p w:rsidR="00465023" w:rsidRDefault="00465023" w:rsidP="009B3F22">
      <w:pPr>
        <w:spacing w:line="360" w:lineRule="auto"/>
        <w:rPr>
          <w:rFonts w:ascii="Courier New" w:hAnsi="Courier New" w:cs="Courier New"/>
        </w:rPr>
      </w:pPr>
    </w:p>
    <w:p w:rsidR="00465023" w:rsidRDefault="001A105A" w:rsidP="00385B09">
      <w:pPr>
        <w:spacing w:line="360" w:lineRule="auto"/>
        <w:ind w:firstLine="720"/>
        <w:rPr>
          <w:rFonts w:ascii="Courier New" w:hAnsi="Courier New" w:cs="Courier New"/>
        </w:rPr>
      </w:pPr>
      <w:r>
        <w:rPr>
          <w:rFonts w:ascii="Courier New" w:hAnsi="Courier New" w:cs="Courier New"/>
        </w:rPr>
        <w:t xml:space="preserve">Davalı No.2 ve Gülbay Ersoy </w:t>
      </w:r>
      <w:proofErr w:type="spellStart"/>
      <w:r>
        <w:rPr>
          <w:rFonts w:ascii="Courier New" w:hAnsi="Courier New" w:cs="Courier New"/>
        </w:rPr>
        <w:t>Macila</w:t>
      </w:r>
      <w:proofErr w:type="spellEnd"/>
      <w:r>
        <w:rPr>
          <w:rFonts w:ascii="Courier New" w:hAnsi="Courier New" w:cs="Courier New"/>
        </w:rPr>
        <w:t xml:space="preserve"> (Davalı No.3) Davalı No.1</w:t>
      </w:r>
      <w:r w:rsidR="00385B09">
        <w:rPr>
          <w:rFonts w:ascii="Courier New" w:hAnsi="Courier New" w:cs="Courier New"/>
        </w:rPr>
        <w:t>’</w:t>
      </w:r>
      <w:r>
        <w:rPr>
          <w:rFonts w:ascii="Courier New" w:hAnsi="Courier New" w:cs="Courier New"/>
        </w:rPr>
        <w:t xml:space="preserve">in borcuna teminat olarak </w:t>
      </w:r>
      <w:r w:rsidR="009E6365">
        <w:rPr>
          <w:rFonts w:ascii="Courier New" w:hAnsi="Courier New" w:cs="Courier New"/>
        </w:rPr>
        <w:t xml:space="preserve">kefalet senedi imzaladılar. </w:t>
      </w:r>
    </w:p>
    <w:p w:rsidR="00AD6998" w:rsidRDefault="009E6365" w:rsidP="009B3F22">
      <w:pPr>
        <w:spacing w:line="360" w:lineRule="auto"/>
        <w:rPr>
          <w:rFonts w:ascii="Courier New" w:hAnsi="Courier New" w:cs="Courier New"/>
        </w:rPr>
      </w:pPr>
      <w:r>
        <w:rPr>
          <w:rFonts w:ascii="Courier New" w:hAnsi="Courier New" w:cs="Courier New"/>
        </w:rPr>
        <w:t xml:space="preserve">Davalı No.1 ayrıca borcuna teminat olarak adına kayıtlı bulunan EC 665 plaka </w:t>
      </w:r>
      <w:proofErr w:type="spellStart"/>
      <w:r w:rsidR="00385B09">
        <w:rPr>
          <w:rFonts w:ascii="Courier New" w:hAnsi="Courier New" w:cs="Courier New"/>
        </w:rPr>
        <w:t>N</w:t>
      </w:r>
      <w:r>
        <w:rPr>
          <w:rFonts w:ascii="Courier New" w:hAnsi="Courier New" w:cs="Courier New"/>
        </w:rPr>
        <w:t>o</w:t>
      </w:r>
      <w:r w:rsidR="00385B09">
        <w:rPr>
          <w:rFonts w:ascii="Courier New" w:hAnsi="Courier New" w:cs="Courier New"/>
        </w:rPr>
        <w:t>’</w:t>
      </w:r>
      <w:r>
        <w:rPr>
          <w:rFonts w:ascii="Courier New" w:hAnsi="Courier New" w:cs="Courier New"/>
        </w:rPr>
        <w:t>lu</w:t>
      </w:r>
      <w:proofErr w:type="spellEnd"/>
      <w:r>
        <w:rPr>
          <w:rFonts w:ascii="Courier New" w:hAnsi="Courier New" w:cs="Courier New"/>
        </w:rPr>
        <w:t xml:space="preserve"> aracı Davacı lehine rehin verdi.</w:t>
      </w:r>
    </w:p>
    <w:p w:rsidR="00465023" w:rsidRDefault="00465023" w:rsidP="009B3F22">
      <w:pPr>
        <w:spacing w:line="360" w:lineRule="auto"/>
        <w:rPr>
          <w:rFonts w:ascii="Courier New" w:hAnsi="Courier New" w:cs="Courier New"/>
        </w:rPr>
      </w:pPr>
    </w:p>
    <w:p w:rsidR="00AD6998" w:rsidRDefault="00997CF1" w:rsidP="00385B09">
      <w:pPr>
        <w:spacing w:line="360" w:lineRule="auto"/>
        <w:ind w:firstLine="720"/>
        <w:rPr>
          <w:rFonts w:ascii="Courier New" w:hAnsi="Courier New" w:cs="Courier New"/>
        </w:rPr>
      </w:pPr>
      <w:r>
        <w:rPr>
          <w:rFonts w:ascii="Courier New" w:hAnsi="Courier New" w:cs="Courier New"/>
        </w:rPr>
        <w:t>Davacı adına 30-118-</w:t>
      </w:r>
      <w:proofErr w:type="gramStart"/>
      <w:r>
        <w:rPr>
          <w:rFonts w:ascii="Courier New" w:hAnsi="Courier New" w:cs="Courier New"/>
        </w:rPr>
        <w:t>0000000436</w:t>
      </w:r>
      <w:proofErr w:type="gramEnd"/>
      <w:r>
        <w:rPr>
          <w:rFonts w:ascii="Courier New" w:hAnsi="Courier New" w:cs="Courier New"/>
        </w:rPr>
        <w:t xml:space="preserve"> </w:t>
      </w:r>
      <w:proofErr w:type="spellStart"/>
      <w:r w:rsidR="00385B09">
        <w:rPr>
          <w:rFonts w:ascii="Courier New" w:hAnsi="Courier New" w:cs="Courier New"/>
        </w:rPr>
        <w:t>N</w:t>
      </w:r>
      <w:r>
        <w:rPr>
          <w:rFonts w:ascii="Courier New" w:hAnsi="Courier New" w:cs="Courier New"/>
        </w:rPr>
        <w:t>o</w:t>
      </w:r>
      <w:r w:rsidR="00385B09">
        <w:rPr>
          <w:rFonts w:ascii="Courier New" w:hAnsi="Courier New" w:cs="Courier New"/>
        </w:rPr>
        <w:t>’</w:t>
      </w:r>
      <w:r>
        <w:rPr>
          <w:rFonts w:ascii="Courier New" w:hAnsi="Courier New" w:cs="Courier New"/>
        </w:rPr>
        <w:t>lu</w:t>
      </w:r>
      <w:proofErr w:type="spellEnd"/>
      <w:r w:rsidR="00042B9A">
        <w:rPr>
          <w:rFonts w:ascii="Courier New" w:hAnsi="Courier New" w:cs="Courier New"/>
        </w:rPr>
        <w:t>,</w:t>
      </w:r>
      <w:r>
        <w:rPr>
          <w:rFonts w:ascii="Courier New" w:hAnsi="Courier New" w:cs="Courier New"/>
        </w:rPr>
        <w:t xml:space="preserve"> 10,000 TL </w:t>
      </w:r>
      <w:r w:rsidR="00042B9A">
        <w:rPr>
          <w:rFonts w:ascii="Courier New" w:hAnsi="Courier New" w:cs="Courier New"/>
        </w:rPr>
        <w:t>limitli bir</w:t>
      </w:r>
      <w:r w:rsidR="00385B09">
        <w:rPr>
          <w:rFonts w:ascii="Courier New" w:hAnsi="Courier New" w:cs="Courier New"/>
        </w:rPr>
        <w:t xml:space="preserve"> </w:t>
      </w:r>
      <w:r w:rsidR="00D43240">
        <w:rPr>
          <w:rFonts w:ascii="Courier New" w:hAnsi="Courier New" w:cs="Courier New"/>
        </w:rPr>
        <w:t xml:space="preserve">Cari </w:t>
      </w:r>
      <w:r w:rsidR="00385B09">
        <w:rPr>
          <w:rFonts w:ascii="Courier New" w:hAnsi="Courier New" w:cs="Courier New"/>
        </w:rPr>
        <w:t>h</w:t>
      </w:r>
      <w:r w:rsidR="00042B9A">
        <w:rPr>
          <w:rFonts w:ascii="Courier New" w:hAnsi="Courier New" w:cs="Courier New"/>
        </w:rPr>
        <w:t>esap açıldı.</w:t>
      </w:r>
      <w:r>
        <w:rPr>
          <w:rFonts w:ascii="Courier New" w:hAnsi="Courier New" w:cs="Courier New"/>
        </w:rPr>
        <w:t xml:space="preserve">  </w:t>
      </w:r>
    </w:p>
    <w:p w:rsidR="00465023" w:rsidRDefault="00465023" w:rsidP="009B3F22">
      <w:pPr>
        <w:spacing w:line="360" w:lineRule="auto"/>
        <w:rPr>
          <w:rFonts w:ascii="Courier New" w:hAnsi="Courier New" w:cs="Courier New"/>
        </w:rPr>
      </w:pPr>
    </w:p>
    <w:p w:rsidR="00620D97" w:rsidRDefault="00AD6998" w:rsidP="00385B09">
      <w:pPr>
        <w:spacing w:line="360" w:lineRule="auto"/>
        <w:ind w:firstLine="720"/>
        <w:rPr>
          <w:rFonts w:ascii="Courier New" w:hAnsi="Courier New" w:cs="Courier New"/>
        </w:rPr>
      </w:pPr>
      <w:r>
        <w:rPr>
          <w:rFonts w:ascii="Courier New" w:hAnsi="Courier New" w:cs="Courier New"/>
        </w:rPr>
        <w:t xml:space="preserve">Sözleşmeye göre borç hesabına yıllık %42 faiz </w:t>
      </w:r>
      <w:r w:rsidR="00D43240">
        <w:rPr>
          <w:rFonts w:ascii="Courier New" w:hAnsi="Courier New" w:cs="Courier New"/>
        </w:rPr>
        <w:t>tahakkuk ettirilerek her yılın Mart, Haziran, E</w:t>
      </w:r>
      <w:r>
        <w:rPr>
          <w:rFonts w:ascii="Courier New" w:hAnsi="Courier New" w:cs="Courier New"/>
        </w:rPr>
        <w:t xml:space="preserve">ylül ve </w:t>
      </w:r>
      <w:r w:rsidR="00D43240">
        <w:rPr>
          <w:rFonts w:ascii="Courier New" w:hAnsi="Courier New" w:cs="Courier New"/>
        </w:rPr>
        <w:t>A</w:t>
      </w:r>
      <w:r>
        <w:rPr>
          <w:rFonts w:ascii="Courier New" w:hAnsi="Courier New" w:cs="Courier New"/>
        </w:rPr>
        <w:t>ralık aylarının son günlerinde hesaplan</w:t>
      </w:r>
      <w:r w:rsidR="00D43240">
        <w:rPr>
          <w:rFonts w:ascii="Courier New" w:hAnsi="Courier New" w:cs="Courier New"/>
        </w:rPr>
        <w:t>acak ve</w:t>
      </w:r>
      <w:r>
        <w:rPr>
          <w:rFonts w:ascii="Courier New" w:hAnsi="Courier New" w:cs="Courier New"/>
        </w:rPr>
        <w:t xml:space="preserve"> mürekkep faiz olarak borca eklenecekti</w:t>
      </w:r>
      <w:r w:rsidR="00620D97">
        <w:rPr>
          <w:rFonts w:ascii="Courier New" w:hAnsi="Courier New" w:cs="Courier New"/>
        </w:rPr>
        <w:t>.</w:t>
      </w:r>
    </w:p>
    <w:p w:rsidR="00620D97" w:rsidRDefault="00620D97" w:rsidP="009B3F22">
      <w:pPr>
        <w:spacing w:line="360" w:lineRule="auto"/>
        <w:rPr>
          <w:rFonts w:ascii="Courier New" w:hAnsi="Courier New" w:cs="Courier New"/>
        </w:rPr>
      </w:pPr>
    </w:p>
    <w:p w:rsidR="00620D97" w:rsidRDefault="00D51E82" w:rsidP="00385B09">
      <w:pPr>
        <w:spacing w:line="360" w:lineRule="auto"/>
        <w:ind w:firstLine="720"/>
        <w:rPr>
          <w:rFonts w:ascii="Courier New" w:hAnsi="Courier New" w:cs="Courier New"/>
        </w:rPr>
      </w:pPr>
      <w:r>
        <w:rPr>
          <w:rFonts w:ascii="Courier New" w:hAnsi="Courier New" w:cs="Courier New"/>
        </w:rPr>
        <w:t xml:space="preserve">Davacı </w:t>
      </w:r>
      <w:r w:rsidR="00620D97">
        <w:rPr>
          <w:rFonts w:ascii="Courier New" w:hAnsi="Courier New" w:cs="Courier New"/>
        </w:rPr>
        <w:t>Davalıların 30.9.2011 tarihi itibarı ile 11,878.81 TL borç</w:t>
      </w:r>
      <w:r>
        <w:rPr>
          <w:rFonts w:ascii="Courier New" w:hAnsi="Courier New" w:cs="Courier New"/>
        </w:rPr>
        <w:t xml:space="preserve"> ve faizlerini </w:t>
      </w:r>
      <w:r w:rsidR="00620D97">
        <w:rPr>
          <w:rFonts w:ascii="Courier New" w:hAnsi="Courier New" w:cs="Courier New"/>
        </w:rPr>
        <w:t xml:space="preserve">müteaddit </w:t>
      </w:r>
      <w:r>
        <w:rPr>
          <w:rFonts w:ascii="Courier New" w:hAnsi="Courier New" w:cs="Courier New"/>
        </w:rPr>
        <w:t xml:space="preserve">kez </w:t>
      </w:r>
      <w:r w:rsidR="00620D97">
        <w:rPr>
          <w:rFonts w:ascii="Courier New" w:hAnsi="Courier New" w:cs="Courier New"/>
        </w:rPr>
        <w:t>talep</w:t>
      </w:r>
      <w:r w:rsidR="00997CF1">
        <w:rPr>
          <w:rFonts w:ascii="Courier New" w:hAnsi="Courier New" w:cs="Courier New"/>
        </w:rPr>
        <w:t xml:space="preserve"> etti.</w:t>
      </w:r>
      <w:r>
        <w:rPr>
          <w:rFonts w:ascii="Courier New" w:hAnsi="Courier New" w:cs="Courier New"/>
        </w:rPr>
        <w:t xml:space="preserve"> </w:t>
      </w:r>
      <w:r w:rsidR="00620D97">
        <w:rPr>
          <w:rFonts w:ascii="Courier New" w:hAnsi="Courier New" w:cs="Courier New"/>
        </w:rPr>
        <w:t xml:space="preserve">   </w:t>
      </w:r>
    </w:p>
    <w:p w:rsidR="00346DBB" w:rsidRDefault="00346DBB" w:rsidP="009B3F22">
      <w:pPr>
        <w:spacing w:line="360" w:lineRule="auto"/>
        <w:rPr>
          <w:rFonts w:ascii="Courier New" w:hAnsi="Courier New" w:cs="Courier New"/>
        </w:rPr>
      </w:pPr>
    </w:p>
    <w:p w:rsidR="00346DBB" w:rsidRDefault="00346DBB" w:rsidP="009B3F22">
      <w:pPr>
        <w:spacing w:line="360" w:lineRule="auto"/>
        <w:rPr>
          <w:rFonts w:ascii="Courier New" w:hAnsi="Courier New" w:cs="Courier New"/>
        </w:rPr>
      </w:pPr>
      <w:r>
        <w:rPr>
          <w:rFonts w:ascii="Courier New" w:hAnsi="Courier New" w:cs="Courier New"/>
        </w:rPr>
        <w:t xml:space="preserve">  Davacı vefat eden Davalı No.3 aleyhindeki davayı geri çekti.</w:t>
      </w:r>
    </w:p>
    <w:p w:rsidR="00997CF1" w:rsidRDefault="00346DBB" w:rsidP="00D43240">
      <w:pPr>
        <w:spacing w:line="360" w:lineRule="auto"/>
        <w:rPr>
          <w:rFonts w:ascii="Courier New" w:hAnsi="Courier New" w:cs="Courier New"/>
        </w:rPr>
      </w:pPr>
      <w:r>
        <w:rPr>
          <w:rFonts w:ascii="Courier New" w:hAnsi="Courier New" w:cs="Courier New"/>
        </w:rPr>
        <w:lastRenderedPageBreak/>
        <w:t xml:space="preserve">  </w:t>
      </w:r>
      <w:r w:rsidR="00997CF1">
        <w:rPr>
          <w:rFonts w:ascii="Courier New" w:hAnsi="Courier New" w:cs="Courier New"/>
        </w:rPr>
        <w:t>Davalılar aleyhine ikame edilen dava neticesinde Alt Mahkeme;</w:t>
      </w:r>
    </w:p>
    <w:p w:rsidR="00F55592" w:rsidRDefault="00F55592" w:rsidP="00997CF1">
      <w:pPr>
        <w:pStyle w:val="ListeParagraf"/>
        <w:numPr>
          <w:ilvl w:val="0"/>
          <w:numId w:val="1"/>
        </w:numPr>
        <w:spacing w:line="360" w:lineRule="auto"/>
        <w:rPr>
          <w:rFonts w:ascii="Courier New" w:hAnsi="Courier New" w:cs="Courier New"/>
        </w:rPr>
      </w:pPr>
      <w:r>
        <w:rPr>
          <w:rFonts w:ascii="Courier New" w:hAnsi="Courier New" w:cs="Courier New"/>
        </w:rPr>
        <w:t>Hesabın bir borçlu cari hesap olduğuna</w:t>
      </w:r>
      <w:r w:rsidR="007E416B">
        <w:rPr>
          <w:rFonts w:ascii="Courier New" w:hAnsi="Courier New" w:cs="Courier New"/>
        </w:rPr>
        <w:t>,</w:t>
      </w:r>
    </w:p>
    <w:p w:rsidR="00AA3F58" w:rsidRDefault="008672B5" w:rsidP="00F55592">
      <w:pPr>
        <w:pStyle w:val="ListeParagraf"/>
        <w:numPr>
          <w:ilvl w:val="0"/>
          <w:numId w:val="1"/>
        </w:numPr>
        <w:spacing w:line="360" w:lineRule="auto"/>
        <w:rPr>
          <w:rFonts w:ascii="Courier New" w:hAnsi="Courier New" w:cs="Courier New"/>
        </w:rPr>
      </w:pPr>
      <w:r>
        <w:rPr>
          <w:rFonts w:ascii="Courier New" w:hAnsi="Courier New" w:cs="Courier New"/>
        </w:rPr>
        <w:t>Emare No.4 eks</w:t>
      </w:r>
      <w:r w:rsidR="00F55592">
        <w:rPr>
          <w:rFonts w:ascii="Courier New" w:hAnsi="Courier New" w:cs="Courier New"/>
        </w:rPr>
        <w:t>tre</w:t>
      </w:r>
      <w:r w:rsidR="00AA3F58">
        <w:rPr>
          <w:rFonts w:ascii="Courier New" w:hAnsi="Courier New" w:cs="Courier New"/>
        </w:rPr>
        <w:t>ye göre</w:t>
      </w:r>
      <w:r w:rsidR="00F55592">
        <w:rPr>
          <w:rFonts w:ascii="Courier New" w:hAnsi="Courier New" w:cs="Courier New"/>
        </w:rPr>
        <w:t xml:space="preserve"> 31.12.2008 tarihini takip eden 90</w:t>
      </w:r>
      <w:r w:rsidR="00D43240">
        <w:rPr>
          <w:rFonts w:ascii="Courier New" w:hAnsi="Courier New" w:cs="Courier New"/>
        </w:rPr>
        <w:t>.</w:t>
      </w:r>
      <w:r w:rsidR="00F55592">
        <w:rPr>
          <w:rFonts w:ascii="Courier New" w:hAnsi="Courier New" w:cs="Courier New"/>
        </w:rPr>
        <w:t xml:space="preserve"> günün sonu olan 31.3.2019 tarihindeki </w:t>
      </w:r>
      <w:proofErr w:type="gramStart"/>
      <w:r w:rsidR="00F55592">
        <w:rPr>
          <w:rFonts w:ascii="Courier New" w:hAnsi="Courier New" w:cs="Courier New"/>
        </w:rPr>
        <w:t>7761.60</w:t>
      </w:r>
      <w:proofErr w:type="gramEnd"/>
      <w:r w:rsidR="00F55592">
        <w:rPr>
          <w:rFonts w:ascii="Courier New" w:hAnsi="Courier New" w:cs="Courier New"/>
        </w:rPr>
        <w:t xml:space="preserve"> TL bakiyenin donuk alacak olarak kabul edilmesi gerekti</w:t>
      </w:r>
      <w:r w:rsidR="00F55592" w:rsidRPr="00F55592">
        <w:rPr>
          <w:rFonts w:ascii="Courier New" w:hAnsi="Courier New" w:cs="Courier New"/>
        </w:rPr>
        <w:t>ği halde bunun yapılmadığına</w:t>
      </w:r>
      <w:r w:rsidR="007E416B">
        <w:rPr>
          <w:rFonts w:ascii="Courier New" w:hAnsi="Courier New" w:cs="Courier New"/>
        </w:rPr>
        <w:t>,</w:t>
      </w:r>
    </w:p>
    <w:p w:rsidR="00AA3F58" w:rsidRDefault="00AA3F58" w:rsidP="00F55592">
      <w:pPr>
        <w:pStyle w:val="ListeParagraf"/>
        <w:numPr>
          <w:ilvl w:val="0"/>
          <w:numId w:val="1"/>
        </w:numPr>
        <w:spacing w:line="360" w:lineRule="auto"/>
        <w:rPr>
          <w:rFonts w:ascii="Courier New" w:hAnsi="Courier New" w:cs="Courier New"/>
        </w:rPr>
      </w:pPr>
      <w:r>
        <w:rPr>
          <w:rFonts w:ascii="Courier New" w:hAnsi="Courier New" w:cs="Courier New"/>
        </w:rPr>
        <w:t>Hesabın canlı tutulduğuna</w:t>
      </w:r>
      <w:r w:rsidR="00B35C0A">
        <w:rPr>
          <w:rFonts w:ascii="Courier New" w:hAnsi="Courier New" w:cs="Courier New"/>
        </w:rPr>
        <w:t>,</w:t>
      </w:r>
      <w:r>
        <w:rPr>
          <w:rFonts w:ascii="Courier New" w:hAnsi="Courier New" w:cs="Courier New"/>
        </w:rPr>
        <w:t xml:space="preserve"> </w:t>
      </w:r>
    </w:p>
    <w:p w:rsidR="00AA3F58" w:rsidRDefault="00AA3F58" w:rsidP="00F55592">
      <w:pPr>
        <w:pStyle w:val="ListeParagraf"/>
        <w:numPr>
          <w:ilvl w:val="0"/>
          <w:numId w:val="1"/>
        </w:numPr>
        <w:spacing w:line="360" w:lineRule="auto"/>
        <w:rPr>
          <w:rFonts w:ascii="Courier New" w:hAnsi="Courier New" w:cs="Courier New"/>
        </w:rPr>
      </w:pPr>
      <w:r>
        <w:rPr>
          <w:rFonts w:ascii="Courier New" w:hAnsi="Courier New" w:cs="Courier New"/>
        </w:rPr>
        <w:t>Tebliğin 9(1)</w:t>
      </w:r>
      <w:r w:rsidR="00D43240">
        <w:rPr>
          <w:rFonts w:ascii="Courier New" w:hAnsi="Courier New" w:cs="Courier New"/>
        </w:rPr>
        <w:t>(e)</w:t>
      </w:r>
      <w:r w:rsidR="00DD0247">
        <w:rPr>
          <w:rFonts w:ascii="Courier New" w:hAnsi="Courier New" w:cs="Courier New"/>
        </w:rPr>
        <w:t xml:space="preserve"> </w:t>
      </w:r>
      <w:r>
        <w:rPr>
          <w:rFonts w:ascii="Courier New" w:hAnsi="Courier New" w:cs="Courier New"/>
        </w:rPr>
        <w:t>maddesine aykırı</w:t>
      </w:r>
      <w:r w:rsidR="00D43240">
        <w:rPr>
          <w:rFonts w:ascii="Courier New" w:hAnsi="Courier New" w:cs="Courier New"/>
        </w:rPr>
        <w:t xml:space="preserve"> olarak</w:t>
      </w:r>
      <w:r>
        <w:rPr>
          <w:rFonts w:ascii="Courier New" w:hAnsi="Courier New" w:cs="Courier New"/>
        </w:rPr>
        <w:t xml:space="preserve"> donuk tarihinden sonra hesaba faiz işletildiğine</w:t>
      </w:r>
      <w:r w:rsidR="00B35C0A">
        <w:rPr>
          <w:rFonts w:ascii="Courier New" w:hAnsi="Courier New" w:cs="Courier New"/>
        </w:rPr>
        <w:t>,</w:t>
      </w:r>
    </w:p>
    <w:p w:rsidR="00DD0247" w:rsidRDefault="00DD0247" w:rsidP="00F55592">
      <w:pPr>
        <w:pStyle w:val="ListeParagraf"/>
        <w:numPr>
          <w:ilvl w:val="0"/>
          <w:numId w:val="1"/>
        </w:numPr>
        <w:spacing w:line="360" w:lineRule="auto"/>
        <w:rPr>
          <w:rFonts w:ascii="Courier New" w:hAnsi="Courier New" w:cs="Courier New"/>
        </w:rPr>
      </w:pPr>
      <w:r>
        <w:rPr>
          <w:rFonts w:ascii="Courier New" w:hAnsi="Courier New" w:cs="Courier New"/>
        </w:rPr>
        <w:t>10,000 TL limit</w:t>
      </w:r>
      <w:r w:rsidR="00B35C0A">
        <w:rPr>
          <w:rFonts w:ascii="Courier New" w:hAnsi="Courier New" w:cs="Courier New"/>
        </w:rPr>
        <w:t>in</w:t>
      </w:r>
      <w:r>
        <w:rPr>
          <w:rFonts w:ascii="Courier New" w:hAnsi="Courier New" w:cs="Courier New"/>
        </w:rPr>
        <w:t xml:space="preserve"> 31.12.2009 tarihini</w:t>
      </w:r>
      <w:r w:rsidR="00B35C0A">
        <w:rPr>
          <w:rFonts w:ascii="Courier New" w:hAnsi="Courier New" w:cs="Courier New"/>
        </w:rPr>
        <w:t xml:space="preserve"> </w:t>
      </w:r>
      <w:r>
        <w:rPr>
          <w:rFonts w:ascii="Courier New" w:hAnsi="Courier New" w:cs="Courier New"/>
        </w:rPr>
        <w:t>takip eden 90 gün boyunca sürekli aşıldığına</w:t>
      </w:r>
      <w:r w:rsidR="00B35C0A">
        <w:rPr>
          <w:rFonts w:ascii="Courier New" w:hAnsi="Courier New" w:cs="Courier New"/>
        </w:rPr>
        <w:t>,</w:t>
      </w:r>
      <w:r>
        <w:rPr>
          <w:rFonts w:ascii="Courier New" w:hAnsi="Courier New" w:cs="Courier New"/>
        </w:rPr>
        <w:t xml:space="preserve"> </w:t>
      </w:r>
    </w:p>
    <w:p w:rsidR="00F55592" w:rsidRPr="00B35C0A" w:rsidRDefault="008672B5" w:rsidP="00B35C0A">
      <w:pPr>
        <w:pStyle w:val="ListeParagraf"/>
        <w:numPr>
          <w:ilvl w:val="0"/>
          <w:numId w:val="1"/>
        </w:numPr>
        <w:spacing w:line="360" w:lineRule="auto"/>
        <w:rPr>
          <w:rFonts w:ascii="Courier New" w:hAnsi="Courier New" w:cs="Courier New"/>
        </w:rPr>
      </w:pPr>
      <w:r>
        <w:rPr>
          <w:rFonts w:ascii="Courier New" w:hAnsi="Courier New" w:cs="Courier New"/>
        </w:rPr>
        <w:t>D</w:t>
      </w:r>
      <w:r w:rsidR="00561FC4">
        <w:rPr>
          <w:rFonts w:ascii="Courier New" w:hAnsi="Courier New" w:cs="Courier New"/>
        </w:rPr>
        <w:t>ikkate alınması gereken hesap bakiyesi</w:t>
      </w:r>
      <w:r w:rsidR="00D43240">
        <w:rPr>
          <w:rFonts w:ascii="Courier New" w:hAnsi="Courier New" w:cs="Courier New"/>
        </w:rPr>
        <w:t>nin</w:t>
      </w:r>
      <w:r w:rsidR="00561FC4">
        <w:rPr>
          <w:rFonts w:ascii="Courier New" w:hAnsi="Courier New" w:cs="Courier New"/>
        </w:rPr>
        <w:t xml:space="preserve"> l</w:t>
      </w:r>
      <w:r w:rsidR="00DD0247">
        <w:rPr>
          <w:rFonts w:ascii="Courier New" w:hAnsi="Courier New" w:cs="Courier New"/>
        </w:rPr>
        <w:t>imit aşılmasını takip eden 90.</w:t>
      </w:r>
      <w:r w:rsidR="00D43240">
        <w:rPr>
          <w:rFonts w:ascii="Courier New" w:hAnsi="Courier New" w:cs="Courier New"/>
        </w:rPr>
        <w:t xml:space="preserve"> </w:t>
      </w:r>
      <w:r w:rsidR="00DD0247">
        <w:rPr>
          <w:rFonts w:ascii="Courier New" w:hAnsi="Courier New" w:cs="Courier New"/>
        </w:rPr>
        <w:t>gün dikkate al</w:t>
      </w:r>
      <w:r w:rsidR="00D43240">
        <w:rPr>
          <w:rFonts w:ascii="Courier New" w:hAnsi="Courier New" w:cs="Courier New"/>
        </w:rPr>
        <w:t>ın</w:t>
      </w:r>
      <w:r w:rsidR="00DD0247">
        <w:rPr>
          <w:rFonts w:ascii="Courier New" w:hAnsi="Courier New" w:cs="Courier New"/>
        </w:rPr>
        <w:t>arak 31.03</w:t>
      </w:r>
      <w:r w:rsidR="00561FC4">
        <w:rPr>
          <w:rFonts w:ascii="Courier New" w:hAnsi="Courier New" w:cs="Courier New"/>
        </w:rPr>
        <w:t>.2010 tarihi itibarıyl</w:t>
      </w:r>
      <w:r w:rsidR="00385B09">
        <w:rPr>
          <w:rFonts w:ascii="Courier New" w:hAnsi="Courier New" w:cs="Courier New"/>
        </w:rPr>
        <w:t>a</w:t>
      </w:r>
      <w:r w:rsidR="00561FC4">
        <w:rPr>
          <w:rFonts w:ascii="Courier New" w:hAnsi="Courier New" w:cs="Courier New"/>
        </w:rPr>
        <w:t xml:space="preserve"> 11,015 TL </w:t>
      </w:r>
      <w:r w:rsidR="00B35C0A">
        <w:rPr>
          <w:rFonts w:ascii="Courier New" w:hAnsi="Courier New" w:cs="Courier New"/>
        </w:rPr>
        <w:t>olduğuna</w:t>
      </w:r>
      <w:r w:rsidR="00530566">
        <w:rPr>
          <w:rFonts w:ascii="Courier New" w:hAnsi="Courier New" w:cs="Courier New"/>
        </w:rPr>
        <w:t>,</w:t>
      </w:r>
      <w:r w:rsidR="00B35C0A">
        <w:rPr>
          <w:rFonts w:ascii="Courier New" w:hAnsi="Courier New" w:cs="Courier New"/>
        </w:rPr>
        <w:t xml:space="preserve"> </w:t>
      </w:r>
      <w:r w:rsidR="00DD0247" w:rsidRPr="00B35C0A">
        <w:rPr>
          <w:rFonts w:ascii="Courier New" w:hAnsi="Courier New" w:cs="Courier New"/>
        </w:rPr>
        <w:t xml:space="preserve">   </w:t>
      </w:r>
      <w:r w:rsidR="00AA3F58" w:rsidRPr="00B35C0A">
        <w:rPr>
          <w:rFonts w:ascii="Courier New" w:hAnsi="Courier New" w:cs="Courier New"/>
        </w:rPr>
        <w:t xml:space="preserve"> </w:t>
      </w:r>
      <w:r w:rsidR="00F55592" w:rsidRPr="00B35C0A">
        <w:rPr>
          <w:rFonts w:ascii="Courier New" w:hAnsi="Courier New" w:cs="Courier New"/>
        </w:rPr>
        <w:t xml:space="preserve"> </w:t>
      </w:r>
    </w:p>
    <w:p w:rsidR="00FF4788" w:rsidRPr="00530566" w:rsidRDefault="008672B5" w:rsidP="00530566">
      <w:pPr>
        <w:pStyle w:val="ListeParagraf"/>
        <w:numPr>
          <w:ilvl w:val="0"/>
          <w:numId w:val="1"/>
        </w:numPr>
        <w:spacing w:line="360" w:lineRule="auto"/>
        <w:rPr>
          <w:rFonts w:ascii="Courier New" w:hAnsi="Courier New" w:cs="Courier New"/>
        </w:rPr>
      </w:pPr>
      <w:r>
        <w:rPr>
          <w:rFonts w:ascii="Courier New" w:hAnsi="Courier New" w:cs="Courier New"/>
        </w:rPr>
        <w:t>B</w:t>
      </w:r>
      <w:r w:rsidR="00FF4788">
        <w:rPr>
          <w:rFonts w:ascii="Courier New" w:hAnsi="Courier New" w:cs="Courier New"/>
        </w:rPr>
        <w:t>ankanın tebliğe aykırı hareket ettiğine</w:t>
      </w:r>
      <w:r w:rsidR="00530566">
        <w:rPr>
          <w:rFonts w:ascii="Courier New" w:hAnsi="Courier New" w:cs="Courier New"/>
        </w:rPr>
        <w:t>,</w:t>
      </w:r>
      <w:r w:rsidR="00FF4788">
        <w:rPr>
          <w:rFonts w:ascii="Courier New" w:hAnsi="Courier New" w:cs="Courier New"/>
        </w:rPr>
        <w:t xml:space="preserve"> </w:t>
      </w:r>
    </w:p>
    <w:p w:rsidR="00530566" w:rsidRPr="00530566" w:rsidRDefault="008672B5" w:rsidP="00530566">
      <w:pPr>
        <w:pStyle w:val="ListeParagraf"/>
        <w:numPr>
          <w:ilvl w:val="0"/>
          <w:numId w:val="1"/>
        </w:numPr>
        <w:spacing w:line="360" w:lineRule="auto"/>
        <w:rPr>
          <w:rFonts w:ascii="Courier New" w:hAnsi="Courier New" w:cs="Courier New"/>
        </w:rPr>
      </w:pPr>
      <w:r>
        <w:rPr>
          <w:rFonts w:ascii="Courier New" w:hAnsi="Courier New" w:cs="Courier New"/>
        </w:rPr>
        <w:t>D</w:t>
      </w:r>
      <w:r w:rsidR="00FF4788">
        <w:rPr>
          <w:rFonts w:ascii="Courier New" w:hAnsi="Courier New" w:cs="Courier New"/>
        </w:rPr>
        <w:t>onuk tarihinin aslında 31.3.2009 olduğuna</w:t>
      </w:r>
      <w:r w:rsidR="00530566">
        <w:rPr>
          <w:rFonts w:ascii="Courier New" w:hAnsi="Courier New" w:cs="Courier New"/>
        </w:rPr>
        <w:t xml:space="preserve"> ve bu tarihe göre hesap bakiyesi</w:t>
      </w:r>
      <w:r w:rsidR="00D43240">
        <w:rPr>
          <w:rFonts w:ascii="Courier New" w:hAnsi="Courier New" w:cs="Courier New"/>
        </w:rPr>
        <w:t>nin</w:t>
      </w:r>
      <w:r w:rsidR="00530566">
        <w:rPr>
          <w:rFonts w:ascii="Courier New" w:hAnsi="Courier New" w:cs="Courier New"/>
        </w:rPr>
        <w:t xml:space="preserve"> 7761.60TL olduğuna,</w:t>
      </w:r>
    </w:p>
    <w:p w:rsidR="00530566" w:rsidRDefault="00530566" w:rsidP="00B35C0A">
      <w:pPr>
        <w:pStyle w:val="ListeParagraf"/>
        <w:numPr>
          <w:ilvl w:val="0"/>
          <w:numId w:val="1"/>
        </w:numPr>
        <w:spacing w:line="360" w:lineRule="auto"/>
        <w:rPr>
          <w:rFonts w:ascii="Courier New" w:hAnsi="Courier New" w:cs="Courier New"/>
        </w:rPr>
      </w:pPr>
      <w:r>
        <w:rPr>
          <w:rFonts w:ascii="Courier New" w:hAnsi="Courier New" w:cs="Courier New"/>
        </w:rPr>
        <w:t>7761.60 TL den 174.47TL BS</w:t>
      </w:r>
      <w:r w:rsidR="00D43240">
        <w:rPr>
          <w:rFonts w:ascii="Courier New" w:hAnsi="Courier New" w:cs="Courier New"/>
        </w:rPr>
        <w:t>İ</w:t>
      </w:r>
      <w:r>
        <w:rPr>
          <w:rFonts w:ascii="Courier New" w:hAnsi="Courier New" w:cs="Courier New"/>
        </w:rPr>
        <w:t>V düşüldükten son</w:t>
      </w:r>
      <w:r w:rsidR="00E41F13">
        <w:rPr>
          <w:rFonts w:ascii="Courier New" w:hAnsi="Courier New" w:cs="Courier New"/>
        </w:rPr>
        <w:t>r</w:t>
      </w:r>
      <w:r>
        <w:rPr>
          <w:rFonts w:ascii="Courier New" w:hAnsi="Courier New" w:cs="Courier New"/>
        </w:rPr>
        <w:t xml:space="preserve">a hesap bakiyesinin </w:t>
      </w:r>
      <w:proofErr w:type="gramStart"/>
      <w:r>
        <w:rPr>
          <w:rFonts w:ascii="Courier New" w:hAnsi="Courier New" w:cs="Courier New"/>
        </w:rPr>
        <w:t>758</w:t>
      </w:r>
      <w:r w:rsidR="009A48ED">
        <w:rPr>
          <w:rFonts w:ascii="Courier New" w:hAnsi="Courier New" w:cs="Courier New"/>
        </w:rPr>
        <w:t>7</w:t>
      </w:r>
      <w:r>
        <w:rPr>
          <w:rFonts w:ascii="Courier New" w:hAnsi="Courier New" w:cs="Courier New"/>
        </w:rPr>
        <w:t>.13</w:t>
      </w:r>
      <w:proofErr w:type="gramEnd"/>
      <w:r>
        <w:rPr>
          <w:rFonts w:ascii="Courier New" w:hAnsi="Courier New" w:cs="Courier New"/>
        </w:rPr>
        <w:t xml:space="preserve"> TL olduğuna bulgu yaptı.</w:t>
      </w:r>
    </w:p>
    <w:p w:rsidR="00530566" w:rsidRDefault="00530566" w:rsidP="00530566">
      <w:pPr>
        <w:spacing w:line="360" w:lineRule="auto"/>
        <w:rPr>
          <w:rFonts w:ascii="Courier New" w:hAnsi="Courier New" w:cs="Courier New"/>
        </w:rPr>
      </w:pPr>
    </w:p>
    <w:p w:rsidR="009A48ED" w:rsidRDefault="00530566" w:rsidP="00385B09">
      <w:pPr>
        <w:spacing w:line="360" w:lineRule="auto"/>
        <w:ind w:firstLine="720"/>
        <w:rPr>
          <w:rFonts w:ascii="Courier New" w:hAnsi="Courier New" w:cs="Courier New"/>
        </w:rPr>
      </w:pPr>
      <w:r>
        <w:rPr>
          <w:rFonts w:ascii="Courier New" w:hAnsi="Courier New" w:cs="Courier New"/>
        </w:rPr>
        <w:t xml:space="preserve">Alt </w:t>
      </w:r>
      <w:r w:rsidR="00E41F13">
        <w:rPr>
          <w:rFonts w:ascii="Courier New" w:hAnsi="Courier New" w:cs="Courier New"/>
        </w:rPr>
        <w:t>M</w:t>
      </w:r>
      <w:r>
        <w:rPr>
          <w:rFonts w:ascii="Courier New" w:hAnsi="Courier New" w:cs="Courier New"/>
        </w:rPr>
        <w:t>ahkeme yukarıda belirtilen bulgulara istinaden</w:t>
      </w:r>
      <w:r w:rsidR="00D43240">
        <w:rPr>
          <w:rFonts w:ascii="Courier New" w:hAnsi="Courier New" w:cs="Courier New"/>
        </w:rPr>
        <w:t>,</w:t>
      </w:r>
      <w:r>
        <w:rPr>
          <w:rFonts w:ascii="Courier New" w:hAnsi="Courier New" w:cs="Courier New"/>
        </w:rPr>
        <w:t xml:space="preserve"> </w:t>
      </w:r>
      <w:r w:rsidR="00D43240">
        <w:rPr>
          <w:rFonts w:ascii="Courier New" w:hAnsi="Courier New" w:cs="Courier New"/>
        </w:rPr>
        <w:t>D</w:t>
      </w:r>
      <w:r>
        <w:rPr>
          <w:rFonts w:ascii="Courier New" w:hAnsi="Courier New" w:cs="Courier New"/>
        </w:rPr>
        <w:t xml:space="preserve">avalıların </w:t>
      </w:r>
      <w:r w:rsidR="00E41F13">
        <w:rPr>
          <w:rFonts w:ascii="Courier New" w:hAnsi="Courier New" w:cs="Courier New"/>
        </w:rPr>
        <w:t>borcunun</w:t>
      </w:r>
      <w:r w:rsidR="00D43240">
        <w:rPr>
          <w:rFonts w:ascii="Courier New" w:hAnsi="Courier New" w:cs="Courier New"/>
        </w:rPr>
        <w:t>, 29/2013 sayılı Y</w:t>
      </w:r>
      <w:r w:rsidR="00E41F13">
        <w:rPr>
          <w:rFonts w:ascii="Courier New" w:hAnsi="Courier New" w:cs="Courier New"/>
        </w:rPr>
        <w:t>asa</w:t>
      </w:r>
      <w:r w:rsidR="00D43240">
        <w:rPr>
          <w:rFonts w:ascii="Courier New" w:hAnsi="Courier New" w:cs="Courier New"/>
        </w:rPr>
        <w:t>’nın yürürlüğe</w:t>
      </w:r>
      <w:r w:rsidR="00661579">
        <w:rPr>
          <w:rFonts w:ascii="Courier New" w:hAnsi="Courier New" w:cs="Courier New"/>
        </w:rPr>
        <w:t xml:space="preserve"> giriş tarihi it</w:t>
      </w:r>
      <w:r w:rsidR="00385B09">
        <w:rPr>
          <w:rFonts w:ascii="Courier New" w:hAnsi="Courier New" w:cs="Courier New"/>
        </w:rPr>
        <w:t>i</w:t>
      </w:r>
      <w:r w:rsidR="00661579">
        <w:rPr>
          <w:rFonts w:ascii="Courier New" w:hAnsi="Courier New" w:cs="Courier New"/>
        </w:rPr>
        <w:t>barıyl</w:t>
      </w:r>
      <w:r w:rsidR="00385B09">
        <w:rPr>
          <w:rFonts w:ascii="Courier New" w:hAnsi="Courier New" w:cs="Courier New"/>
        </w:rPr>
        <w:t>a</w:t>
      </w:r>
      <w:r w:rsidR="00D43240">
        <w:rPr>
          <w:rFonts w:ascii="Courier New" w:hAnsi="Courier New" w:cs="Courier New"/>
        </w:rPr>
        <w:t>,</w:t>
      </w:r>
      <w:r w:rsidR="00661579">
        <w:rPr>
          <w:rFonts w:ascii="Courier New" w:hAnsi="Courier New" w:cs="Courier New"/>
        </w:rPr>
        <w:t xml:space="preserve"> yapılandırıldığı zaman bakiyenin 693.75</w:t>
      </w:r>
      <w:r w:rsidR="006D01AC">
        <w:rPr>
          <w:rFonts w:ascii="Courier New" w:hAnsi="Courier New" w:cs="Courier New"/>
        </w:rPr>
        <w:t xml:space="preserve"> </w:t>
      </w:r>
      <w:proofErr w:type="gramStart"/>
      <w:r w:rsidR="00661579">
        <w:rPr>
          <w:rFonts w:ascii="Courier New" w:hAnsi="Courier New" w:cs="Courier New"/>
        </w:rPr>
        <w:t>TL  olduğuna</w:t>
      </w:r>
      <w:proofErr w:type="gramEnd"/>
      <w:r w:rsidR="00661579">
        <w:rPr>
          <w:rFonts w:ascii="Courier New" w:hAnsi="Courier New" w:cs="Courier New"/>
        </w:rPr>
        <w:t xml:space="preserve"> ve </w:t>
      </w:r>
      <w:r w:rsidR="00385B09">
        <w:rPr>
          <w:rFonts w:ascii="Courier New" w:hAnsi="Courier New" w:cs="Courier New"/>
        </w:rPr>
        <w:t>D</w:t>
      </w:r>
      <w:r w:rsidR="00661579">
        <w:rPr>
          <w:rFonts w:ascii="Courier New" w:hAnsi="Courier New" w:cs="Courier New"/>
        </w:rPr>
        <w:t>avacı lehine Davalılar aleyhine müştereken ve münferiden 693.75 TL meblağ, 693.75 TL üzerinden 5.12.2013 tarihinden tamamen t</w:t>
      </w:r>
      <w:r w:rsidR="00A24094">
        <w:rPr>
          <w:rFonts w:ascii="Courier New" w:hAnsi="Courier New" w:cs="Courier New"/>
        </w:rPr>
        <w:t>ediye tarihine kadar yasal faiz</w:t>
      </w:r>
      <w:r w:rsidR="00D43240">
        <w:rPr>
          <w:rFonts w:ascii="Courier New" w:hAnsi="Courier New" w:cs="Courier New"/>
        </w:rPr>
        <w:t>, D</w:t>
      </w:r>
      <w:r w:rsidR="00661579">
        <w:rPr>
          <w:rFonts w:ascii="Courier New" w:hAnsi="Courier New" w:cs="Courier New"/>
        </w:rPr>
        <w:t xml:space="preserve">avalı No.1 adına kayıtlı EC 665 plaka </w:t>
      </w:r>
      <w:proofErr w:type="spellStart"/>
      <w:r w:rsidR="00385B09">
        <w:rPr>
          <w:rFonts w:ascii="Courier New" w:hAnsi="Courier New" w:cs="Courier New"/>
        </w:rPr>
        <w:t>N</w:t>
      </w:r>
      <w:r w:rsidR="00661579">
        <w:rPr>
          <w:rFonts w:ascii="Courier New" w:hAnsi="Courier New" w:cs="Courier New"/>
        </w:rPr>
        <w:t>o</w:t>
      </w:r>
      <w:r w:rsidR="00385B09">
        <w:rPr>
          <w:rFonts w:ascii="Courier New" w:hAnsi="Courier New" w:cs="Courier New"/>
        </w:rPr>
        <w:t>’</w:t>
      </w:r>
      <w:r w:rsidR="00661579">
        <w:rPr>
          <w:rFonts w:ascii="Courier New" w:hAnsi="Courier New" w:cs="Courier New"/>
        </w:rPr>
        <w:t>lu</w:t>
      </w:r>
      <w:proofErr w:type="spellEnd"/>
      <w:r w:rsidR="00661579">
        <w:rPr>
          <w:rFonts w:ascii="Courier New" w:hAnsi="Courier New" w:cs="Courier New"/>
        </w:rPr>
        <w:t xml:space="preserve"> aracın aleni müz</w:t>
      </w:r>
      <w:r w:rsidR="008672B5">
        <w:rPr>
          <w:rFonts w:ascii="Courier New" w:hAnsi="Courier New" w:cs="Courier New"/>
        </w:rPr>
        <w:t>a</w:t>
      </w:r>
      <w:r w:rsidR="00661579">
        <w:rPr>
          <w:rFonts w:ascii="Courier New" w:hAnsi="Courier New" w:cs="Courier New"/>
        </w:rPr>
        <w:t>yed</w:t>
      </w:r>
      <w:r w:rsidR="00A24094">
        <w:rPr>
          <w:rFonts w:ascii="Courier New" w:hAnsi="Courier New" w:cs="Courier New"/>
        </w:rPr>
        <w:t>e</w:t>
      </w:r>
      <w:r w:rsidR="00661579">
        <w:rPr>
          <w:rFonts w:ascii="Courier New" w:hAnsi="Courier New" w:cs="Courier New"/>
        </w:rPr>
        <w:t xml:space="preserve"> yolu ile satılarak elde edilecek meblağın </w:t>
      </w:r>
      <w:r w:rsidR="00385B09">
        <w:rPr>
          <w:rFonts w:ascii="Courier New" w:hAnsi="Courier New" w:cs="Courier New"/>
        </w:rPr>
        <w:t>D</w:t>
      </w:r>
      <w:r w:rsidR="00661579">
        <w:rPr>
          <w:rFonts w:ascii="Courier New" w:hAnsi="Courier New" w:cs="Courier New"/>
        </w:rPr>
        <w:t xml:space="preserve">avalı No.1 </w:t>
      </w:r>
      <w:r w:rsidR="00385B09">
        <w:rPr>
          <w:rFonts w:ascii="Courier New" w:hAnsi="Courier New" w:cs="Courier New"/>
        </w:rPr>
        <w:t>ve D</w:t>
      </w:r>
      <w:r w:rsidR="00A24094">
        <w:rPr>
          <w:rFonts w:ascii="Courier New" w:hAnsi="Courier New" w:cs="Courier New"/>
        </w:rPr>
        <w:t xml:space="preserve">avalı </w:t>
      </w:r>
      <w:r w:rsidR="00385B09">
        <w:rPr>
          <w:rFonts w:ascii="Courier New" w:hAnsi="Courier New" w:cs="Courier New"/>
        </w:rPr>
        <w:t>N</w:t>
      </w:r>
      <w:r w:rsidR="00A24094">
        <w:rPr>
          <w:rFonts w:ascii="Courier New" w:hAnsi="Courier New" w:cs="Courier New"/>
        </w:rPr>
        <w:t>o.2</w:t>
      </w:r>
      <w:r w:rsidR="00385B09">
        <w:rPr>
          <w:rFonts w:ascii="Courier New" w:hAnsi="Courier New" w:cs="Courier New"/>
        </w:rPr>
        <w:t>’</w:t>
      </w:r>
      <w:r w:rsidR="00A24094">
        <w:rPr>
          <w:rFonts w:ascii="Courier New" w:hAnsi="Courier New" w:cs="Courier New"/>
        </w:rPr>
        <w:t>nin borcuna mahsup ed</w:t>
      </w:r>
      <w:r w:rsidR="003B5417">
        <w:rPr>
          <w:rFonts w:ascii="Courier New" w:hAnsi="Courier New" w:cs="Courier New"/>
        </w:rPr>
        <w:t>i</w:t>
      </w:r>
      <w:r w:rsidR="00385B09">
        <w:rPr>
          <w:rFonts w:ascii="Courier New" w:hAnsi="Courier New" w:cs="Courier New"/>
        </w:rPr>
        <w:t>lmesine, aracın satış değerinin</w:t>
      </w:r>
      <w:r w:rsidR="00A24094">
        <w:rPr>
          <w:rFonts w:ascii="Courier New" w:hAnsi="Courier New" w:cs="Courier New"/>
        </w:rPr>
        <w:t xml:space="preserve"> borçtan fazla olması halinde artan kısmın </w:t>
      </w:r>
      <w:r w:rsidR="00385B09">
        <w:rPr>
          <w:rFonts w:ascii="Courier New" w:hAnsi="Courier New" w:cs="Courier New"/>
        </w:rPr>
        <w:t>D</w:t>
      </w:r>
      <w:r w:rsidR="00A24094">
        <w:rPr>
          <w:rFonts w:ascii="Courier New" w:hAnsi="Courier New" w:cs="Courier New"/>
        </w:rPr>
        <w:t xml:space="preserve">avalı </w:t>
      </w:r>
    </w:p>
    <w:p w:rsidR="009A48ED" w:rsidRDefault="009A48ED" w:rsidP="009A48ED">
      <w:pPr>
        <w:spacing w:line="360" w:lineRule="auto"/>
        <w:rPr>
          <w:rFonts w:ascii="Courier New" w:hAnsi="Courier New" w:cs="Courier New"/>
        </w:rPr>
      </w:pPr>
    </w:p>
    <w:p w:rsidR="009A48ED" w:rsidRDefault="009A48ED" w:rsidP="009A48ED">
      <w:pPr>
        <w:spacing w:line="360" w:lineRule="auto"/>
        <w:rPr>
          <w:rFonts w:ascii="Courier New" w:hAnsi="Courier New" w:cs="Courier New"/>
        </w:rPr>
      </w:pPr>
    </w:p>
    <w:p w:rsidR="00A24094" w:rsidRDefault="00385B09" w:rsidP="009A48ED">
      <w:pPr>
        <w:spacing w:line="360" w:lineRule="auto"/>
        <w:rPr>
          <w:rFonts w:ascii="Courier New" w:hAnsi="Courier New" w:cs="Courier New"/>
        </w:rPr>
      </w:pPr>
      <w:r>
        <w:rPr>
          <w:rFonts w:ascii="Courier New" w:hAnsi="Courier New" w:cs="Courier New"/>
        </w:rPr>
        <w:lastRenderedPageBreak/>
        <w:t>N</w:t>
      </w:r>
      <w:r w:rsidR="00A24094">
        <w:rPr>
          <w:rFonts w:ascii="Courier New" w:hAnsi="Courier New" w:cs="Courier New"/>
        </w:rPr>
        <w:t>o.1</w:t>
      </w:r>
      <w:r>
        <w:rPr>
          <w:rFonts w:ascii="Courier New" w:hAnsi="Courier New" w:cs="Courier New"/>
        </w:rPr>
        <w:t>’</w:t>
      </w:r>
      <w:r w:rsidR="00A24094">
        <w:rPr>
          <w:rFonts w:ascii="Courier New" w:hAnsi="Courier New" w:cs="Courier New"/>
        </w:rPr>
        <w:t xml:space="preserve">e iade edilmesine, </w:t>
      </w:r>
      <w:r>
        <w:rPr>
          <w:rFonts w:ascii="Courier New" w:hAnsi="Courier New" w:cs="Courier New"/>
        </w:rPr>
        <w:t>D</w:t>
      </w:r>
      <w:r w:rsidR="00A24094">
        <w:rPr>
          <w:rFonts w:ascii="Courier New" w:hAnsi="Courier New" w:cs="Courier New"/>
        </w:rPr>
        <w:t xml:space="preserve">avalıların 350 TL dava masrafı ödemesine ve </w:t>
      </w:r>
      <w:r>
        <w:rPr>
          <w:rFonts w:ascii="Courier New" w:hAnsi="Courier New" w:cs="Courier New"/>
        </w:rPr>
        <w:t>D</w:t>
      </w:r>
      <w:r w:rsidR="00A24094">
        <w:rPr>
          <w:rFonts w:ascii="Courier New" w:hAnsi="Courier New" w:cs="Courier New"/>
        </w:rPr>
        <w:t xml:space="preserve">avalı </w:t>
      </w:r>
      <w:r>
        <w:rPr>
          <w:rFonts w:ascii="Courier New" w:hAnsi="Courier New" w:cs="Courier New"/>
        </w:rPr>
        <w:t>N</w:t>
      </w:r>
      <w:r w:rsidR="00A24094">
        <w:rPr>
          <w:rFonts w:ascii="Courier New" w:hAnsi="Courier New" w:cs="Courier New"/>
        </w:rPr>
        <w:t>o.3 aleyhindeki davanın ret ve iptal edilmesine emir ve hüküm verdi.</w:t>
      </w:r>
    </w:p>
    <w:p w:rsidR="00A24094" w:rsidRDefault="00A24094" w:rsidP="00530566">
      <w:pPr>
        <w:spacing w:line="360" w:lineRule="auto"/>
        <w:rPr>
          <w:rFonts w:ascii="Courier New" w:hAnsi="Courier New" w:cs="Courier New"/>
        </w:rPr>
      </w:pPr>
    </w:p>
    <w:p w:rsidR="00A24094" w:rsidRDefault="00A24094" w:rsidP="00530566">
      <w:pPr>
        <w:spacing w:line="360" w:lineRule="auto"/>
        <w:rPr>
          <w:rFonts w:ascii="Courier New" w:hAnsi="Courier New" w:cs="Courier New"/>
          <w:u w:val="single"/>
        </w:rPr>
      </w:pPr>
      <w:r w:rsidRPr="00A24094">
        <w:rPr>
          <w:rFonts w:ascii="Courier New" w:hAnsi="Courier New" w:cs="Courier New"/>
          <w:u w:val="single"/>
        </w:rPr>
        <w:t>İSTİNAF SEBEPLERİ</w:t>
      </w:r>
      <w:r>
        <w:rPr>
          <w:rFonts w:ascii="Courier New" w:hAnsi="Courier New" w:cs="Courier New"/>
          <w:u w:val="single"/>
        </w:rPr>
        <w:t>:</w:t>
      </w:r>
    </w:p>
    <w:p w:rsidR="00C04BF9" w:rsidRDefault="00C04BF9" w:rsidP="00530566">
      <w:pPr>
        <w:spacing w:line="360" w:lineRule="auto"/>
        <w:rPr>
          <w:rFonts w:ascii="Courier New" w:hAnsi="Courier New" w:cs="Courier New"/>
          <w:u w:val="single"/>
        </w:rPr>
      </w:pPr>
    </w:p>
    <w:p w:rsidR="0005544D" w:rsidRDefault="0005544D" w:rsidP="00385B09">
      <w:pPr>
        <w:spacing w:line="360" w:lineRule="auto"/>
        <w:ind w:firstLine="720"/>
        <w:rPr>
          <w:rFonts w:ascii="Courier New" w:hAnsi="Courier New" w:cs="Courier New"/>
        </w:rPr>
      </w:pPr>
      <w:r w:rsidRPr="0005544D">
        <w:rPr>
          <w:rFonts w:ascii="Courier New" w:hAnsi="Courier New" w:cs="Courier New"/>
        </w:rPr>
        <w:t>Davacı</w:t>
      </w:r>
      <w:r w:rsidR="00601B2C">
        <w:rPr>
          <w:rFonts w:ascii="Courier New" w:hAnsi="Courier New" w:cs="Courier New"/>
        </w:rPr>
        <w:t>nın</w:t>
      </w:r>
      <w:r w:rsidR="00D43240">
        <w:rPr>
          <w:rFonts w:ascii="Courier New" w:hAnsi="Courier New" w:cs="Courier New"/>
        </w:rPr>
        <w:t>,</w:t>
      </w:r>
      <w:r w:rsidRPr="0005544D">
        <w:rPr>
          <w:rFonts w:ascii="Courier New" w:hAnsi="Courier New" w:cs="Courier New"/>
        </w:rPr>
        <w:t xml:space="preserve"> </w:t>
      </w:r>
      <w:r>
        <w:rPr>
          <w:rFonts w:ascii="Courier New" w:hAnsi="Courier New" w:cs="Courier New"/>
        </w:rPr>
        <w:t xml:space="preserve">Alt Mahkemenin yapılandırma ile </w:t>
      </w:r>
      <w:proofErr w:type="gramStart"/>
      <w:r>
        <w:rPr>
          <w:rFonts w:ascii="Courier New" w:hAnsi="Courier New" w:cs="Courier New"/>
        </w:rPr>
        <w:t>ilgili  bulgularına</w:t>
      </w:r>
      <w:proofErr w:type="gramEnd"/>
      <w:r>
        <w:rPr>
          <w:rFonts w:ascii="Courier New" w:hAnsi="Courier New" w:cs="Courier New"/>
        </w:rPr>
        <w:t xml:space="preserve"> karşı dosyaladığı İstinaf ihbarnamesindeki istinaf sebeplerini tek başlık altında toplamak mümkündür:</w:t>
      </w:r>
    </w:p>
    <w:p w:rsidR="00385B09" w:rsidRDefault="00385B09" w:rsidP="00530566">
      <w:pPr>
        <w:spacing w:line="360" w:lineRule="auto"/>
        <w:rPr>
          <w:rFonts w:ascii="Courier New" w:hAnsi="Courier New" w:cs="Courier New"/>
        </w:rPr>
      </w:pPr>
    </w:p>
    <w:p w:rsidR="0005544D" w:rsidRDefault="0005544D" w:rsidP="00530566">
      <w:pPr>
        <w:spacing w:line="360" w:lineRule="auto"/>
        <w:rPr>
          <w:rFonts w:ascii="Courier New" w:hAnsi="Courier New" w:cs="Courier New"/>
        </w:rPr>
      </w:pPr>
      <w:r>
        <w:rPr>
          <w:rFonts w:ascii="Courier New" w:hAnsi="Courier New" w:cs="Courier New"/>
        </w:rPr>
        <w:t xml:space="preserve">Buna göre; </w:t>
      </w:r>
    </w:p>
    <w:p w:rsidR="0005544D" w:rsidRDefault="0005544D" w:rsidP="00530566">
      <w:pPr>
        <w:spacing w:line="360" w:lineRule="auto"/>
        <w:rPr>
          <w:rFonts w:ascii="Courier New" w:hAnsi="Courier New" w:cs="Courier New"/>
        </w:rPr>
      </w:pPr>
    </w:p>
    <w:p w:rsidR="0005544D" w:rsidRDefault="0005544D" w:rsidP="0005544D">
      <w:pPr>
        <w:spacing w:line="360" w:lineRule="auto"/>
        <w:ind w:left="851"/>
        <w:rPr>
          <w:rFonts w:ascii="Courier New" w:hAnsi="Courier New" w:cs="Courier New"/>
          <w:b/>
        </w:rPr>
      </w:pPr>
      <w:r w:rsidRPr="0005544D">
        <w:rPr>
          <w:rFonts w:ascii="Courier New" w:hAnsi="Courier New" w:cs="Courier New"/>
          <w:b/>
        </w:rPr>
        <w:t>Muhterem Alt Mahkeme</w:t>
      </w:r>
      <w:r w:rsidR="00D43240">
        <w:rPr>
          <w:rFonts w:ascii="Courier New" w:hAnsi="Courier New" w:cs="Courier New"/>
          <w:b/>
        </w:rPr>
        <w:t>,</w:t>
      </w:r>
      <w:r w:rsidRPr="0005544D">
        <w:rPr>
          <w:rFonts w:ascii="Courier New" w:hAnsi="Courier New" w:cs="Courier New"/>
          <w:b/>
        </w:rPr>
        <w:t xml:space="preserve"> Daval</w:t>
      </w:r>
      <w:r w:rsidR="00B922A8">
        <w:rPr>
          <w:rFonts w:ascii="Courier New" w:hAnsi="Courier New" w:cs="Courier New"/>
          <w:b/>
        </w:rPr>
        <w:t>ılar</w:t>
      </w:r>
      <w:r w:rsidR="00D43240">
        <w:rPr>
          <w:rFonts w:ascii="Courier New" w:hAnsi="Courier New" w:cs="Courier New"/>
          <w:b/>
        </w:rPr>
        <w:t>ın borcunun</w:t>
      </w:r>
      <w:r w:rsidRPr="0005544D">
        <w:rPr>
          <w:rFonts w:ascii="Courier New" w:hAnsi="Courier New" w:cs="Courier New"/>
          <w:b/>
        </w:rPr>
        <w:t xml:space="preserve"> 29/2013 sayılı </w:t>
      </w:r>
      <w:r w:rsidR="00D43240">
        <w:rPr>
          <w:rFonts w:ascii="Courier New" w:hAnsi="Courier New" w:cs="Courier New"/>
          <w:b/>
        </w:rPr>
        <w:t>Y</w:t>
      </w:r>
      <w:r w:rsidRPr="0005544D">
        <w:rPr>
          <w:rFonts w:ascii="Courier New" w:hAnsi="Courier New" w:cs="Courier New"/>
          <w:b/>
        </w:rPr>
        <w:t>asa uygula</w:t>
      </w:r>
      <w:r w:rsidR="00D43240">
        <w:rPr>
          <w:rFonts w:ascii="Courier New" w:hAnsi="Courier New" w:cs="Courier New"/>
          <w:b/>
        </w:rPr>
        <w:t>n</w:t>
      </w:r>
      <w:r w:rsidRPr="0005544D">
        <w:rPr>
          <w:rFonts w:ascii="Courier New" w:hAnsi="Courier New" w:cs="Courier New"/>
          <w:b/>
        </w:rPr>
        <w:t xml:space="preserve">arak yapılandırılması gerektiğine bulgu yapmakla hata etti.  </w:t>
      </w:r>
    </w:p>
    <w:p w:rsidR="00C04BF9" w:rsidRDefault="00C04BF9" w:rsidP="00530566">
      <w:pPr>
        <w:spacing w:line="360" w:lineRule="auto"/>
        <w:rPr>
          <w:rFonts w:ascii="Courier New" w:hAnsi="Courier New" w:cs="Courier New"/>
          <w:u w:val="single"/>
        </w:rPr>
      </w:pPr>
    </w:p>
    <w:p w:rsidR="00B922A8" w:rsidRDefault="00B922A8" w:rsidP="00530566">
      <w:pPr>
        <w:spacing w:line="360" w:lineRule="auto"/>
        <w:rPr>
          <w:rFonts w:ascii="Courier New" w:hAnsi="Courier New" w:cs="Courier New"/>
          <w:u w:val="single"/>
        </w:rPr>
      </w:pPr>
      <w:r>
        <w:rPr>
          <w:rFonts w:ascii="Courier New" w:hAnsi="Courier New" w:cs="Courier New"/>
          <w:u w:val="single"/>
        </w:rPr>
        <w:t>TARAFLARIN İDDİA VE ARGÜMANLARI:</w:t>
      </w:r>
    </w:p>
    <w:p w:rsidR="00B922A8" w:rsidRDefault="00B922A8" w:rsidP="00530566">
      <w:pPr>
        <w:spacing w:line="360" w:lineRule="auto"/>
        <w:rPr>
          <w:rFonts w:ascii="Courier New" w:hAnsi="Courier New" w:cs="Courier New"/>
          <w:u w:val="single"/>
        </w:rPr>
      </w:pPr>
      <w:r>
        <w:rPr>
          <w:rFonts w:ascii="Courier New" w:hAnsi="Courier New" w:cs="Courier New"/>
          <w:u w:val="single"/>
        </w:rPr>
        <w:t xml:space="preserve"> </w:t>
      </w:r>
    </w:p>
    <w:p w:rsidR="009A48ED" w:rsidRDefault="00A24094" w:rsidP="00385B09">
      <w:pPr>
        <w:spacing w:line="360" w:lineRule="auto"/>
        <w:ind w:firstLine="720"/>
        <w:rPr>
          <w:rFonts w:ascii="Courier New" w:hAnsi="Courier New" w:cs="Courier New"/>
        </w:rPr>
      </w:pPr>
      <w:r>
        <w:rPr>
          <w:rFonts w:ascii="Courier New" w:hAnsi="Courier New" w:cs="Courier New"/>
        </w:rPr>
        <w:t>Davacı</w:t>
      </w:r>
      <w:r w:rsidR="00D43240">
        <w:rPr>
          <w:rFonts w:ascii="Courier New" w:hAnsi="Courier New" w:cs="Courier New"/>
        </w:rPr>
        <w:t xml:space="preserve"> A</w:t>
      </w:r>
      <w:r w:rsidR="00F878AE">
        <w:rPr>
          <w:rFonts w:ascii="Courier New" w:hAnsi="Courier New" w:cs="Courier New"/>
        </w:rPr>
        <w:t xml:space="preserve">vukatı </w:t>
      </w:r>
      <w:r w:rsidR="00D43240">
        <w:rPr>
          <w:rFonts w:ascii="Courier New" w:hAnsi="Courier New" w:cs="Courier New"/>
        </w:rPr>
        <w:t>i</w:t>
      </w:r>
      <w:r w:rsidR="00F878AE">
        <w:rPr>
          <w:rFonts w:ascii="Courier New" w:hAnsi="Courier New" w:cs="Courier New"/>
        </w:rPr>
        <w:t>sti</w:t>
      </w:r>
      <w:r w:rsidR="00511B7E">
        <w:rPr>
          <w:rFonts w:ascii="Courier New" w:hAnsi="Courier New" w:cs="Courier New"/>
        </w:rPr>
        <w:t>n</w:t>
      </w:r>
      <w:r w:rsidR="00F878AE">
        <w:rPr>
          <w:rFonts w:ascii="Courier New" w:hAnsi="Courier New" w:cs="Courier New"/>
        </w:rPr>
        <w:t>aftaki hitabında özetle</w:t>
      </w:r>
      <w:r w:rsidR="00667B54">
        <w:rPr>
          <w:rFonts w:ascii="Courier New" w:hAnsi="Courier New" w:cs="Courier New"/>
        </w:rPr>
        <w:t>;</w:t>
      </w:r>
      <w:r w:rsidR="00F878AE">
        <w:rPr>
          <w:rFonts w:ascii="Courier New" w:hAnsi="Courier New" w:cs="Courier New"/>
        </w:rPr>
        <w:t xml:space="preserve"> </w:t>
      </w:r>
      <w:r w:rsidR="002C3142">
        <w:rPr>
          <w:rFonts w:ascii="Courier New" w:hAnsi="Courier New" w:cs="Courier New"/>
        </w:rPr>
        <w:t>Alt Mahkeme</w:t>
      </w:r>
      <w:r w:rsidR="00385B09">
        <w:rPr>
          <w:rFonts w:ascii="Courier New" w:hAnsi="Courier New" w:cs="Courier New"/>
        </w:rPr>
        <w:t>’</w:t>
      </w:r>
      <w:r w:rsidR="002C3142">
        <w:rPr>
          <w:rFonts w:ascii="Courier New" w:hAnsi="Courier New" w:cs="Courier New"/>
        </w:rPr>
        <w:t xml:space="preserve">nin </w:t>
      </w:r>
      <w:r w:rsidR="00F878AE">
        <w:rPr>
          <w:rFonts w:ascii="Courier New" w:hAnsi="Courier New" w:cs="Courier New"/>
        </w:rPr>
        <w:t>dava</w:t>
      </w:r>
      <w:r w:rsidR="00385B09">
        <w:rPr>
          <w:rFonts w:ascii="Courier New" w:hAnsi="Courier New" w:cs="Courier New"/>
        </w:rPr>
        <w:t xml:space="preserve"> </w:t>
      </w:r>
      <w:r w:rsidR="00F878AE">
        <w:rPr>
          <w:rFonts w:ascii="Courier New" w:hAnsi="Courier New" w:cs="Courier New"/>
        </w:rPr>
        <w:t>konusu hesabı</w:t>
      </w:r>
      <w:r w:rsidR="002C3142">
        <w:rPr>
          <w:rFonts w:ascii="Courier New" w:hAnsi="Courier New" w:cs="Courier New"/>
        </w:rPr>
        <w:t>n</w:t>
      </w:r>
      <w:r w:rsidR="00F878AE">
        <w:rPr>
          <w:rFonts w:ascii="Courier New" w:hAnsi="Courier New" w:cs="Courier New"/>
        </w:rPr>
        <w:t xml:space="preserve"> </w:t>
      </w:r>
      <w:r w:rsidR="001E2E95">
        <w:rPr>
          <w:rFonts w:ascii="Courier New" w:hAnsi="Courier New" w:cs="Courier New"/>
        </w:rPr>
        <w:t xml:space="preserve">“limitli cari çek hesabı”  olduğuna bulgu yapmamakla </w:t>
      </w:r>
      <w:r w:rsidR="00B73AD7">
        <w:rPr>
          <w:rFonts w:ascii="Courier New" w:hAnsi="Courier New" w:cs="Courier New"/>
        </w:rPr>
        <w:t>hata ettiğini</w:t>
      </w:r>
      <w:r w:rsidR="00F401B6">
        <w:rPr>
          <w:rFonts w:ascii="Courier New" w:hAnsi="Courier New" w:cs="Courier New"/>
        </w:rPr>
        <w:t>,</w:t>
      </w:r>
      <w:r w:rsidR="003D1F38">
        <w:rPr>
          <w:rFonts w:ascii="Courier New" w:hAnsi="Courier New" w:cs="Courier New"/>
        </w:rPr>
        <w:t xml:space="preserve"> </w:t>
      </w:r>
      <w:r w:rsidR="00B73AD7">
        <w:rPr>
          <w:rFonts w:ascii="Courier New" w:hAnsi="Courier New" w:cs="Courier New"/>
        </w:rPr>
        <w:t>donuk tarihi</w:t>
      </w:r>
      <w:r w:rsidR="003D1F38">
        <w:rPr>
          <w:rFonts w:ascii="Courier New" w:hAnsi="Courier New" w:cs="Courier New"/>
        </w:rPr>
        <w:t xml:space="preserve"> ve hesabın türünün</w:t>
      </w:r>
      <w:r w:rsidR="000C5730">
        <w:rPr>
          <w:rFonts w:ascii="Courier New" w:hAnsi="Courier New" w:cs="Courier New"/>
        </w:rPr>
        <w:t>,</w:t>
      </w:r>
      <w:r w:rsidR="00B73AD7">
        <w:rPr>
          <w:rFonts w:ascii="Courier New" w:hAnsi="Courier New" w:cs="Courier New"/>
        </w:rPr>
        <w:t xml:space="preserve"> </w:t>
      </w:r>
      <w:r w:rsidR="00C432DD">
        <w:rPr>
          <w:rFonts w:ascii="Courier New" w:hAnsi="Courier New" w:cs="Courier New"/>
        </w:rPr>
        <w:t>Davalının kredi değerliliği ile ilgi</w:t>
      </w:r>
      <w:r w:rsidR="00230485">
        <w:rPr>
          <w:rFonts w:ascii="Courier New" w:hAnsi="Courier New" w:cs="Courier New"/>
        </w:rPr>
        <w:t>l</w:t>
      </w:r>
      <w:r w:rsidR="00C432DD">
        <w:rPr>
          <w:rFonts w:ascii="Courier New" w:hAnsi="Courier New" w:cs="Courier New"/>
        </w:rPr>
        <w:t xml:space="preserve">i sunacağı şahadet ile </w:t>
      </w:r>
      <w:r w:rsidR="00D43240">
        <w:rPr>
          <w:rFonts w:ascii="Courier New" w:hAnsi="Courier New" w:cs="Courier New"/>
        </w:rPr>
        <w:t>Y</w:t>
      </w:r>
      <w:r w:rsidR="00B73AD7">
        <w:rPr>
          <w:rFonts w:ascii="Courier New" w:hAnsi="Courier New" w:cs="Courier New"/>
        </w:rPr>
        <w:t>asa</w:t>
      </w:r>
      <w:r w:rsidR="00D43240">
        <w:rPr>
          <w:rFonts w:ascii="Courier New" w:hAnsi="Courier New" w:cs="Courier New"/>
        </w:rPr>
        <w:t>’</w:t>
      </w:r>
      <w:r w:rsidR="00B73AD7">
        <w:rPr>
          <w:rFonts w:ascii="Courier New" w:hAnsi="Courier New" w:cs="Courier New"/>
        </w:rPr>
        <w:t>nın 4 ve 5</w:t>
      </w:r>
      <w:r w:rsidR="002C3142">
        <w:rPr>
          <w:rFonts w:ascii="Courier New" w:hAnsi="Courier New" w:cs="Courier New"/>
        </w:rPr>
        <w:t>.</w:t>
      </w:r>
      <w:r w:rsidR="009B212D">
        <w:rPr>
          <w:rFonts w:ascii="Courier New" w:hAnsi="Courier New" w:cs="Courier New"/>
        </w:rPr>
        <w:t xml:space="preserve"> </w:t>
      </w:r>
      <w:r w:rsidR="00B73AD7">
        <w:rPr>
          <w:rFonts w:ascii="Courier New" w:hAnsi="Courier New" w:cs="Courier New"/>
        </w:rPr>
        <w:t>ma</w:t>
      </w:r>
      <w:r w:rsidR="003D1F38">
        <w:rPr>
          <w:rFonts w:ascii="Courier New" w:hAnsi="Courier New" w:cs="Courier New"/>
        </w:rPr>
        <w:t>d</w:t>
      </w:r>
      <w:r w:rsidR="00B73AD7">
        <w:rPr>
          <w:rFonts w:ascii="Courier New" w:hAnsi="Courier New" w:cs="Courier New"/>
        </w:rPr>
        <w:t>delerine ve Y</w:t>
      </w:r>
      <w:r w:rsidR="00D43240">
        <w:rPr>
          <w:rFonts w:ascii="Courier New" w:hAnsi="Courier New" w:cs="Courier New"/>
        </w:rPr>
        <w:t>argıtay</w:t>
      </w:r>
      <w:r w:rsidR="00B73AD7">
        <w:rPr>
          <w:rFonts w:ascii="Courier New" w:hAnsi="Courier New" w:cs="Courier New"/>
        </w:rPr>
        <w:t>/H</w:t>
      </w:r>
      <w:r w:rsidR="00D43240">
        <w:rPr>
          <w:rFonts w:ascii="Courier New" w:hAnsi="Courier New" w:cs="Courier New"/>
        </w:rPr>
        <w:t>ukuk</w:t>
      </w:r>
      <w:r w:rsidR="00B73AD7">
        <w:rPr>
          <w:rFonts w:ascii="Courier New" w:hAnsi="Courier New" w:cs="Courier New"/>
        </w:rPr>
        <w:t xml:space="preserve"> 140-</w:t>
      </w:r>
      <w:r w:rsidR="00D43240">
        <w:rPr>
          <w:rFonts w:ascii="Courier New" w:hAnsi="Courier New" w:cs="Courier New"/>
        </w:rPr>
        <w:t>141-</w:t>
      </w:r>
      <w:r w:rsidR="00B73AD7">
        <w:rPr>
          <w:rFonts w:ascii="Courier New" w:hAnsi="Courier New" w:cs="Courier New"/>
        </w:rPr>
        <w:t>142/2017</w:t>
      </w:r>
      <w:r w:rsidR="006B2377">
        <w:rPr>
          <w:rFonts w:ascii="Courier New" w:hAnsi="Courier New" w:cs="Courier New"/>
        </w:rPr>
        <w:t xml:space="preserve">, D.14/2019 </w:t>
      </w:r>
      <w:r w:rsidR="00B73AD7">
        <w:rPr>
          <w:rFonts w:ascii="Courier New" w:hAnsi="Courier New" w:cs="Courier New"/>
        </w:rPr>
        <w:t xml:space="preserve">sayılı içtihat kararında belirtilen </w:t>
      </w:r>
      <w:r w:rsidR="003D1F38">
        <w:rPr>
          <w:rFonts w:ascii="Courier New" w:hAnsi="Courier New" w:cs="Courier New"/>
        </w:rPr>
        <w:t xml:space="preserve">2 </w:t>
      </w:r>
      <w:r w:rsidR="00B73AD7">
        <w:rPr>
          <w:rFonts w:ascii="Courier New" w:hAnsi="Courier New" w:cs="Courier New"/>
        </w:rPr>
        <w:t>kr</w:t>
      </w:r>
      <w:r w:rsidR="003D1F38">
        <w:rPr>
          <w:rFonts w:ascii="Courier New" w:hAnsi="Courier New" w:cs="Courier New"/>
        </w:rPr>
        <w:t>i</w:t>
      </w:r>
      <w:r w:rsidR="00B73AD7">
        <w:rPr>
          <w:rFonts w:ascii="Courier New" w:hAnsi="Courier New" w:cs="Courier New"/>
        </w:rPr>
        <w:t xml:space="preserve">tere göre </w:t>
      </w:r>
      <w:r w:rsidR="003D1F38">
        <w:rPr>
          <w:rFonts w:ascii="Courier New" w:hAnsi="Courier New" w:cs="Courier New"/>
        </w:rPr>
        <w:t>belirlenmesi gerekirken</w:t>
      </w:r>
      <w:r w:rsidR="001F0FA0">
        <w:rPr>
          <w:rFonts w:ascii="Courier New" w:hAnsi="Courier New" w:cs="Courier New"/>
        </w:rPr>
        <w:t>,</w:t>
      </w:r>
      <w:r w:rsidR="003D1F38">
        <w:rPr>
          <w:rFonts w:ascii="Courier New" w:hAnsi="Courier New" w:cs="Courier New"/>
        </w:rPr>
        <w:t xml:space="preserve"> </w:t>
      </w:r>
      <w:r w:rsidR="00042B9A">
        <w:rPr>
          <w:rFonts w:ascii="Courier New" w:hAnsi="Courier New" w:cs="Courier New"/>
        </w:rPr>
        <w:t xml:space="preserve">Alt Mahkemenin </w:t>
      </w:r>
      <w:r w:rsidR="003D1F38">
        <w:rPr>
          <w:rFonts w:ascii="Courier New" w:hAnsi="Courier New" w:cs="Courier New"/>
        </w:rPr>
        <w:t xml:space="preserve">huzurunda şahadet </w:t>
      </w:r>
      <w:r w:rsidR="00867D2F">
        <w:rPr>
          <w:rFonts w:ascii="Courier New" w:hAnsi="Courier New" w:cs="Courier New"/>
        </w:rPr>
        <w:t>ol</w:t>
      </w:r>
      <w:r w:rsidR="003D1F38">
        <w:rPr>
          <w:rFonts w:ascii="Courier New" w:hAnsi="Courier New" w:cs="Courier New"/>
        </w:rPr>
        <w:t>mad</w:t>
      </w:r>
      <w:r w:rsidR="00230485">
        <w:rPr>
          <w:rFonts w:ascii="Courier New" w:hAnsi="Courier New" w:cs="Courier New"/>
        </w:rPr>
        <w:t>an</w:t>
      </w:r>
      <w:r w:rsidR="003D1F38">
        <w:rPr>
          <w:rFonts w:ascii="Courier New" w:hAnsi="Courier New" w:cs="Courier New"/>
        </w:rPr>
        <w:t xml:space="preserve"> tes</w:t>
      </w:r>
      <w:r w:rsidR="006517F6">
        <w:rPr>
          <w:rFonts w:ascii="Courier New" w:hAnsi="Courier New" w:cs="Courier New"/>
        </w:rPr>
        <w:t>p</w:t>
      </w:r>
      <w:r w:rsidR="003D1F38">
        <w:rPr>
          <w:rFonts w:ascii="Courier New" w:hAnsi="Courier New" w:cs="Courier New"/>
        </w:rPr>
        <w:t>it</w:t>
      </w:r>
      <w:r w:rsidR="00230485">
        <w:rPr>
          <w:rFonts w:ascii="Courier New" w:hAnsi="Courier New" w:cs="Courier New"/>
        </w:rPr>
        <w:t>te</w:t>
      </w:r>
      <w:r w:rsidR="003D1F38">
        <w:rPr>
          <w:rFonts w:ascii="Courier New" w:hAnsi="Courier New" w:cs="Courier New"/>
        </w:rPr>
        <w:t xml:space="preserve"> </w:t>
      </w:r>
      <w:r w:rsidR="00230485">
        <w:rPr>
          <w:rFonts w:ascii="Courier New" w:hAnsi="Courier New" w:cs="Courier New"/>
        </w:rPr>
        <w:t>bulunduğunu</w:t>
      </w:r>
      <w:r w:rsidR="002C3142">
        <w:rPr>
          <w:rFonts w:ascii="Courier New" w:hAnsi="Courier New" w:cs="Courier New"/>
        </w:rPr>
        <w:t>,</w:t>
      </w:r>
      <w:r w:rsidR="00340E43">
        <w:rPr>
          <w:rFonts w:ascii="Courier New" w:hAnsi="Courier New" w:cs="Courier New"/>
        </w:rPr>
        <w:t xml:space="preserve"> </w:t>
      </w:r>
      <w:r w:rsidR="006517F6">
        <w:rPr>
          <w:rFonts w:ascii="Courier New" w:hAnsi="Courier New" w:cs="Courier New"/>
        </w:rPr>
        <w:t>Alt Mahkemenin sadece hesap eks</w:t>
      </w:r>
      <w:r w:rsidR="00867D2F">
        <w:rPr>
          <w:rFonts w:ascii="Courier New" w:hAnsi="Courier New" w:cs="Courier New"/>
        </w:rPr>
        <w:t>tresine bakarak 90 günlük sürenin geç</w:t>
      </w:r>
      <w:r w:rsidR="00EE7918">
        <w:rPr>
          <w:rFonts w:ascii="Courier New" w:hAnsi="Courier New" w:cs="Courier New"/>
        </w:rPr>
        <w:t>miş olmasını yeterli saydığını,</w:t>
      </w:r>
      <w:r w:rsidR="006517F6">
        <w:rPr>
          <w:rFonts w:ascii="Courier New" w:hAnsi="Courier New" w:cs="Courier New"/>
        </w:rPr>
        <w:t xml:space="preserve"> </w:t>
      </w:r>
      <w:r w:rsidR="00340E43">
        <w:rPr>
          <w:rFonts w:ascii="Courier New" w:hAnsi="Courier New" w:cs="Courier New"/>
        </w:rPr>
        <w:t xml:space="preserve">Yargıtay tarafından verilen içtihat kararlarına göre </w:t>
      </w:r>
      <w:r w:rsidR="00913975">
        <w:rPr>
          <w:rFonts w:ascii="Courier New" w:hAnsi="Courier New" w:cs="Courier New"/>
        </w:rPr>
        <w:t>90 günlük sürenin geçmiş olmasını</w:t>
      </w:r>
      <w:r w:rsidR="00340E43">
        <w:rPr>
          <w:rFonts w:ascii="Courier New" w:hAnsi="Courier New" w:cs="Courier New"/>
        </w:rPr>
        <w:t>n yeterli olmadığını, Alt Mahkemenin</w:t>
      </w:r>
      <w:r w:rsidR="001F0FA0">
        <w:rPr>
          <w:rFonts w:ascii="Courier New" w:hAnsi="Courier New" w:cs="Courier New"/>
        </w:rPr>
        <w:t xml:space="preserve"> Yasa’nın</w:t>
      </w:r>
      <w:r w:rsidR="00340E43">
        <w:rPr>
          <w:rFonts w:ascii="Courier New" w:hAnsi="Courier New" w:cs="Courier New"/>
        </w:rPr>
        <w:t xml:space="preserve"> </w:t>
      </w:r>
      <w:r w:rsidR="00C03228">
        <w:rPr>
          <w:rFonts w:ascii="Courier New" w:hAnsi="Courier New" w:cs="Courier New"/>
        </w:rPr>
        <w:t>5.</w:t>
      </w:r>
      <w:r w:rsidR="00CE522B">
        <w:rPr>
          <w:rFonts w:ascii="Courier New" w:hAnsi="Courier New" w:cs="Courier New"/>
        </w:rPr>
        <w:t xml:space="preserve"> </w:t>
      </w:r>
      <w:r w:rsidR="001F0FA0">
        <w:rPr>
          <w:rFonts w:ascii="Courier New" w:hAnsi="Courier New" w:cs="Courier New"/>
        </w:rPr>
        <w:t>M</w:t>
      </w:r>
      <w:r w:rsidR="00C03228">
        <w:rPr>
          <w:rFonts w:ascii="Courier New" w:hAnsi="Courier New" w:cs="Courier New"/>
        </w:rPr>
        <w:t>adde</w:t>
      </w:r>
      <w:r w:rsidR="001F0FA0">
        <w:rPr>
          <w:rFonts w:ascii="Courier New" w:hAnsi="Courier New" w:cs="Courier New"/>
        </w:rPr>
        <w:t>sinde öngörülen</w:t>
      </w:r>
      <w:r w:rsidR="00C2182A">
        <w:rPr>
          <w:rFonts w:ascii="Courier New" w:hAnsi="Courier New" w:cs="Courier New"/>
        </w:rPr>
        <w:t xml:space="preserve"> </w:t>
      </w:r>
      <w:proofErr w:type="gramStart"/>
      <w:r w:rsidR="00C2182A">
        <w:rPr>
          <w:rFonts w:ascii="Courier New" w:hAnsi="Courier New" w:cs="Courier New"/>
        </w:rPr>
        <w:t>kriter</w:t>
      </w:r>
      <w:proofErr w:type="gramEnd"/>
      <w:r w:rsidR="00C2182A">
        <w:rPr>
          <w:rFonts w:ascii="Courier New" w:hAnsi="Courier New" w:cs="Courier New"/>
        </w:rPr>
        <w:t xml:space="preserve"> olan hesabın hangi g</w:t>
      </w:r>
      <w:r w:rsidR="00F75E86">
        <w:rPr>
          <w:rFonts w:ascii="Courier New" w:hAnsi="Courier New" w:cs="Courier New"/>
        </w:rPr>
        <w:t xml:space="preserve">rupta </w:t>
      </w:r>
    </w:p>
    <w:p w:rsidR="009A48ED" w:rsidRDefault="009A48ED" w:rsidP="009A48ED">
      <w:pPr>
        <w:spacing w:line="360" w:lineRule="auto"/>
        <w:rPr>
          <w:rFonts w:ascii="Courier New" w:hAnsi="Courier New" w:cs="Courier New"/>
        </w:rPr>
      </w:pPr>
    </w:p>
    <w:p w:rsidR="009A48ED" w:rsidRDefault="009A48ED" w:rsidP="009A48ED">
      <w:pPr>
        <w:spacing w:line="360" w:lineRule="auto"/>
        <w:rPr>
          <w:rFonts w:ascii="Courier New" w:hAnsi="Courier New" w:cs="Courier New"/>
        </w:rPr>
      </w:pPr>
    </w:p>
    <w:p w:rsidR="00A24094" w:rsidRPr="00913975" w:rsidRDefault="00F75E86" w:rsidP="009A48ED">
      <w:pPr>
        <w:spacing w:line="360" w:lineRule="auto"/>
        <w:rPr>
          <w:rFonts w:ascii="Courier New" w:hAnsi="Courier New" w:cs="Courier New"/>
        </w:rPr>
      </w:pPr>
      <w:proofErr w:type="gramStart"/>
      <w:r>
        <w:rPr>
          <w:rFonts w:ascii="Courier New" w:hAnsi="Courier New" w:cs="Courier New"/>
        </w:rPr>
        <w:lastRenderedPageBreak/>
        <w:t>değerlendirileceğini</w:t>
      </w:r>
      <w:proofErr w:type="gramEnd"/>
      <w:r>
        <w:rPr>
          <w:rFonts w:ascii="Courier New" w:hAnsi="Courier New" w:cs="Courier New"/>
        </w:rPr>
        <w:t xml:space="preserve"> dikkate almadan </w:t>
      </w:r>
      <w:r w:rsidR="00340E43">
        <w:rPr>
          <w:rFonts w:ascii="Courier New" w:hAnsi="Courier New" w:cs="Courier New"/>
        </w:rPr>
        <w:t>donuk tarihini 31.3.2009 olarak tes</w:t>
      </w:r>
      <w:r w:rsidR="006517F6">
        <w:rPr>
          <w:rFonts w:ascii="Courier New" w:hAnsi="Courier New" w:cs="Courier New"/>
        </w:rPr>
        <w:t>p</w:t>
      </w:r>
      <w:r w:rsidR="00340E43">
        <w:rPr>
          <w:rFonts w:ascii="Courier New" w:hAnsi="Courier New" w:cs="Courier New"/>
        </w:rPr>
        <w:t>it etme</w:t>
      </w:r>
      <w:r>
        <w:rPr>
          <w:rFonts w:ascii="Courier New" w:hAnsi="Courier New" w:cs="Courier New"/>
        </w:rPr>
        <w:t>kle</w:t>
      </w:r>
      <w:r w:rsidR="00340E43">
        <w:rPr>
          <w:rFonts w:ascii="Courier New" w:hAnsi="Courier New" w:cs="Courier New"/>
        </w:rPr>
        <w:t xml:space="preserve"> hata</w:t>
      </w:r>
      <w:r>
        <w:rPr>
          <w:rFonts w:ascii="Courier New" w:hAnsi="Courier New" w:cs="Courier New"/>
        </w:rPr>
        <w:t xml:space="preserve"> yaptığını ileri sürere</w:t>
      </w:r>
      <w:r w:rsidR="009B212D">
        <w:rPr>
          <w:rFonts w:ascii="Courier New" w:hAnsi="Courier New" w:cs="Courier New"/>
        </w:rPr>
        <w:t>k istinafın kabulünü talep etti</w:t>
      </w:r>
      <w:r>
        <w:rPr>
          <w:rFonts w:ascii="Courier New" w:hAnsi="Courier New" w:cs="Courier New"/>
        </w:rPr>
        <w:t xml:space="preserve">.  </w:t>
      </w:r>
      <w:r w:rsidR="00340E43">
        <w:rPr>
          <w:rFonts w:ascii="Courier New" w:hAnsi="Courier New" w:cs="Courier New"/>
        </w:rPr>
        <w:t xml:space="preserve">   </w:t>
      </w:r>
      <w:r w:rsidR="00913975">
        <w:rPr>
          <w:rFonts w:ascii="Courier New" w:hAnsi="Courier New" w:cs="Courier New"/>
        </w:rPr>
        <w:t xml:space="preserve">   </w:t>
      </w:r>
      <w:r w:rsidR="00867D2F">
        <w:rPr>
          <w:rFonts w:ascii="Courier New" w:hAnsi="Courier New" w:cs="Courier New"/>
        </w:rPr>
        <w:t xml:space="preserve"> </w:t>
      </w:r>
      <w:r w:rsidR="00C432DD">
        <w:rPr>
          <w:rFonts w:ascii="Courier New" w:hAnsi="Courier New" w:cs="Courier New"/>
        </w:rPr>
        <w:t xml:space="preserve"> </w:t>
      </w:r>
      <w:r w:rsidR="003D1F38">
        <w:rPr>
          <w:rFonts w:ascii="Courier New" w:hAnsi="Courier New" w:cs="Courier New"/>
        </w:rPr>
        <w:t xml:space="preserve">      </w:t>
      </w:r>
      <w:r w:rsidR="00B73AD7">
        <w:rPr>
          <w:rFonts w:ascii="Courier New" w:hAnsi="Courier New" w:cs="Courier New"/>
        </w:rPr>
        <w:t xml:space="preserve"> </w:t>
      </w:r>
      <w:r w:rsidR="001E2E95">
        <w:rPr>
          <w:rFonts w:ascii="Courier New" w:hAnsi="Courier New" w:cs="Courier New"/>
        </w:rPr>
        <w:t xml:space="preserve">  </w:t>
      </w:r>
      <w:r w:rsidR="00A24094" w:rsidRPr="00A24094">
        <w:rPr>
          <w:rFonts w:ascii="Courier New" w:hAnsi="Courier New" w:cs="Courier New"/>
          <w:u w:val="single"/>
        </w:rPr>
        <w:t xml:space="preserve"> </w:t>
      </w:r>
    </w:p>
    <w:p w:rsidR="00F75E86" w:rsidRDefault="00F75E86" w:rsidP="00530566">
      <w:pPr>
        <w:spacing w:line="360" w:lineRule="auto"/>
        <w:rPr>
          <w:rFonts w:ascii="Courier New" w:hAnsi="Courier New" w:cs="Courier New"/>
        </w:rPr>
      </w:pPr>
    </w:p>
    <w:p w:rsidR="001C4413" w:rsidRDefault="001F0FA0" w:rsidP="001F0FA0">
      <w:pPr>
        <w:spacing w:line="360" w:lineRule="auto"/>
        <w:ind w:firstLine="720"/>
        <w:rPr>
          <w:rFonts w:ascii="Courier New" w:hAnsi="Courier New" w:cs="Courier New"/>
        </w:rPr>
      </w:pPr>
      <w:r>
        <w:rPr>
          <w:rFonts w:ascii="Courier New" w:hAnsi="Courier New" w:cs="Courier New"/>
        </w:rPr>
        <w:t>Davalı A</w:t>
      </w:r>
      <w:r w:rsidR="00F75E86">
        <w:rPr>
          <w:rFonts w:ascii="Courier New" w:hAnsi="Courier New" w:cs="Courier New"/>
        </w:rPr>
        <w:t xml:space="preserve">vukatı ise </w:t>
      </w:r>
      <w:r>
        <w:rPr>
          <w:rFonts w:ascii="Courier New" w:hAnsi="Courier New" w:cs="Courier New"/>
        </w:rPr>
        <w:t xml:space="preserve">hitabında </w:t>
      </w:r>
      <w:r w:rsidR="00F75E86">
        <w:rPr>
          <w:rFonts w:ascii="Courier New" w:hAnsi="Courier New" w:cs="Courier New"/>
        </w:rPr>
        <w:t xml:space="preserve">özetle, Alt </w:t>
      </w:r>
      <w:r w:rsidR="006943EB">
        <w:rPr>
          <w:rFonts w:ascii="Courier New" w:hAnsi="Courier New" w:cs="Courier New"/>
        </w:rPr>
        <w:t>M</w:t>
      </w:r>
      <w:r w:rsidR="00F75E86">
        <w:rPr>
          <w:rFonts w:ascii="Courier New" w:hAnsi="Courier New" w:cs="Courier New"/>
        </w:rPr>
        <w:t xml:space="preserve">ahkemenin </w:t>
      </w:r>
      <w:r w:rsidR="00EE7918">
        <w:rPr>
          <w:rFonts w:ascii="Courier New" w:hAnsi="Courier New" w:cs="Courier New"/>
        </w:rPr>
        <w:t xml:space="preserve">kararında hata </w:t>
      </w:r>
      <w:r w:rsidR="005B4705">
        <w:rPr>
          <w:rFonts w:ascii="Courier New" w:hAnsi="Courier New" w:cs="Courier New"/>
        </w:rPr>
        <w:t>bulun</w:t>
      </w:r>
      <w:r w:rsidR="00EE7918">
        <w:rPr>
          <w:rFonts w:ascii="Courier New" w:hAnsi="Courier New" w:cs="Courier New"/>
        </w:rPr>
        <w:t>madığını</w:t>
      </w:r>
      <w:r w:rsidR="006943EB">
        <w:rPr>
          <w:rFonts w:ascii="Courier New" w:hAnsi="Courier New" w:cs="Courier New"/>
        </w:rPr>
        <w:t>, Alt Mahkemenin tarafların beyanları ile ih</w:t>
      </w:r>
      <w:r w:rsidR="006517F6">
        <w:rPr>
          <w:rFonts w:ascii="Courier New" w:hAnsi="Courier New" w:cs="Courier New"/>
        </w:rPr>
        <w:t>t</w:t>
      </w:r>
      <w:r w:rsidR="006943EB">
        <w:rPr>
          <w:rFonts w:ascii="Courier New" w:hAnsi="Courier New" w:cs="Courier New"/>
        </w:rPr>
        <w:t>ilafsız olguları belirle</w:t>
      </w:r>
      <w:r w:rsidR="005A6666">
        <w:rPr>
          <w:rFonts w:ascii="Courier New" w:hAnsi="Courier New" w:cs="Courier New"/>
        </w:rPr>
        <w:t xml:space="preserve">diğini, Davacı </w:t>
      </w:r>
      <w:r>
        <w:rPr>
          <w:rFonts w:ascii="Courier New" w:hAnsi="Courier New" w:cs="Courier New"/>
        </w:rPr>
        <w:t>A</w:t>
      </w:r>
      <w:r w:rsidR="005A6666">
        <w:rPr>
          <w:rFonts w:ascii="Courier New" w:hAnsi="Courier New" w:cs="Courier New"/>
        </w:rPr>
        <w:t>vukatı</w:t>
      </w:r>
      <w:r>
        <w:rPr>
          <w:rFonts w:ascii="Courier New" w:hAnsi="Courier New" w:cs="Courier New"/>
        </w:rPr>
        <w:t>nın Davalı A</w:t>
      </w:r>
      <w:r w:rsidR="005A6666">
        <w:rPr>
          <w:rFonts w:ascii="Courier New" w:hAnsi="Courier New" w:cs="Courier New"/>
        </w:rPr>
        <w:t xml:space="preserve">vukatı ile müşterek bir beyan yaparak </w:t>
      </w:r>
      <w:r w:rsidR="008C275E">
        <w:rPr>
          <w:rFonts w:ascii="Courier New" w:hAnsi="Courier New" w:cs="Courier New"/>
        </w:rPr>
        <w:t>borcun ödenemez hale geldiğini</w:t>
      </w:r>
      <w:r w:rsidR="006943EB">
        <w:rPr>
          <w:rFonts w:ascii="Courier New" w:hAnsi="Courier New" w:cs="Courier New"/>
        </w:rPr>
        <w:t xml:space="preserve"> </w:t>
      </w:r>
      <w:r w:rsidR="005A6666">
        <w:rPr>
          <w:rFonts w:ascii="Courier New" w:hAnsi="Courier New" w:cs="Courier New"/>
        </w:rPr>
        <w:t xml:space="preserve">ve </w:t>
      </w:r>
      <w:r w:rsidR="00FF2615">
        <w:rPr>
          <w:rFonts w:ascii="Courier New" w:hAnsi="Courier New" w:cs="Courier New"/>
        </w:rPr>
        <w:t>Mahkeme</w:t>
      </w:r>
      <w:r w:rsidR="008C275E">
        <w:rPr>
          <w:rFonts w:ascii="Courier New" w:hAnsi="Courier New" w:cs="Courier New"/>
        </w:rPr>
        <w:t xml:space="preserve">den sadece </w:t>
      </w:r>
      <w:r w:rsidR="006943EB">
        <w:rPr>
          <w:rFonts w:ascii="Courier New" w:hAnsi="Courier New" w:cs="Courier New"/>
        </w:rPr>
        <w:t>donuk tarihini tes</w:t>
      </w:r>
      <w:r w:rsidR="006517F6">
        <w:rPr>
          <w:rFonts w:ascii="Courier New" w:hAnsi="Courier New" w:cs="Courier New"/>
        </w:rPr>
        <w:t>p</w:t>
      </w:r>
      <w:r w:rsidR="006943EB">
        <w:rPr>
          <w:rFonts w:ascii="Courier New" w:hAnsi="Courier New" w:cs="Courier New"/>
        </w:rPr>
        <w:t>it et</w:t>
      </w:r>
      <w:r w:rsidR="008C275E">
        <w:rPr>
          <w:rFonts w:ascii="Courier New" w:hAnsi="Courier New" w:cs="Courier New"/>
        </w:rPr>
        <w:t>mesini talep ettiğini</w:t>
      </w:r>
      <w:r>
        <w:rPr>
          <w:rFonts w:ascii="Courier New" w:hAnsi="Courier New" w:cs="Courier New"/>
        </w:rPr>
        <w:t>,</w:t>
      </w:r>
      <w:r w:rsidR="008C275E">
        <w:rPr>
          <w:rFonts w:ascii="Courier New" w:hAnsi="Courier New" w:cs="Courier New"/>
        </w:rPr>
        <w:t xml:space="preserve"> </w:t>
      </w:r>
      <w:r w:rsidR="00FF2615">
        <w:rPr>
          <w:rFonts w:ascii="Courier New" w:hAnsi="Courier New" w:cs="Courier New"/>
        </w:rPr>
        <w:t>bu sebeple</w:t>
      </w:r>
      <w:r>
        <w:rPr>
          <w:rFonts w:ascii="Courier New" w:hAnsi="Courier New" w:cs="Courier New"/>
        </w:rPr>
        <w:t xml:space="preserve"> Yasa’nın</w:t>
      </w:r>
      <w:r w:rsidR="00FF2615">
        <w:rPr>
          <w:rFonts w:ascii="Courier New" w:hAnsi="Courier New" w:cs="Courier New"/>
        </w:rPr>
        <w:t xml:space="preserve"> </w:t>
      </w:r>
      <w:r w:rsidR="00C03228">
        <w:rPr>
          <w:rFonts w:ascii="Courier New" w:hAnsi="Courier New" w:cs="Courier New"/>
        </w:rPr>
        <w:t>4.</w:t>
      </w:r>
      <w:r w:rsidR="006517F6">
        <w:rPr>
          <w:rFonts w:ascii="Courier New" w:hAnsi="Courier New" w:cs="Courier New"/>
        </w:rPr>
        <w:t xml:space="preserve"> </w:t>
      </w:r>
      <w:r>
        <w:rPr>
          <w:rFonts w:ascii="Courier New" w:hAnsi="Courier New" w:cs="Courier New"/>
        </w:rPr>
        <w:t>M</w:t>
      </w:r>
      <w:r w:rsidR="00C03228">
        <w:rPr>
          <w:rFonts w:ascii="Courier New" w:hAnsi="Courier New" w:cs="Courier New"/>
        </w:rPr>
        <w:t>adde</w:t>
      </w:r>
      <w:r>
        <w:rPr>
          <w:rFonts w:ascii="Courier New" w:hAnsi="Courier New" w:cs="Courier New"/>
        </w:rPr>
        <w:t>sin</w:t>
      </w:r>
      <w:r w:rsidR="00C03228">
        <w:rPr>
          <w:rFonts w:ascii="Courier New" w:hAnsi="Courier New" w:cs="Courier New"/>
        </w:rPr>
        <w:t>de</w:t>
      </w:r>
      <w:r>
        <w:rPr>
          <w:rFonts w:ascii="Courier New" w:hAnsi="Courier New" w:cs="Courier New"/>
        </w:rPr>
        <w:t xml:space="preserve"> öngörülen</w:t>
      </w:r>
      <w:r w:rsidR="00FF2615">
        <w:rPr>
          <w:rFonts w:ascii="Courier New" w:hAnsi="Courier New" w:cs="Courier New"/>
        </w:rPr>
        <w:t xml:space="preserve"> </w:t>
      </w:r>
      <w:proofErr w:type="gramStart"/>
      <w:r w:rsidR="00FF2615">
        <w:rPr>
          <w:rFonts w:ascii="Courier New" w:hAnsi="Courier New" w:cs="Courier New"/>
        </w:rPr>
        <w:t>kr</w:t>
      </w:r>
      <w:r w:rsidR="00C03228">
        <w:rPr>
          <w:rFonts w:ascii="Courier New" w:hAnsi="Courier New" w:cs="Courier New"/>
        </w:rPr>
        <w:t>i</w:t>
      </w:r>
      <w:r w:rsidR="006517F6">
        <w:rPr>
          <w:rFonts w:ascii="Courier New" w:hAnsi="Courier New" w:cs="Courier New"/>
        </w:rPr>
        <w:t>terin</w:t>
      </w:r>
      <w:proofErr w:type="gramEnd"/>
      <w:r w:rsidR="006517F6">
        <w:rPr>
          <w:rFonts w:ascii="Courier New" w:hAnsi="Courier New" w:cs="Courier New"/>
        </w:rPr>
        <w:t xml:space="preserve"> i</w:t>
      </w:r>
      <w:r w:rsidR="00FF2615">
        <w:rPr>
          <w:rFonts w:ascii="Courier New" w:hAnsi="Courier New" w:cs="Courier New"/>
        </w:rPr>
        <w:t>h</w:t>
      </w:r>
      <w:r w:rsidR="006517F6">
        <w:rPr>
          <w:rFonts w:ascii="Courier New" w:hAnsi="Courier New" w:cs="Courier New"/>
        </w:rPr>
        <w:t>t</w:t>
      </w:r>
      <w:r w:rsidR="00FF2615">
        <w:rPr>
          <w:rFonts w:ascii="Courier New" w:hAnsi="Courier New" w:cs="Courier New"/>
        </w:rPr>
        <w:t xml:space="preserve">ilafsız hale geldiğini </w:t>
      </w:r>
      <w:r w:rsidR="00C03228">
        <w:rPr>
          <w:rFonts w:ascii="Courier New" w:hAnsi="Courier New" w:cs="Courier New"/>
        </w:rPr>
        <w:t>her</w:t>
      </w:r>
      <w:r w:rsidR="006517F6">
        <w:rPr>
          <w:rFonts w:ascii="Courier New" w:hAnsi="Courier New" w:cs="Courier New"/>
        </w:rPr>
        <w:t xml:space="preserve"> </w:t>
      </w:r>
      <w:r w:rsidR="00C03228">
        <w:rPr>
          <w:rFonts w:ascii="Courier New" w:hAnsi="Courier New" w:cs="Courier New"/>
        </w:rPr>
        <w:t>h</w:t>
      </w:r>
      <w:r w:rsidR="003C4F4D">
        <w:rPr>
          <w:rFonts w:ascii="Courier New" w:hAnsi="Courier New" w:cs="Courier New"/>
        </w:rPr>
        <w:t>a</w:t>
      </w:r>
      <w:r w:rsidR="00C03228">
        <w:rPr>
          <w:rFonts w:ascii="Courier New" w:hAnsi="Courier New" w:cs="Courier New"/>
        </w:rPr>
        <w:t>l</w:t>
      </w:r>
      <w:r>
        <w:rPr>
          <w:rFonts w:ascii="Courier New" w:hAnsi="Courier New" w:cs="Courier New"/>
        </w:rPr>
        <w:t>ü</w:t>
      </w:r>
      <w:r w:rsidR="00C03228">
        <w:rPr>
          <w:rFonts w:ascii="Courier New" w:hAnsi="Courier New" w:cs="Courier New"/>
        </w:rPr>
        <w:t>k</w:t>
      </w:r>
      <w:r>
        <w:rPr>
          <w:rFonts w:ascii="Courier New" w:hAnsi="Courier New" w:cs="Courier New"/>
        </w:rPr>
        <w:t>â</w:t>
      </w:r>
      <w:r w:rsidR="00C03228">
        <w:rPr>
          <w:rFonts w:ascii="Courier New" w:hAnsi="Courier New" w:cs="Courier New"/>
        </w:rPr>
        <w:t>rda 4.</w:t>
      </w:r>
      <w:r w:rsidR="009A48ED">
        <w:rPr>
          <w:rFonts w:ascii="Courier New" w:hAnsi="Courier New" w:cs="Courier New"/>
        </w:rPr>
        <w:t xml:space="preserve"> </w:t>
      </w:r>
      <w:r w:rsidR="00C03228">
        <w:rPr>
          <w:rFonts w:ascii="Courier New" w:hAnsi="Courier New" w:cs="Courier New"/>
        </w:rPr>
        <w:t>maddedeki kritere uyulmadığı ile ilgili id</w:t>
      </w:r>
      <w:r>
        <w:rPr>
          <w:rFonts w:ascii="Courier New" w:hAnsi="Courier New" w:cs="Courier New"/>
        </w:rPr>
        <w:t>dianın esasa ilişkin olgu olup Talep Takririnde ileri sürülmesi gerektiğini</w:t>
      </w:r>
      <w:r w:rsidR="0012250A">
        <w:rPr>
          <w:rFonts w:ascii="Courier New" w:hAnsi="Courier New" w:cs="Courier New"/>
        </w:rPr>
        <w:t>,</w:t>
      </w:r>
      <w:r w:rsidR="003C4F4D">
        <w:rPr>
          <w:rFonts w:ascii="Courier New" w:hAnsi="Courier New" w:cs="Courier New"/>
        </w:rPr>
        <w:t xml:space="preserve"> </w:t>
      </w:r>
      <w:r w:rsidR="0085474C" w:rsidRPr="0085474C">
        <w:rPr>
          <w:rFonts w:ascii="Courier New" w:hAnsi="Courier New" w:cs="Courier New"/>
        </w:rPr>
        <w:t>Alt Mahkemenin h</w:t>
      </w:r>
      <w:r w:rsidR="0085474C">
        <w:rPr>
          <w:rFonts w:ascii="Courier New" w:hAnsi="Courier New" w:cs="Courier New"/>
        </w:rPr>
        <w:t>u</w:t>
      </w:r>
      <w:r w:rsidR="0085474C" w:rsidRPr="0085474C">
        <w:rPr>
          <w:rFonts w:ascii="Courier New" w:hAnsi="Courier New" w:cs="Courier New"/>
        </w:rPr>
        <w:t>zurunda bulunan hesap e</w:t>
      </w:r>
      <w:r w:rsidR="006517F6">
        <w:rPr>
          <w:rFonts w:ascii="Courier New" w:hAnsi="Courier New" w:cs="Courier New"/>
        </w:rPr>
        <w:t>ks</w:t>
      </w:r>
      <w:r w:rsidR="0085474C" w:rsidRPr="0085474C">
        <w:rPr>
          <w:rFonts w:ascii="Courier New" w:hAnsi="Courier New" w:cs="Courier New"/>
        </w:rPr>
        <w:t>trelerine göre</w:t>
      </w:r>
      <w:r w:rsidR="009205E2">
        <w:rPr>
          <w:rFonts w:ascii="Courier New" w:hAnsi="Courier New" w:cs="Courier New"/>
        </w:rPr>
        <w:t xml:space="preserve"> hesa</w:t>
      </w:r>
      <w:r>
        <w:rPr>
          <w:rFonts w:ascii="Courier New" w:hAnsi="Courier New" w:cs="Courier New"/>
        </w:rPr>
        <w:t>bın</w:t>
      </w:r>
      <w:r w:rsidR="009205E2">
        <w:rPr>
          <w:rFonts w:ascii="Courier New" w:hAnsi="Courier New" w:cs="Courier New"/>
        </w:rPr>
        <w:t xml:space="preserve"> </w:t>
      </w:r>
      <w:r>
        <w:rPr>
          <w:rFonts w:ascii="Courier New" w:hAnsi="Courier New" w:cs="Courier New"/>
        </w:rPr>
        <w:t>Davacı</w:t>
      </w:r>
      <w:r w:rsidR="009205E2">
        <w:rPr>
          <w:rFonts w:ascii="Courier New" w:hAnsi="Courier New" w:cs="Courier New"/>
        </w:rPr>
        <w:t xml:space="preserve"> tarafından 2011 yılında don</w:t>
      </w:r>
      <w:r w:rsidR="003C4F4D">
        <w:rPr>
          <w:rFonts w:ascii="Courier New" w:hAnsi="Courier New" w:cs="Courier New"/>
        </w:rPr>
        <w:t xml:space="preserve">uğa alınarak </w:t>
      </w:r>
      <w:r w:rsidR="009205E2">
        <w:rPr>
          <w:rFonts w:ascii="Courier New" w:hAnsi="Courier New" w:cs="Courier New"/>
        </w:rPr>
        <w:t>kapatıldığı ve hesa</w:t>
      </w:r>
      <w:r w:rsidR="001C4413">
        <w:rPr>
          <w:rFonts w:ascii="Courier New" w:hAnsi="Courier New" w:cs="Courier New"/>
        </w:rPr>
        <w:t>pta 90 gün süre ile bir hareket olmadığı</w:t>
      </w:r>
      <w:r w:rsidR="005B4705">
        <w:rPr>
          <w:rFonts w:ascii="Courier New" w:hAnsi="Courier New" w:cs="Courier New"/>
        </w:rPr>
        <w:t>nın</w:t>
      </w:r>
      <w:r w:rsidR="001C4413">
        <w:rPr>
          <w:rFonts w:ascii="Courier New" w:hAnsi="Courier New" w:cs="Courier New"/>
        </w:rPr>
        <w:t xml:space="preserve"> açıklıkla görüldüğünü,  bu nedenle tüm verilerin Mahkeme huzurunda olup Alt Mahkemenin hatası bulunmadığın</w:t>
      </w:r>
      <w:r w:rsidR="00465023">
        <w:rPr>
          <w:rFonts w:ascii="Courier New" w:hAnsi="Courier New" w:cs="Courier New"/>
        </w:rPr>
        <w:t>ı</w:t>
      </w:r>
      <w:r w:rsidR="001C4413">
        <w:rPr>
          <w:rFonts w:ascii="Courier New" w:hAnsi="Courier New" w:cs="Courier New"/>
        </w:rPr>
        <w:t xml:space="preserve"> ileri sürerek istinafın reddini talep etti.</w:t>
      </w:r>
    </w:p>
    <w:p w:rsidR="001C4413" w:rsidRDefault="001C4413" w:rsidP="009205E2">
      <w:pPr>
        <w:spacing w:line="360" w:lineRule="auto"/>
        <w:rPr>
          <w:rFonts w:ascii="Courier New" w:hAnsi="Courier New" w:cs="Courier New"/>
        </w:rPr>
      </w:pPr>
    </w:p>
    <w:p w:rsidR="0012250A" w:rsidRDefault="001C4413" w:rsidP="009205E2">
      <w:pPr>
        <w:spacing w:line="360" w:lineRule="auto"/>
        <w:rPr>
          <w:rFonts w:ascii="Courier New" w:hAnsi="Courier New" w:cs="Courier New"/>
          <w:u w:val="single"/>
        </w:rPr>
      </w:pPr>
      <w:r w:rsidRPr="001C4413">
        <w:rPr>
          <w:rFonts w:ascii="Courier New" w:hAnsi="Courier New" w:cs="Courier New"/>
          <w:u w:val="single"/>
        </w:rPr>
        <w:t>İNCELEME:</w:t>
      </w:r>
    </w:p>
    <w:p w:rsidR="0012250A" w:rsidRDefault="0012250A" w:rsidP="009205E2">
      <w:pPr>
        <w:spacing w:line="360" w:lineRule="auto"/>
        <w:rPr>
          <w:rFonts w:ascii="Courier New" w:hAnsi="Courier New" w:cs="Courier New"/>
          <w:u w:val="single"/>
        </w:rPr>
      </w:pPr>
    </w:p>
    <w:p w:rsidR="00357F15" w:rsidRDefault="00357F15" w:rsidP="006517F6">
      <w:pPr>
        <w:spacing w:line="360" w:lineRule="auto"/>
        <w:ind w:firstLine="720"/>
        <w:rPr>
          <w:rFonts w:ascii="Courier New" w:hAnsi="Courier New" w:cs="Courier New"/>
        </w:rPr>
      </w:pPr>
      <w:r w:rsidRPr="00357F15">
        <w:rPr>
          <w:rFonts w:ascii="Courier New" w:hAnsi="Courier New" w:cs="Courier New"/>
        </w:rPr>
        <w:t>Dava tut</w:t>
      </w:r>
      <w:r w:rsidR="002571B9">
        <w:rPr>
          <w:rFonts w:ascii="Courier New" w:hAnsi="Courier New" w:cs="Courier New"/>
        </w:rPr>
        <w:t>a</w:t>
      </w:r>
      <w:r>
        <w:rPr>
          <w:rFonts w:ascii="Courier New" w:hAnsi="Courier New" w:cs="Courier New"/>
        </w:rPr>
        <w:t>naklarınd</w:t>
      </w:r>
      <w:r w:rsidR="00BF0F2D">
        <w:rPr>
          <w:rFonts w:ascii="Courier New" w:hAnsi="Courier New" w:cs="Courier New"/>
        </w:rPr>
        <w:t>a</w:t>
      </w:r>
      <w:r w:rsidR="00AA1558">
        <w:rPr>
          <w:rFonts w:ascii="Courier New" w:hAnsi="Courier New" w:cs="Courier New"/>
        </w:rPr>
        <w:t>ki şahadeti</w:t>
      </w:r>
      <w:r>
        <w:rPr>
          <w:rFonts w:ascii="Courier New" w:hAnsi="Courier New" w:cs="Courier New"/>
        </w:rPr>
        <w:t>,</w:t>
      </w:r>
      <w:r w:rsidR="00AA1558">
        <w:rPr>
          <w:rFonts w:ascii="Courier New" w:hAnsi="Courier New" w:cs="Courier New"/>
        </w:rPr>
        <w:t xml:space="preserve"> </w:t>
      </w:r>
      <w:r>
        <w:rPr>
          <w:rFonts w:ascii="Courier New" w:hAnsi="Courier New" w:cs="Courier New"/>
        </w:rPr>
        <w:t xml:space="preserve">emareleri tarafların iddia ve </w:t>
      </w:r>
      <w:proofErr w:type="gramStart"/>
      <w:r>
        <w:rPr>
          <w:rFonts w:ascii="Courier New" w:hAnsi="Courier New" w:cs="Courier New"/>
        </w:rPr>
        <w:t>argümanlarını</w:t>
      </w:r>
      <w:proofErr w:type="gramEnd"/>
      <w:r>
        <w:rPr>
          <w:rFonts w:ascii="Courier New" w:hAnsi="Courier New" w:cs="Courier New"/>
        </w:rPr>
        <w:t xml:space="preserve"> değerlendirdik.</w:t>
      </w:r>
    </w:p>
    <w:p w:rsidR="004C1687" w:rsidRDefault="004C1687" w:rsidP="009205E2">
      <w:pPr>
        <w:spacing w:line="360" w:lineRule="auto"/>
        <w:rPr>
          <w:rFonts w:ascii="Courier New" w:hAnsi="Courier New" w:cs="Courier New"/>
        </w:rPr>
      </w:pPr>
    </w:p>
    <w:p w:rsidR="002571B9" w:rsidRDefault="002571B9" w:rsidP="006517F6">
      <w:pPr>
        <w:spacing w:line="360" w:lineRule="auto"/>
        <w:ind w:firstLine="720"/>
        <w:rPr>
          <w:rFonts w:ascii="Courier New" w:hAnsi="Courier New" w:cs="Courier New"/>
        </w:rPr>
      </w:pPr>
      <w:r>
        <w:rPr>
          <w:rFonts w:ascii="Courier New" w:hAnsi="Courier New" w:cs="Courier New"/>
        </w:rPr>
        <w:t>Huzurum</w:t>
      </w:r>
      <w:r w:rsidR="001F0FA0">
        <w:rPr>
          <w:rFonts w:ascii="Courier New" w:hAnsi="Courier New" w:cs="Courier New"/>
        </w:rPr>
        <w:t>uz</w:t>
      </w:r>
      <w:r>
        <w:rPr>
          <w:rFonts w:ascii="Courier New" w:hAnsi="Courier New" w:cs="Courier New"/>
        </w:rPr>
        <w:t xml:space="preserve">daki istinafa konu davada </w:t>
      </w:r>
      <w:r w:rsidR="003C4F4D">
        <w:rPr>
          <w:rFonts w:ascii="Courier New" w:hAnsi="Courier New" w:cs="Courier New"/>
        </w:rPr>
        <w:t xml:space="preserve">taraf avukatlarının </w:t>
      </w:r>
      <w:r w:rsidR="004C1687">
        <w:rPr>
          <w:rFonts w:ascii="Courier New" w:hAnsi="Courier New" w:cs="Courier New"/>
        </w:rPr>
        <w:t>müşterek</w:t>
      </w:r>
      <w:r w:rsidR="00357F15">
        <w:rPr>
          <w:rFonts w:ascii="Courier New" w:hAnsi="Courier New" w:cs="Courier New"/>
        </w:rPr>
        <w:t xml:space="preserve"> </w:t>
      </w:r>
      <w:r w:rsidR="004C1687">
        <w:rPr>
          <w:rFonts w:ascii="Courier New" w:hAnsi="Courier New" w:cs="Courier New"/>
        </w:rPr>
        <w:t xml:space="preserve">beyanları </w:t>
      </w:r>
      <w:r w:rsidR="006517F6">
        <w:rPr>
          <w:rFonts w:ascii="Courier New" w:hAnsi="Courier New" w:cs="Courier New"/>
        </w:rPr>
        <w:t>ile i</w:t>
      </w:r>
      <w:r w:rsidR="004C1687">
        <w:rPr>
          <w:rFonts w:ascii="Courier New" w:hAnsi="Courier New" w:cs="Courier New"/>
        </w:rPr>
        <w:t>h</w:t>
      </w:r>
      <w:r w:rsidR="006517F6">
        <w:rPr>
          <w:rFonts w:ascii="Courier New" w:hAnsi="Courier New" w:cs="Courier New"/>
        </w:rPr>
        <w:t>t</w:t>
      </w:r>
      <w:r w:rsidR="004C1687">
        <w:rPr>
          <w:rFonts w:ascii="Courier New" w:hAnsi="Courier New" w:cs="Courier New"/>
        </w:rPr>
        <w:t>ilafsız olgular kaydedildi</w:t>
      </w:r>
      <w:r w:rsidR="008A4133">
        <w:rPr>
          <w:rFonts w:ascii="Courier New" w:hAnsi="Courier New" w:cs="Courier New"/>
        </w:rPr>
        <w:t xml:space="preserve"> </w:t>
      </w:r>
      <w:r w:rsidR="004C1687">
        <w:rPr>
          <w:rFonts w:ascii="Courier New" w:hAnsi="Courier New" w:cs="Courier New"/>
        </w:rPr>
        <w:t xml:space="preserve">ve 30-118-0000000436 </w:t>
      </w:r>
      <w:proofErr w:type="spellStart"/>
      <w:r w:rsidR="004C1687">
        <w:rPr>
          <w:rFonts w:ascii="Courier New" w:hAnsi="Courier New" w:cs="Courier New"/>
        </w:rPr>
        <w:t>no</w:t>
      </w:r>
      <w:r w:rsidR="006517F6">
        <w:rPr>
          <w:rFonts w:ascii="Courier New" w:hAnsi="Courier New" w:cs="Courier New"/>
        </w:rPr>
        <w:t>’</w:t>
      </w:r>
      <w:r w:rsidR="004C1687">
        <w:rPr>
          <w:rFonts w:ascii="Courier New" w:hAnsi="Courier New" w:cs="Courier New"/>
        </w:rPr>
        <w:t>lu</w:t>
      </w:r>
      <w:proofErr w:type="spellEnd"/>
      <w:r w:rsidR="004C1687">
        <w:rPr>
          <w:rFonts w:ascii="Courier New" w:hAnsi="Courier New" w:cs="Courier New"/>
        </w:rPr>
        <w:t xml:space="preserve"> hesap ile ilgili borç senedi,</w:t>
      </w:r>
      <w:r w:rsidR="006517F6">
        <w:rPr>
          <w:rFonts w:ascii="Courier New" w:hAnsi="Courier New" w:cs="Courier New"/>
        </w:rPr>
        <w:t xml:space="preserve"> </w:t>
      </w:r>
      <w:r w:rsidR="004C1687">
        <w:rPr>
          <w:rFonts w:ascii="Courier New" w:hAnsi="Courier New" w:cs="Courier New"/>
        </w:rPr>
        <w:t>kefalet senedi</w:t>
      </w:r>
      <w:r w:rsidR="008A4133">
        <w:rPr>
          <w:rFonts w:ascii="Courier New" w:hAnsi="Courier New" w:cs="Courier New"/>
        </w:rPr>
        <w:t>,</w:t>
      </w:r>
      <w:r w:rsidR="00497015">
        <w:rPr>
          <w:rFonts w:ascii="Courier New" w:hAnsi="Courier New" w:cs="Courier New"/>
        </w:rPr>
        <w:t xml:space="preserve"> </w:t>
      </w:r>
      <w:r w:rsidR="004C1687">
        <w:rPr>
          <w:rFonts w:ascii="Courier New" w:hAnsi="Courier New" w:cs="Courier New"/>
        </w:rPr>
        <w:t>EC 665 plakalı aracın rehin senedi ve hesap hareketlerini</w:t>
      </w:r>
      <w:r w:rsidR="008A4133">
        <w:rPr>
          <w:rFonts w:ascii="Courier New" w:hAnsi="Courier New" w:cs="Courier New"/>
        </w:rPr>
        <w:t xml:space="preserve"> gösteren hesap e</w:t>
      </w:r>
      <w:r w:rsidR="006517F6">
        <w:rPr>
          <w:rFonts w:ascii="Courier New" w:hAnsi="Courier New" w:cs="Courier New"/>
        </w:rPr>
        <w:t>ks</w:t>
      </w:r>
      <w:r w:rsidR="008A4133">
        <w:rPr>
          <w:rFonts w:ascii="Courier New" w:hAnsi="Courier New" w:cs="Courier New"/>
        </w:rPr>
        <w:t>tresi Mahkeme</w:t>
      </w:r>
      <w:r w:rsidR="003B58E9">
        <w:rPr>
          <w:rFonts w:ascii="Courier New" w:hAnsi="Courier New" w:cs="Courier New"/>
        </w:rPr>
        <w:t>ye</w:t>
      </w:r>
      <w:r w:rsidR="001F0FA0">
        <w:rPr>
          <w:rFonts w:ascii="Courier New" w:hAnsi="Courier New" w:cs="Courier New"/>
        </w:rPr>
        <w:t xml:space="preserve"> </w:t>
      </w:r>
      <w:proofErr w:type="gramStart"/>
      <w:r w:rsidR="001F0FA0">
        <w:rPr>
          <w:rFonts w:ascii="Courier New" w:hAnsi="Courier New" w:cs="Courier New"/>
        </w:rPr>
        <w:t xml:space="preserve">sırasıyla </w:t>
      </w:r>
      <w:r w:rsidR="003B58E9">
        <w:rPr>
          <w:rFonts w:ascii="Courier New" w:hAnsi="Courier New" w:cs="Courier New"/>
        </w:rPr>
        <w:t xml:space="preserve"> </w:t>
      </w:r>
      <w:r>
        <w:rPr>
          <w:rFonts w:ascii="Courier New" w:hAnsi="Courier New" w:cs="Courier New"/>
        </w:rPr>
        <w:t>Emare</w:t>
      </w:r>
      <w:proofErr w:type="gramEnd"/>
      <w:r>
        <w:rPr>
          <w:rFonts w:ascii="Courier New" w:hAnsi="Courier New" w:cs="Courier New"/>
        </w:rPr>
        <w:t xml:space="preserve"> 1-4 olarak </w:t>
      </w:r>
      <w:r w:rsidR="003B58E9">
        <w:rPr>
          <w:rFonts w:ascii="Courier New" w:hAnsi="Courier New" w:cs="Courier New"/>
        </w:rPr>
        <w:t>sunuldu</w:t>
      </w:r>
      <w:r w:rsidR="004C1687">
        <w:rPr>
          <w:rFonts w:ascii="Courier New" w:hAnsi="Courier New" w:cs="Courier New"/>
        </w:rPr>
        <w:t>.</w:t>
      </w:r>
      <w:r w:rsidR="001C4413" w:rsidRPr="00357F15">
        <w:rPr>
          <w:rFonts w:ascii="Courier New" w:hAnsi="Courier New" w:cs="Courier New"/>
        </w:rPr>
        <w:t xml:space="preserve"> </w:t>
      </w:r>
    </w:p>
    <w:p w:rsidR="00D11615" w:rsidRDefault="00D11615" w:rsidP="009205E2">
      <w:pPr>
        <w:spacing w:line="360" w:lineRule="auto"/>
        <w:rPr>
          <w:rFonts w:ascii="Courier New" w:hAnsi="Courier New" w:cs="Courier New"/>
        </w:rPr>
      </w:pPr>
    </w:p>
    <w:p w:rsidR="003A1D9C" w:rsidRDefault="003A1D9C" w:rsidP="006517F6">
      <w:pPr>
        <w:spacing w:line="360" w:lineRule="auto"/>
        <w:ind w:firstLine="720"/>
        <w:rPr>
          <w:rFonts w:ascii="Courier New" w:hAnsi="Courier New" w:cs="Courier New"/>
        </w:rPr>
      </w:pPr>
      <w:r>
        <w:rPr>
          <w:rFonts w:ascii="Courier New" w:hAnsi="Courier New" w:cs="Courier New"/>
        </w:rPr>
        <w:t xml:space="preserve">Davacı </w:t>
      </w:r>
      <w:r w:rsidR="001F0FA0">
        <w:rPr>
          <w:rFonts w:ascii="Courier New" w:hAnsi="Courier New" w:cs="Courier New"/>
        </w:rPr>
        <w:t>A</w:t>
      </w:r>
      <w:r>
        <w:rPr>
          <w:rFonts w:ascii="Courier New" w:hAnsi="Courier New" w:cs="Courier New"/>
        </w:rPr>
        <w:t>vukatı</w:t>
      </w:r>
      <w:r w:rsidR="001F0FA0">
        <w:rPr>
          <w:rFonts w:ascii="Courier New" w:hAnsi="Courier New" w:cs="Courier New"/>
        </w:rPr>
        <w:t>,</w:t>
      </w:r>
      <w:r>
        <w:rPr>
          <w:rFonts w:ascii="Courier New" w:hAnsi="Courier New" w:cs="Courier New"/>
        </w:rPr>
        <w:t xml:space="preserve"> Alt Mahkemenin huzurunda Davalıya ait hesabın donuğa düşmesi gerektiğine dair şahadet sunulmadan </w:t>
      </w:r>
      <w:r>
        <w:rPr>
          <w:rFonts w:ascii="Courier New" w:hAnsi="Courier New" w:cs="Courier New"/>
        </w:rPr>
        <w:lastRenderedPageBreak/>
        <w:t>Mahkemenin bir kanaat oluşturmasının mümkün olmadığını, Alt Mahkem</w:t>
      </w:r>
      <w:r w:rsidR="00277475">
        <w:rPr>
          <w:rFonts w:ascii="Courier New" w:hAnsi="Courier New" w:cs="Courier New"/>
        </w:rPr>
        <w:t xml:space="preserve">enin donuk tarihini sadece </w:t>
      </w:r>
      <w:proofErr w:type="gramStart"/>
      <w:r w:rsidR="00277475">
        <w:rPr>
          <w:rFonts w:ascii="Courier New" w:hAnsi="Courier New" w:cs="Courier New"/>
        </w:rPr>
        <w:t>e</w:t>
      </w:r>
      <w:r w:rsidR="006517F6">
        <w:rPr>
          <w:rFonts w:ascii="Courier New" w:hAnsi="Courier New" w:cs="Courier New"/>
        </w:rPr>
        <w:t>ks</w:t>
      </w:r>
      <w:r w:rsidR="00277475">
        <w:rPr>
          <w:rFonts w:ascii="Courier New" w:hAnsi="Courier New" w:cs="Courier New"/>
        </w:rPr>
        <w:t>treyi</w:t>
      </w:r>
      <w:proofErr w:type="gramEnd"/>
      <w:r w:rsidR="00277475">
        <w:rPr>
          <w:rFonts w:ascii="Courier New" w:hAnsi="Courier New" w:cs="Courier New"/>
        </w:rPr>
        <w:t xml:space="preserve"> dikkate alarak </w:t>
      </w:r>
      <w:r>
        <w:rPr>
          <w:rFonts w:ascii="Courier New" w:hAnsi="Courier New" w:cs="Courier New"/>
        </w:rPr>
        <w:t>tes</w:t>
      </w:r>
      <w:r w:rsidR="006517F6">
        <w:rPr>
          <w:rFonts w:ascii="Courier New" w:hAnsi="Courier New" w:cs="Courier New"/>
        </w:rPr>
        <w:t>p</w:t>
      </w:r>
      <w:r>
        <w:rPr>
          <w:rFonts w:ascii="Courier New" w:hAnsi="Courier New" w:cs="Courier New"/>
        </w:rPr>
        <w:t xml:space="preserve">it etmekle hata yaptığını iddia etti.   </w:t>
      </w:r>
    </w:p>
    <w:p w:rsidR="003A1D9C" w:rsidRDefault="003A1D9C" w:rsidP="009205E2">
      <w:pPr>
        <w:spacing w:line="360" w:lineRule="auto"/>
        <w:rPr>
          <w:rFonts w:ascii="Courier New" w:hAnsi="Courier New" w:cs="Courier New"/>
        </w:rPr>
      </w:pPr>
    </w:p>
    <w:p w:rsidR="00144766" w:rsidRDefault="00D11615" w:rsidP="006517F6">
      <w:pPr>
        <w:spacing w:line="360" w:lineRule="auto"/>
        <w:ind w:firstLine="720"/>
        <w:rPr>
          <w:rFonts w:ascii="Courier New" w:hAnsi="Courier New" w:cs="Courier New"/>
        </w:rPr>
      </w:pPr>
      <w:r>
        <w:rPr>
          <w:rFonts w:ascii="Courier New" w:hAnsi="Courier New" w:cs="Courier New"/>
        </w:rPr>
        <w:t xml:space="preserve">Alt </w:t>
      </w:r>
      <w:r w:rsidR="00E7425F">
        <w:rPr>
          <w:rFonts w:ascii="Courier New" w:hAnsi="Courier New" w:cs="Courier New"/>
        </w:rPr>
        <w:t>M</w:t>
      </w:r>
      <w:r>
        <w:rPr>
          <w:rFonts w:ascii="Courier New" w:hAnsi="Courier New" w:cs="Courier New"/>
        </w:rPr>
        <w:t>ah</w:t>
      </w:r>
      <w:r w:rsidR="000A376C">
        <w:rPr>
          <w:rFonts w:ascii="Courier New" w:hAnsi="Courier New" w:cs="Courier New"/>
        </w:rPr>
        <w:t>keme zabıtları</w:t>
      </w:r>
      <w:r w:rsidR="001F0FA0">
        <w:rPr>
          <w:rFonts w:ascii="Courier New" w:hAnsi="Courier New" w:cs="Courier New"/>
        </w:rPr>
        <w:t>nı</w:t>
      </w:r>
      <w:r w:rsidR="000A376C">
        <w:rPr>
          <w:rFonts w:ascii="Courier New" w:hAnsi="Courier New" w:cs="Courier New"/>
        </w:rPr>
        <w:t xml:space="preserve"> incelediği</w:t>
      </w:r>
      <w:r w:rsidR="001F0FA0">
        <w:rPr>
          <w:rFonts w:ascii="Courier New" w:hAnsi="Courier New" w:cs="Courier New"/>
        </w:rPr>
        <w:t>miz zaman</w:t>
      </w:r>
      <w:r w:rsidR="000A376C">
        <w:rPr>
          <w:rFonts w:ascii="Courier New" w:hAnsi="Courier New" w:cs="Courier New"/>
        </w:rPr>
        <w:t xml:space="preserve"> </w:t>
      </w:r>
      <w:r>
        <w:rPr>
          <w:rFonts w:ascii="Courier New" w:hAnsi="Courier New" w:cs="Courier New"/>
        </w:rPr>
        <w:t>13.5.2015 tarih</w:t>
      </w:r>
      <w:r w:rsidR="000A376C">
        <w:rPr>
          <w:rFonts w:ascii="Courier New" w:hAnsi="Courier New" w:cs="Courier New"/>
        </w:rPr>
        <w:t>li celsede</w:t>
      </w:r>
      <w:r w:rsidR="00144766">
        <w:rPr>
          <w:rFonts w:ascii="Courier New" w:hAnsi="Courier New" w:cs="Courier New"/>
        </w:rPr>
        <w:t xml:space="preserve"> yer alan </w:t>
      </w:r>
      <w:r w:rsidR="001F0FA0">
        <w:rPr>
          <w:rFonts w:ascii="Courier New" w:hAnsi="Courier New" w:cs="Courier New"/>
        </w:rPr>
        <w:t xml:space="preserve">aşağıdaki </w:t>
      </w:r>
      <w:r w:rsidR="00144766">
        <w:rPr>
          <w:rFonts w:ascii="Courier New" w:hAnsi="Courier New" w:cs="Courier New"/>
        </w:rPr>
        <w:t>beyanlara yer vermeyi uygun gördük</w:t>
      </w:r>
      <w:r w:rsidR="000A376C">
        <w:rPr>
          <w:rFonts w:ascii="Courier New" w:hAnsi="Courier New" w:cs="Courier New"/>
        </w:rPr>
        <w:t>;</w:t>
      </w:r>
    </w:p>
    <w:p w:rsidR="00277475" w:rsidRDefault="00277475" w:rsidP="009205E2">
      <w:pPr>
        <w:spacing w:line="360" w:lineRule="auto"/>
        <w:rPr>
          <w:rFonts w:ascii="Courier New" w:hAnsi="Courier New" w:cs="Courier New"/>
        </w:rPr>
      </w:pPr>
    </w:p>
    <w:p w:rsidR="00F54F4F" w:rsidRPr="00E7425F" w:rsidRDefault="00277475" w:rsidP="00E7425F">
      <w:pPr>
        <w:pStyle w:val="ListeParagraf"/>
        <w:numPr>
          <w:ilvl w:val="0"/>
          <w:numId w:val="1"/>
        </w:numPr>
        <w:rPr>
          <w:rFonts w:ascii="Courier New" w:hAnsi="Courier New" w:cs="Courier New"/>
          <w:b/>
        </w:rPr>
      </w:pPr>
      <w:r w:rsidRPr="00E7425F">
        <w:rPr>
          <w:rFonts w:ascii="Courier New" w:hAnsi="Courier New" w:cs="Courier New"/>
        </w:rPr>
        <w:t>Davacı avukatı</w:t>
      </w:r>
      <w:r w:rsidR="001F0FA0">
        <w:rPr>
          <w:rFonts w:ascii="Courier New" w:hAnsi="Courier New" w:cs="Courier New"/>
        </w:rPr>
        <w:t>,</w:t>
      </w:r>
      <w:r w:rsidRPr="00E7425F">
        <w:rPr>
          <w:rFonts w:ascii="Courier New" w:hAnsi="Courier New" w:cs="Courier New"/>
        </w:rPr>
        <w:t xml:space="preserve"> “</w:t>
      </w:r>
      <w:r w:rsidRPr="00E7425F">
        <w:rPr>
          <w:rFonts w:ascii="Courier New" w:hAnsi="Courier New" w:cs="Courier New"/>
          <w:b/>
        </w:rPr>
        <w:t>bur</w:t>
      </w:r>
      <w:r w:rsidR="00E7425F">
        <w:rPr>
          <w:rFonts w:ascii="Courier New" w:hAnsi="Courier New" w:cs="Courier New"/>
          <w:b/>
        </w:rPr>
        <w:t>a</w:t>
      </w:r>
      <w:r w:rsidRPr="00E7425F">
        <w:rPr>
          <w:rFonts w:ascii="Courier New" w:hAnsi="Courier New" w:cs="Courier New"/>
          <w:b/>
        </w:rPr>
        <w:t>da efendim dava kon</w:t>
      </w:r>
      <w:r w:rsidR="00E7425F">
        <w:rPr>
          <w:rFonts w:ascii="Courier New" w:hAnsi="Courier New" w:cs="Courier New"/>
          <w:b/>
        </w:rPr>
        <w:t>u</w:t>
      </w:r>
      <w:r w:rsidRPr="00E7425F">
        <w:rPr>
          <w:rFonts w:ascii="Courier New" w:hAnsi="Courier New" w:cs="Courier New"/>
          <w:b/>
        </w:rPr>
        <w:t>su 13.7.2007 tarihli borç senedi tahtında 10,000 TL bir cari hesap limitli ve cari hesap kon</w:t>
      </w:r>
      <w:r w:rsidR="006517F6">
        <w:rPr>
          <w:rFonts w:ascii="Courier New" w:hAnsi="Courier New" w:cs="Courier New"/>
          <w:b/>
        </w:rPr>
        <w:t>u</w:t>
      </w:r>
      <w:r w:rsidRPr="00E7425F">
        <w:rPr>
          <w:rFonts w:ascii="Courier New" w:hAnsi="Courier New" w:cs="Courier New"/>
          <w:b/>
        </w:rPr>
        <w:t xml:space="preserve">sunda bir </w:t>
      </w:r>
      <w:r w:rsidR="00F54F4F" w:rsidRPr="00E7425F">
        <w:rPr>
          <w:rFonts w:ascii="Courier New" w:hAnsi="Courier New" w:cs="Courier New"/>
          <w:b/>
        </w:rPr>
        <w:t>i</w:t>
      </w:r>
      <w:r w:rsidRPr="00E7425F">
        <w:rPr>
          <w:rFonts w:ascii="Courier New" w:hAnsi="Courier New" w:cs="Courier New"/>
          <w:b/>
        </w:rPr>
        <w:t>htilaf yoktur</w:t>
      </w:r>
      <w:r w:rsidR="00F54F4F" w:rsidRPr="00E7425F">
        <w:rPr>
          <w:rFonts w:ascii="Courier New" w:hAnsi="Courier New" w:cs="Courier New"/>
          <w:b/>
        </w:rPr>
        <w:t>”</w:t>
      </w:r>
    </w:p>
    <w:p w:rsidR="00E7425F" w:rsidRPr="00E7425F" w:rsidRDefault="00277475" w:rsidP="00E7425F">
      <w:pPr>
        <w:pStyle w:val="ListeParagraf"/>
        <w:numPr>
          <w:ilvl w:val="0"/>
          <w:numId w:val="1"/>
        </w:numPr>
        <w:rPr>
          <w:rFonts w:ascii="Courier New" w:hAnsi="Courier New" w:cs="Courier New"/>
        </w:rPr>
      </w:pPr>
      <w:r w:rsidRPr="00E7425F">
        <w:rPr>
          <w:rFonts w:ascii="Courier New" w:hAnsi="Courier New" w:cs="Courier New"/>
        </w:rPr>
        <w:t>Davalı avukatı</w:t>
      </w:r>
      <w:r w:rsidR="001F0FA0">
        <w:rPr>
          <w:rFonts w:ascii="Courier New" w:hAnsi="Courier New" w:cs="Courier New"/>
        </w:rPr>
        <w:t>,</w:t>
      </w:r>
      <w:r w:rsidRPr="00E7425F">
        <w:rPr>
          <w:rFonts w:ascii="Courier New" w:hAnsi="Courier New" w:cs="Courier New"/>
        </w:rPr>
        <w:t xml:space="preserve"> </w:t>
      </w:r>
      <w:r w:rsidR="00F54F4F" w:rsidRPr="00E7425F">
        <w:rPr>
          <w:rFonts w:ascii="Courier New" w:hAnsi="Courier New" w:cs="Courier New"/>
        </w:rPr>
        <w:t>“</w:t>
      </w:r>
      <w:r w:rsidRPr="00E7425F">
        <w:rPr>
          <w:rFonts w:ascii="Courier New" w:hAnsi="Courier New" w:cs="Courier New"/>
          <w:b/>
        </w:rPr>
        <w:t>yoktur efendim</w:t>
      </w:r>
      <w:r w:rsidR="00F54F4F" w:rsidRPr="00E7425F">
        <w:rPr>
          <w:rFonts w:ascii="Courier New" w:hAnsi="Courier New" w:cs="Courier New"/>
        </w:rPr>
        <w:t>”</w:t>
      </w:r>
      <w:r w:rsidRPr="00E7425F">
        <w:rPr>
          <w:rFonts w:ascii="Courier New" w:hAnsi="Courier New" w:cs="Courier New"/>
        </w:rPr>
        <w:t xml:space="preserve"> </w:t>
      </w:r>
      <w:r w:rsidR="000A376C" w:rsidRPr="00E7425F">
        <w:rPr>
          <w:rFonts w:ascii="Courier New" w:hAnsi="Courier New" w:cs="Courier New"/>
        </w:rPr>
        <w:t xml:space="preserve"> </w:t>
      </w:r>
      <w:r w:rsidR="00E7425F" w:rsidRPr="00E7425F">
        <w:rPr>
          <w:rFonts w:ascii="Courier New" w:hAnsi="Courier New" w:cs="Courier New"/>
        </w:rPr>
        <w:t xml:space="preserve"> </w:t>
      </w:r>
    </w:p>
    <w:p w:rsidR="000A376C" w:rsidRPr="00E7425F" w:rsidRDefault="00D11615" w:rsidP="009205E2">
      <w:pPr>
        <w:pStyle w:val="ListeParagraf"/>
        <w:numPr>
          <w:ilvl w:val="0"/>
          <w:numId w:val="1"/>
        </w:numPr>
        <w:spacing w:line="360" w:lineRule="auto"/>
        <w:rPr>
          <w:rFonts w:ascii="Courier New" w:hAnsi="Courier New" w:cs="Courier New"/>
        </w:rPr>
      </w:pPr>
      <w:proofErr w:type="gramStart"/>
      <w:r w:rsidRPr="00E7425F">
        <w:rPr>
          <w:rFonts w:ascii="Courier New" w:hAnsi="Courier New" w:cs="Courier New"/>
        </w:rPr>
        <w:t>Mahkeme “</w:t>
      </w:r>
      <w:r w:rsidR="000A376C" w:rsidRPr="00E7425F">
        <w:rPr>
          <w:rFonts w:ascii="Courier New" w:hAnsi="Courier New" w:cs="Courier New"/>
          <w:b/>
        </w:rPr>
        <w:t>ihtilafsız olgu ve emare vermeniz bitti mi</w:t>
      </w:r>
      <w:r w:rsidR="000A376C" w:rsidRPr="00E7425F">
        <w:rPr>
          <w:rFonts w:ascii="Courier New" w:hAnsi="Courier New" w:cs="Courier New"/>
        </w:rPr>
        <w:t>”</w:t>
      </w:r>
      <w:proofErr w:type="gramEnd"/>
    </w:p>
    <w:p w:rsidR="00E7425F" w:rsidRDefault="004B4C5C" w:rsidP="009205E2">
      <w:pPr>
        <w:pStyle w:val="ListeParagraf"/>
        <w:numPr>
          <w:ilvl w:val="0"/>
          <w:numId w:val="1"/>
        </w:numPr>
        <w:spacing w:line="360" w:lineRule="auto"/>
        <w:rPr>
          <w:rFonts w:ascii="Courier New" w:hAnsi="Courier New" w:cs="Courier New"/>
        </w:rPr>
      </w:pPr>
      <w:r>
        <w:rPr>
          <w:rFonts w:ascii="Courier New" w:hAnsi="Courier New" w:cs="Courier New"/>
        </w:rPr>
        <w:t>Davacı avukatı</w:t>
      </w:r>
      <w:r w:rsidR="001F0FA0">
        <w:rPr>
          <w:rFonts w:ascii="Courier New" w:hAnsi="Courier New" w:cs="Courier New"/>
        </w:rPr>
        <w:t>,</w:t>
      </w:r>
      <w:r>
        <w:rPr>
          <w:rFonts w:ascii="Courier New" w:hAnsi="Courier New" w:cs="Courier New"/>
        </w:rPr>
        <w:t xml:space="preserve"> “</w:t>
      </w:r>
      <w:r w:rsidR="000A376C" w:rsidRPr="00E7425F">
        <w:rPr>
          <w:rFonts w:ascii="Courier New" w:hAnsi="Courier New" w:cs="Courier New"/>
          <w:b/>
        </w:rPr>
        <w:t>bitti efendim</w:t>
      </w:r>
      <w:r w:rsidR="000A376C" w:rsidRPr="00E7425F">
        <w:rPr>
          <w:rFonts w:ascii="Courier New" w:hAnsi="Courier New" w:cs="Courier New"/>
        </w:rPr>
        <w:t>”</w:t>
      </w:r>
      <w:r w:rsidR="00E7425F">
        <w:rPr>
          <w:rFonts w:ascii="Courier New" w:hAnsi="Courier New" w:cs="Courier New"/>
        </w:rPr>
        <w:t xml:space="preserve"> </w:t>
      </w:r>
    </w:p>
    <w:p w:rsidR="00E7425F" w:rsidRDefault="000A376C" w:rsidP="000A376C">
      <w:pPr>
        <w:pStyle w:val="ListeParagraf"/>
        <w:numPr>
          <w:ilvl w:val="0"/>
          <w:numId w:val="1"/>
        </w:numPr>
        <w:spacing w:line="360" w:lineRule="auto"/>
        <w:rPr>
          <w:rFonts w:ascii="Courier New" w:hAnsi="Courier New" w:cs="Courier New"/>
        </w:rPr>
      </w:pPr>
      <w:r w:rsidRPr="00E7425F">
        <w:rPr>
          <w:rFonts w:ascii="Courier New" w:hAnsi="Courier New" w:cs="Courier New"/>
        </w:rPr>
        <w:t>Davalı avukatı</w:t>
      </w:r>
      <w:r w:rsidR="001F0FA0">
        <w:rPr>
          <w:rFonts w:ascii="Courier New" w:hAnsi="Courier New" w:cs="Courier New"/>
        </w:rPr>
        <w:t>,</w:t>
      </w:r>
      <w:r w:rsidRPr="00E7425F">
        <w:rPr>
          <w:rFonts w:ascii="Courier New" w:hAnsi="Courier New" w:cs="Courier New"/>
        </w:rPr>
        <w:t xml:space="preserve"> “</w:t>
      </w:r>
      <w:r w:rsidRPr="00E7425F">
        <w:rPr>
          <w:rFonts w:ascii="Courier New" w:hAnsi="Courier New" w:cs="Courier New"/>
          <w:b/>
        </w:rPr>
        <w:t>bitti efendim</w:t>
      </w:r>
      <w:r w:rsidRPr="00E7425F">
        <w:rPr>
          <w:rFonts w:ascii="Courier New" w:hAnsi="Courier New" w:cs="Courier New"/>
        </w:rPr>
        <w:t xml:space="preserve">” </w:t>
      </w:r>
    </w:p>
    <w:p w:rsidR="000A376C" w:rsidRPr="00E7425F" w:rsidRDefault="000A376C" w:rsidP="00E7425F">
      <w:pPr>
        <w:pStyle w:val="ListeParagraf"/>
        <w:numPr>
          <w:ilvl w:val="0"/>
          <w:numId w:val="1"/>
        </w:numPr>
        <w:ind w:left="714" w:hanging="357"/>
        <w:rPr>
          <w:rFonts w:ascii="Courier New" w:hAnsi="Courier New" w:cs="Courier New"/>
        </w:rPr>
      </w:pPr>
      <w:proofErr w:type="gramStart"/>
      <w:r w:rsidRPr="00E7425F">
        <w:rPr>
          <w:rFonts w:ascii="Courier New" w:hAnsi="Courier New" w:cs="Courier New"/>
        </w:rPr>
        <w:t>Ma</w:t>
      </w:r>
      <w:r w:rsidR="004B4C5C">
        <w:rPr>
          <w:rFonts w:ascii="Courier New" w:hAnsi="Courier New" w:cs="Courier New"/>
        </w:rPr>
        <w:t>hkeme Davacı avukatına sorar</w:t>
      </w:r>
      <w:r w:rsidR="001F0FA0">
        <w:rPr>
          <w:rFonts w:ascii="Courier New" w:hAnsi="Courier New" w:cs="Courier New"/>
        </w:rPr>
        <w:t>,</w:t>
      </w:r>
      <w:r w:rsidR="004B4C5C">
        <w:rPr>
          <w:rFonts w:ascii="Courier New" w:hAnsi="Courier New" w:cs="Courier New"/>
        </w:rPr>
        <w:t xml:space="preserve"> “</w:t>
      </w:r>
      <w:r w:rsidRPr="00E7425F">
        <w:rPr>
          <w:rFonts w:ascii="Courier New" w:hAnsi="Courier New" w:cs="Courier New"/>
          <w:b/>
        </w:rPr>
        <w:t>bunun haricinde mahkemeye ihtilaflı gördüğünüz ve şahadetle desteklemek istediğiniz herhangi olgusal ihtilaf olduğunu düşünür</w:t>
      </w:r>
      <w:r w:rsidR="001F0FA0">
        <w:rPr>
          <w:rFonts w:ascii="Courier New" w:hAnsi="Courier New" w:cs="Courier New"/>
          <w:b/>
        </w:rPr>
        <w:t xml:space="preserve"> </w:t>
      </w:r>
      <w:r w:rsidRPr="00E7425F">
        <w:rPr>
          <w:rFonts w:ascii="Courier New" w:hAnsi="Courier New" w:cs="Courier New"/>
          <w:b/>
        </w:rPr>
        <w:t>müsünüz</w:t>
      </w:r>
      <w:r w:rsidR="006517F6">
        <w:rPr>
          <w:rFonts w:ascii="Courier New" w:hAnsi="Courier New" w:cs="Courier New"/>
          <w:b/>
        </w:rPr>
        <w:t>”</w:t>
      </w:r>
      <w:proofErr w:type="gramEnd"/>
    </w:p>
    <w:p w:rsidR="003A1D9C" w:rsidRPr="00E7425F" w:rsidRDefault="000A376C" w:rsidP="00E7425F">
      <w:pPr>
        <w:pStyle w:val="ListeParagraf"/>
        <w:numPr>
          <w:ilvl w:val="0"/>
          <w:numId w:val="1"/>
        </w:numPr>
        <w:rPr>
          <w:rFonts w:ascii="Courier New" w:hAnsi="Courier New" w:cs="Courier New"/>
        </w:rPr>
      </w:pPr>
      <w:r w:rsidRPr="00E7425F">
        <w:rPr>
          <w:rFonts w:ascii="Courier New" w:hAnsi="Courier New" w:cs="Courier New"/>
        </w:rPr>
        <w:t xml:space="preserve">Davacı avukatı “ </w:t>
      </w:r>
      <w:r w:rsidRPr="00E7425F">
        <w:rPr>
          <w:rFonts w:ascii="Courier New" w:hAnsi="Courier New" w:cs="Courier New"/>
          <w:b/>
        </w:rPr>
        <w:t>yokt</w:t>
      </w:r>
      <w:r w:rsidR="00277475" w:rsidRPr="00E7425F">
        <w:rPr>
          <w:rFonts w:ascii="Courier New" w:hAnsi="Courier New" w:cs="Courier New"/>
          <w:b/>
        </w:rPr>
        <w:t>u</w:t>
      </w:r>
      <w:r w:rsidRPr="00E7425F">
        <w:rPr>
          <w:rFonts w:ascii="Courier New" w:hAnsi="Courier New" w:cs="Courier New"/>
          <w:b/>
        </w:rPr>
        <w:t>r efendim bizim yo</w:t>
      </w:r>
      <w:r w:rsidR="001D185C" w:rsidRPr="00E7425F">
        <w:rPr>
          <w:rFonts w:ascii="Courier New" w:hAnsi="Courier New" w:cs="Courier New"/>
          <w:b/>
        </w:rPr>
        <w:t>k,</w:t>
      </w:r>
      <w:r w:rsidRPr="00E7425F">
        <w:rPr>
          <w:rFonts w:ascii="Courier New" w:hAnsi="Courier New" w:cs="Courier New"/>
          <w:b/>
        </w:rPr>
        <w:t xml:space="preserve"> yani biz bu hesap </w:t>
      </w:r>
      <w:proofErr w:type="gramStart"/>
      <w:r w:rsidRPr="00E7425F">
        <w:rPr>
          <w:rFonts w:ascii="Courier New" w:hAnsi="Courier New" w:cs="Courier New"/>
          <w:b/>
        </w:rPr>
        <w:t>e</w:t>
      </w:r>
      <w:r w:rsidR="006517F6">
        <w:rPr>
          <w:rFonts w:ascii="Courier New" w:hAnsi="Courier New" w:cs="Courier New"/>
          <w:b/>
        </w:rPr>
        <w:t>ks</w:t>
      </w:r>
      <w:r w:rsidRPr="00E7425F">
        <w:rPr>
          <w:rFonts w:ascii="Courier New" w:hAnsi="Courier New" w:cs="Courier New"/>
          <w:b/>
        </w:rPr>
        <w:t>tresi</w:t>
      </w:r>
      <w:proofErr w:type="gramEnd"/>
      <w:r w:rsidRPr="00E7425F">
        <w:rPr>
          <w:rFonts w:ascii="Courier New" w:hAnsi="Courier New" w:cs="Courier New"/>
          <w:b/>
        </w:rPr>
        <w:t xml:space="preserve"> üzerinde donuk tarihi ile ilgilidir sadece ihtilafımız ve başka bir ihtilafımız söz konusu değildir borç senedi kefalet senedi ve hesap e</w:t>
      </w:r>
      <w:r w:rsidR="006517F6">
        <w:rPr>
          <w:rFonts w:ascii="Courier New" w:hAnsi="Courier New" w:cs="Courier New"/>
          <w:b/>
        </w:rPr>
        <w:t>ks</w:t>
      </w:r>
      <w:r w:rsidRPr="00E7425F">
        <w:rPr>
          <w:rFonts w:ascii="Courier New" w:hAnsi="Courier New" w:cs="Courier New"/>
          <w:b/>
        </w:rPr>
        <w:t>tresi üzerinde iht</w:t>
      </w:r>
      <w:r w:rsidR="006517F6">
        <w:rPr>
          <w:rFonts w:ascii="Courier New" w:hAnsi="Courier New" w:cs="Courier New"/>
          <w:b/>
        </w:rPr>
        <w:t>i</w:t>
      </w:r>
      <w:r w:rsidRPr="00E7425F">
        <w:rPr>
          <w:rFonts w:ascii="Courier New" w:hAnsi="Courier New" w:cs="Courier New"/>
          <w:b/>
        </w:rPr>
        <w:t xml:space="preserve">lafımız yoktur şahadet çağırmayız </w:t>
      </w:r>
      <w:r w:rsidRPr="00E7425F">
        <w:rPr>
          <w:rFonts w:ascii="Courier New" w:hAnsi="Courier New" w:cs="Courier New"/>
        </w:rPr>
        <w:t xml:space="preserve">“   </w:t>
      </w:r>
      <w:r w:rsidR="00D11615" w:rsidRPr="00E7425F">
        <w:rPr>
          <w:rFonts w:ascii="Courier New" w:hAnsi="Courier New" w:cs="Courier New"/>
        </w:rPr>
        <w:t xml:space="preserve">   </w:t>
      </w:r>
      <w:r w:rsidR="001C4413" w:rsidRPr="00E7425F">
        <w:rPr>
          <w:rFonts w:ascii="Courier New" w:hAnsi="Courier New" w:cs="Courier New"/>
        </w:rPr>
        <w:t xml:space="preserve"> </w:t>
      </w:r>
      <w:r w:rsidR="009205E2" w:rsidRPr="00E7425F">
        <w:rPr>
          <w:rFonts w:ascii="Courier New" w:hAnsi="Courier New" w:cs="Courier New"/>
        </w:rPr>
        <w:t xml:space="preserve"> </w:t>
      </w:r>
    </w:p>
    <w:p w:rsidR="003A1D9C" w:rsidRDefault="003A1D9C" w:rsidP="000A376C">
      <w:pPr>
        <w:rPr>
          <w:rFonts w:ascii="Courier New" w:hAnsi="Courier New" w:cs="Courier New"/>
        </w:rPr>
      </w:pPr>
    </w:p>
    <w:p w:rsidR="003A1D9C" w:rsidRDefault="003A1D9C" w:rsidP="000A376C">
      <w:pPr>
        <w:rPr>
          <w:rFonts w:ascii="Courier New" w:hAnsi="Courier New" w:cs="Courier New"/>
        </w:rPr>
      </w:pPr>
    </w:p>
    <w:p w:rsidR="006517F6" w:rsidRDefault="003A1D9C" w:rsidP="006517F6">
      <w:pPr>
        <w:spacing w:line="360" w:lineRule="auto"/>
        <w:ind w:firstLine="720"/>
        <w:rPr>
          <w:rFonts w:ascii="Courier New" w:hAnsi="Courier New" w:cs="Courier New"/>
        </w:rPr>
      </w:pPr>
      <w:r>
        <w:rPr>
          <w:rFonts w:ascii="Courier New" w:hAnsi="Courier New" w:cs="Courier New"/>
        </w:rPr>
        <w:t>Yukar</w:t>
      </w:r>
      <w:r w:rsidR="00602FE3">
        <w:rPr>
          <w:rFonts w:ascii="Courier New" w:hAnsi="Courier New" w:cs="Courier New"/>
        </w:rPr>
        <w:t>ı</w:t>
      </w:r>
      <w:r w:rsidR="001F0FA0">
        <w:rPr>
          <w:rFonts w:ascii="Courier New" w:hAnsi="Courier New" w:cs="Courier New"/>
        </w:rPr>
        <w:t>da alıntılanan Davacı A</w:t>
      </w:r>
      <w:r>
        <w:rPr>
          <w:rFonts w:ascii="Courier New" w:hAnsi="Courier New" w:cs="Courier New"/>
        </w:rPr>
        <w:t>vukatının beyanın</w:t>
      </w:r>
      <w:r w:rsidR="00777DEE">
        <w:rPr>
          <w:rFonts w:ascii="Courier New" w:hAnsi="Courier New" w:cs="Courier New"/>
        </w:rPr>
        <w:t xml:space="preserve">dan </w:t>
      </w:r>
      <w:r>
        <w:rPr>
          <w:rFonts w:ascii="Courier New" w:hAnsi="Courier New" w:cs="Courier New"/>
        </w:rPr>
        <w:t>da görüleceği üzere</w:t>
      </w:r>
      <w:r w:rsidR="001F0FA0">
        <w:rPr>
          <w:rFonts w:ascii="Courier New" w:hAnsi="Courier New" w:cs="Courier New"/>
        </w:rPr>
        <w:t>,</w:t>
      </w:r>
      <w:r>
        <w:rPr>
          <w:rFonts w:ascii="Courier New" w:hAnsi="Courier New" w:cs="Courier New"/>
        </w:rPr>
        <w:t xml:space="preserve"> </w:t>
      </w:r>
      <w:r w:rsidR="00777DEE">
        <w:rPr>
          <w:rFonts w:ascii="Courier New" w:hAnsi="Courier New" w:cs="Courier New"/>
        </w:rPr>
        <w:t xml:space="preserve">Davacı </w:t>
      </w:r>
      <w:r w:rsidR="001F0FA0">
        <w:rPr>
          <w:rFonts w:ascii="Courier New" w:hAnsi="Courier New" w:cs="Courier New"/>
        </w:rPr>
        <w:t>B</w:t>
      </w:r>
      <w:r w:rsidR="00777DEE">
        <w:rPr>
          <w:rFonts w:ascii="Courier New" w:hAnsi="Courier New" w:cs="Courier New"/>
        </w:rPr>
        <w:t>anka</w:t>
      </w:r>
      <w:r w:rsidR="001F0FA0">
        <w:rPr>
          <w:rFonts w:ascii="Courier New" w:hAnsi="Courier New" w:cs="Courier New"/>
        </w:rPr>
        <w:t>,</w:t>
      </w:r>
      <w:r w:rsidR="00777DEE">
        <w:rPr>
          <w:rFonts w:ascii="Courier New" w:hAnsi="Courier New" w:cs="Courier New"/>
        </w:rPr>
        <w:t xml:space="preserve"> Davalı</w:t>
      </w:r>
      <w:r w:rsidR="001D185C">
        <w:rPr>
          <w:rFonts w:ascii="Courier New" w:hAnsi="Courier New" w:cs="Courier New"/>
        </w:rPr>
        <w:t>ya ait hesabın</w:t>
      </w:r>
      <w:r w:rsidR="00110BC8">
        <w:rPr>
          <w:rFonts w:ascii="Courier New" w:hAnsi="Courier New" w:cs="Courier New"/>
        </w:rPr>
        <w:t xml:space="preserve"> bir</w:t>
      </w:r>
      <w:r w:rsidR="004B4C5C">
        <w:rPr>
          <w:rFonts w:ascii="Courier New" w:hAnsi="Courier New" w:cs="Courier New"/>
        </w:rPr>
        <w:t xml:space="preserve"> </w:t>
      </w:r>
      <w:r w:rsidR="001C6CF7">
        <w:rPr>
          <w:rFonts w:ascii="Courier New" w:hAnsi="Courier New" w:cs="Courier New"/>
        </w:rPr>
        <w:t>“</w:t>
      </w:r>
      <w:r w:rsidR="004B4C5C">
        <w:rPr>
          <w:rFonts w:ascii="Courier New" w:hAnsi="Courier New" w:cs="Courier New"/>
        </w:rPr>
        <w:t>borçlu cari hesap</w:t>
      </w:r>
      <w:r w:rsidR="00FD34D1">
        <w:rPr>
          <w:rFonts w:ascii="Courier New" w:hAnsi="Courier New" w:cs="Courier New"/>
        </w:rPr>
        <w:t xml:space="preserve">” </w:t>
      </w:r>
      <w:r w:rsidR="004B4C5C">
        <w:rPr>
          <w:rFonts w:ascii="Courier New" w:hAnsi="Courier New" w:cs="Courier New"/>
        </w:rPr>
        <w:t xml:space="preserve">olduğunu ve </w:t>
      </w:r>
      <w:r w:rsidR="00110BC8">
        <w:rPr>
          <w:rFonts w:ascii="Courier New" w:hAnsi="Courier New" w:cs="Courier New"/>
        </w:rPr>
        <w:t xml:space="preserve">hesabın </w:t>
      </w:r>
      <w:r w:rsidR="00777DEE">
        <w:rPr>
          <w:rFonts w:ascii="Courier New" w:hAnsi="Courier New" w:cs="Courier New"/>
        </w:rPr>
        <w:t>don</w:t>
      </w:r>
      <w:r w:rsidR="001D185C">
        <w:rPr>
          <w:rFonts w:ascii="Courier New" w:hAnsi="Courier New" w:cs="Courier New"/>
        </w:rPr>
        <w:t>uğa</w:t>
      </w:r>
      <w:r w:rsidR="00777DEE">
        <w:rPr>
          <w:rFonts w:ascii="Courier New" w:hAnsi="Courier New" w:cs="Courier New"/>
        </w:rPr>
        <w:t xml:space="preserve"> düştüğünü kabul ederek</w:t>
      </w:r>
      <w:r w:rsidR="001F0FA0">
        <w:rPr>
          <w:rFonts w:ascii="Courier New" w:hAnsi="Courier New" w:cs="Courier New"/>
        </w:rPr>
        <w:t>,</w:t>
      </w:r>
      <w:r w:rsidR="00777DEE">
        <w:rPr>
          <w:rFonts w:ascii="Courier New" w:hAnsi="Courier New" w:cs="Courier New"/>
        </w:rPr>
        <w:t xml:space="preserve"> </w:t>
      </w:r>
      <w:r w:rsidR="001D185C">
        <w:rPr>
          <w:rFonts w:ascii="Courier New" w:hAnsi="Courier New" w:cs="Courier New"/>
        </w:rPr>
        <w:t>M</w:t>
      </w:r>
      <w:r w:rsidR="00777DEE">
        <w:rPr>
          <w:rFonts w:ascii="Courier New" w:hAnsi="Courier New" w:cs="Courier New"/>
        </w:rPr>
        <w:t>ahkemeden sadece donuk tar</w:t>
      </w:r>
      <w:r w:rsidR="001D185C">
        <w:rPr>
          <w:rFonts w:ascii="Courier New" w:hAnsi="Courier New" w:cs="Courier New"/>
        </w:rPr>
        <w:t>i</w:t>
      </w:r>
      <w:r w:rsidR="00777DEE">
        <w:rPr>
          <w:rFonts w:ascii="Courier New" w:hAnsi="Courier New" w:cs="Courier New"/>
        </w:rPr>
        <w:t>hin</w:t>
      </w:r>
      <w:r w:rsidR="001D185C">
        <w:rPr>
          <w:rFonts w:ascii="Courier New" w:hAnsi="Courier New" w:cs="Courier New"/>
        </w:rPr>
        <w:t>i</w:t>
      </w:r>
      <w:r w:rsidR="00777DEE">
        <w:rPr>
          <w:rFonts w:ascii="Courier New" w:hAnsi="Courier New" w:cs="Courier New"/>
        </w:rPr>
        <w:t xml:space="preserve"> tes</w:t>
      </w:r>
      <w:r w:rsidR="006517F6">
        <w:rPr>
          <w:rFonts w:ascii="Courier New" w:hAnsi="Courier New" w:cs="Courier New"/>
        </w:rPr>
        <w:t>p</w:t>
      </w:r>
      <w:r w:rsidR="00777DEE">
        <w:rPr>
          <w:rFonts w:ascii="Courier New" w:hAnsi="Courier New" w:cs="Courier New"/>
        </w:rPr>
        <w:t>it etmesini talep etmektedir.</w:t>
      </w:r>
      <w:r>
        <w:rPr>
          <w:rFonts w:ascii="Courier New" w:hAnsi="Courier New" w:cs="Courier New"/>
        </w:rPr>
        <w:t xml:space="preserve"> </w:t>
      </w:r>
      <w:r w:rsidR="001D185C">
        <w:rPr>
          <w:rFonts w:ascii="Courier New" w:hAnsi="Courier New" w:cs="Courier New"/>
        </w:rPr>
        <w:t xml:space="preserve">Bu durumda Alt Mahkeme </w:t>
      </w:r>
      <w:r w:rsidR="00EA36D0">
        <w:rPr>
          <w:rFonts w:ascii="Courier New" w:hAnsi="Courier New" w:cs="Courier New"/>
        </w:rPr>
        <w:t xml:space="preserve">Davalıya ait hesabın borçlu cari hesap olduğuna bulgu yapmakla </w:t>
      </w:r>
      <w:r w:rsidR="00807922">
        <w:rPr>
          <w:rFonts w:ascii="Courier New" w:hAnsi="Courier New" w:cs="Courier New"/>
        </w:rPr>
        <w:t>hata yapmış değildir</w:t>
      </w:r>
      <w:r w:rsidR="00716D27">
        <w:rPr>
          <w:rFonts w:ascii="Courier New" w:hAnsi="Courier New" w:cs="Courier New"/>
        </w:rPr>
        <w:t>.</w:t>
      </w:r>
    </w:p>
    <w:p w:rsidR="00807922" w:rsidRDefault="00807922" w:rsidP="006517F6">
      <w:pPr>
        <w:spacing w:line="360" w:lineRule="auto"/>
        <w:ind w:firstLine="720"/>
        <w:rPr>
          <w:rFonts w:ascii="Courier New" w:hAnsi="Courier New" w:cs="Courier New"/>
        </w:rPr>
      </w:pPr>
      <w:r>
        <w:rPr>
          <w:rFonts w:ascii="Courier New" w:hAnsi="Courier New" w:cs="Courier New"/>
        </w:rPr>
        <w:t xml:space="preserve"> </w:t>
      </w:r>
    </w:p>
    <w:p w:rsidR="00D867A1" w:rsidRDefault="00807922" w:rsidP="006517F6">
      <w:pPr>
        <w:spacing w:line="360" w:lineRule="auto"/>
        <w:ind w:firstLine="720"/>
        <w:rPr>
          <w:rFonts w:ascii="Courier New" w:hAnsi="Courier New" w:cs="Courier New"/>
        </w:rPr>
      </w:pPr>
      <w:r>
        <w:rPr>
          <w:rFonts w:ascii="Courier New" w:hAnsi="Courier New" w:cs="Courier New"/>
        </w:rPr>
        <w:t xml:space="preserve">Alt Mahkeme hesabın </w:t>
      </w:r>
      <w:r w:rsidR="009C44D7">
        <w:rPr>
          <w:rFonts w:ascii="Courier New" w:hAnsi="Courier New" w:cs="Courier New"/>
        </w:rPr>
        <w:t>borçlu cari hesap olduğunu be</w:t>
      </w:r>
      <w:r w:rsidR="004460A3">
        <w:rPr>
          <w:rFonts w:ascii="Courier New" w:hAnsi="Courier New" w:cs="Courier New"/>
        </w:rPr>
        <w:t>l</w:t>
      </w:r>
      <w:r w:rsidR="009C44D7">
        <w:rPr>
          <w:rFonts w:ascii="Courier New" w:hAnsi="Courier New" w:cs="Courier New"/>
        </w:rPr>
        <w:t xml:space="preserve">irledikten sonra </w:t>
      </w:r>
      <w:r w:rsidR="000F2E0D">
        <w:rPr>
          <w:rFonts w:ascii="Courier New" w:hAnsi="Courier New" w:cs="Courier New"/>
        </w:rPr>
        <w:t>donuk tarihini belirlemek için</w:t>
      </w:r>
      <w:r w:rsidR="001F0FA0">
        <w:rPr>
          <w:rFonts w:ascii="Courier New" w:hAnsi="Courier New" w:cs="Courier New"/>
        </w:rPr>
        <w:t xml:space="preserve"> 39/2001 sayılı</w:t>
      </w:r>
      <w:r w:rsidR="000F2E0D">
        <w:rPr>
          <w:rFonts w:ascii="Courier New" w:hAnsi="Courier New" w:cs="Courier New"/>
        </w:rPr>
        <w:t xml:space="preserve"> </w:t>
      </w:r>
      <w:r w:rsidR="00D867A1">
        <w:rPr>
          <w:rFonts w:ascii="Courier New" w:hAnsi="Courier New" w:cs="Courier New"/>
        </w:rPr>
        <w:t>KKTC Bankalar Yasası</w:t>
      </w:r>
      <w:r w:rsidR="001F0FA0">
        <w:rPr>
          <w:rFonts w:ascii="Courier New" w:hAnsi="Courier New" w:cs="Courier New"/>
        </w:rPr>
        <w:t>’</w:t>
      </w:r>
      <w:r w:rsidR="00D867A1">
        <w:rPr>
          <w:rFonts w:ascii="Courier New" w:hAnsi="Courier New" w:cs="Courier New"/>
        </w:rPr>
        <w:t>nın 23</w:t>
      </w:r>
      <w:r w:rsidR="001F0FA0">
        <w:rPr>
          <w:rFonts w:ascii="Courier New" w:hAnsi="Courier New" w:cs="Courier New"/>
        </w:rPr>
        <w:t xml:space="preserve"> (6)</w:t>
      </w:r>
      <w:r w:rsidR="00D867A1">
        <w:rPr>
          <w:rFonts w:ascii="Courier New" w:hAnsi="Courier New" w:cs="Courier New"/>
        </w:rPr>
        <w:t xml:space="preserve"> maddesi uyarınca 28.</w:t>
      </w:r>
      <w:r w:rsidR="006B2377">
        <w:rPr>
          <w:rFonts w:ascii="Courier New" w:hAnsi="Courier New" w:cs="Courier New"/>
        </w:rPr>
        <w:t>1</w:t>
      </w:r>
      <w:r w:rsidR="00D867A1">
        <w:rPr>
          <w:rFonts w:ascii="Courier New" w:hAnsi="Courier New" w:cs="Courier New"/>
        </w:rPr>
        <w:t xml:space="preserve">.2002 tarihinde yürürlüğe giren Bankaların Kredileri ve </w:t>
      </w:r>
      <w:r w:rsidR="001F0FA0">
        <w:rPr>
          <w:rFonts w:ascii="Courier New" w:hAnsi="Courier New" w:cs="Courier New"/>
        </w:rPr>
        <w:lastRenderedPageBreak/>
        <w:t>D</w:t>
      </w:r>
      <w:r w:rsidR="00D867A1">
        <w:rPr>
          <w:rFonts w:ascii="Courier New" w:hAnsi="Courier New" w:cs="Courier New"/>
        </w:rPr>
        <w:t>iğer Alacaklarının Nitelikleri ve Karşılıklar Tebliğin</w:t>
      </w:r>
      <w:r w:rsidR="000F2E0D">
        <w:rPr>
          <w:rFonts w:ascii="Courier New" w:hAnsi="Courier New" w:cs="Courier New"/>
        </w:rPr>
        <w:t>d</w:t>
      </w:r>
      <w:r w:rsidR="00D867A1">
        <w:rPr>
          <w:rFonts w:ascii="Courier New" w:hAnsi="Courier New" w:cs="Courier New"/>
        </w:rPr>
        <w:t xml:space="preserve">e </w:t>
      </w:r>
      <w:r w:rsidR="000F2E0D">
        <w:rPr>
          <w:rFonts w:ascii="Courier New" w:hAnsi="Courier New" w:cs="Courier New"/>
        </w:rPr>
        <w:t xml:space="preserve">belirtilen kıstasları </w:t>
      </w:r>
      <w:r w:rsidR="00D867A1">
        <w:rPr>
          <w:rFonts w:ascii="Courier New" w:hAnsi="Courier New" w:cs="Courier New"/>
        </w:rPr>
        <w:t xml:space="preserve">incelemiştir. </w:t>
      </w:r>
    </w:p>
    <w:p w:rsidR="00172AE5" w:rsidRDefault="001731D6" w:rsidP="00A62F69">
      <w:pPr>
        <w:spacing w:line="360" w:lineRule="auto"/>
        <w:rPr>
          <w:rFonts w:ascii="Courier New" w:hAnsi="Courier New" w:cs="Courier New"/>
        </w:rPr>
      </w:pPr>
      <w:r>
        <w:rPr>
          <w:rFonts w:ascii="Courier New" w:hAnsi="Courier New" w:cs="Courier New"/>
        </w:rPr>
        <w:t xml:space="preserve"> </w:t>
      </w:r>
    </w:p>
    <w:p w:rsidR="005D714D" w:rsidRDefault="001731D6" w:rsidP="00A62F69">
      <w:pPr>
        <w:spacing w:line="360" w:lineRule="auto"/>
        <w:rPr>
          <w:rFonts w:ascii="Courier New" w:hAnsi="Courier New" w:cs="Courier New"/>
        </w:rPr>
      </w:pPr>
      <w:r>
        <w:rPr>
          <w:rFonts w:ascii="Courier New" w:hAnsi="Courier New" w:cs="Courier New"/>
        </w:rPr>
        <w:t xml:space="preserve"> </w:t>
      </w:r>
      <w:r w:rsidR="006517F6">
        <w:rPr>
          <w:rFonts w:ascii="Courier New" w:hAnsi="Courier New" w:cs="Courier New"/>
        </w:rPr>
        <w:tab/>
      </w:r>
      <w:r w:rsidR="00172AE5">
        <w:rPr>
          <w:rFonts w:ascii="Courier New" w:hAnsi="Courier New" w:cs="Courier New"/>
        </w:rPr>
        <w:t>Bankaların Kredileri ve D</w:t>
      </w:r>
      <w:r>
        <w:rPr>
          <w:rFonts w:ascii="Courier New" w:hAnsi="Courier New" w:cs="Courier New"/>
        </w:rPr>
        <w:t>iğer Alacaklarının Nitelikleri ve Karşılıklar Tebliği</w:t>
      </w:r>
      <w:r w:rsidR="00172AE5">
        <w:rPr>
          <w:rFonts w:ascii="Courier New" w:hAnsi="Courier New" w:cs="Courier New"/>
        </w:rPr>
        <w:t>’</w:t>
      </w:r>
      <w:r>
        <w:rPr>
          <w:rFonts w:ascii="Courier New" w:hAnsi="Courier New" w:cs="Courier New"/>
        </w:rPr>
        <w:t>nin</w:t>
      </w:r>
      <w:r w:rsidR="00172AE5">
        <w:rPr>
          <w:rFonts w:ascii="Courier New" w:hAnsi="Courier New" w:cs="Courier New"/>
        </w:rPr>
        <w:t>,</w:t>
      </w:r>
      <w:r>
        <w:rPr>
          <w:rFonts w:ascii="Courier New" w:hAnsi="Courier New" w:cs="Courier New"/>
        </w:rPr>
        <w:t xml:space="preserve"> </w:t>
      </w:r>
      <w:r w:rsidR="00172AE5">
        <w:rPr>
          <w:rFonts w:ascii="Courier New" w:hAnsi="Courier New" w:cs="Courier New"/>
        </w:rPr>
        <w:t>“</w:t>
      </w:r>
      <w:r w:rsidR="00D867A1">
        <w:rPr>
          <w:rFonts w:ascii="Courier New" w:hAnsi="Courier New" w:cs="Courier New"/>
        </w:rPr>
        <w:t>Donuk Alacaklar</w:t>
      </w:r>
      <w:r w:rsidR="00172AE5">
        <w:rPr>
          <w:rFonts w:ascii="Courier New" w:hAnsi="Courier New" w:cs="Courier New"/>
        </w:rPr>
        <w:t>”</w:t>
      </w:r>
      <w:r w:rsidR="00D867A1">
        <w:rPr>
          <w:rFonts w:ascii="Courier New" w:hAnsi="Courier New" w:cs="Courier New"/>
        </w:rPr>
        <w:t xml:space="preserve"> yan başlıklı </w:t>
      </w:r>
      <w:r w:rsidR="00250BBF">
        <w:rPr>
          <w:rFonts w:ascii="Courier New" w:hAnsi="Courier New" w:cs="Courier New"/>
        </w:rPr>
        <w:t>4</w:t>
      </w:r>
      <w:r w:rsidR="00D867A1">
        <w:rPr>
          <w:rFonts w:ascii="Courier New" w:hAnsi="Courier New" w:cs="Courier New"/>
        </w:rPr>
        <w:t>.maddesi</w:t>
      </w:r>
      <w:r w:rsidR="008672B5">
        <w:rPr>
          <w:rFonts w:ascii="Courier New" w:hAnsi="Courier New" w:cs="Courier New"/>
        </w:rPr>
        <w:t xml:space="preserve"> “</w:t>
      </w:r>
      <w:r w:rsidR="00250BBF">
        <w:rPr>
          <w:rFonts w:ascii="Courier New" w:hAnsi="Courier New" w:cs="Courier New"/>
        </w:rPr>
        <w:t xml:space="preserve">kredi ve diğer alacakların </w:t>
      </w:r>
      <w:proofErr w:type="spellStart"/>
      <w:r w:rsidR="00250BBF">
        <w:rPr>
          <w:rFonts w:ascii="Courier New" w:hAnsi="Courier New" w:cs="Courier New"/>
        </w:rPr>
        <w:t>sınıflandırılması</w:t>
      </w:r>
      <w:r w:rsidR="00FD34D1">
        <w:rPr>
          <w:rFonts w:ascii="Courier New" w:hAnsi="Courier New" w:cs="Courier New"/>
        </w:rPr>
        <w:t>’</w:t>
      </w:r>
      <w:r w:rsidR="00250BBF">
        <w:rPr>
          <w:rFonts w:ascii="Courier New" w:hAnsi="Courier New" w:cs="Courier New"/>
        </w:rPr>
        <w:t>nı</w:t>
      </w:r>
      <w:proofErr w:type="spellEnd"/>
      <w:r w:rsidR="00250BBF">
        <w:rPr>
          <w:rFonts w:ascii="Courier New" w:hAnsi="Courier New" w:cs="Courier New"/>
        </w:rPr>
        <w:t xml:space="preserve"> düzenlenmiştir.</w:t>
      </w:r>
    </w:p>
    <w:p w:rsidR="00250BBF" w:rsidRDefault="00250BBF" w:rsidP="00A62F69">
      <w:pPr>
        <w:spacing w:line="360" w:lineRule="auto"/>
        <w:rPr>
          <w:rFonts w:ascii="Courier New" w:hAnsi="Courier New" w:cs="Courier New"/>
        </w:rPr>
      </w:pPr>
      <w:r>
        <w:rPr>
          <w:rFonts w:ascii="Courier New" w:hAnsi="Courier New" w:cs="Courier New"/>
        </w:rPr>
        <w:t xml:space="preserve"> </w:t>
      </w:r>
    </w:p>
    <w:p w:rsidR="00A62F69" w:rsidRDefault="00A62F69" w:rsidP="00FD34D1">
      <w:pPr>
        <w:spacing w:line="360" w:lineRule="auto"/>
        <w:ind w:firstLine="720"/>
        <w:rPr>
          <w:rFonts w:ascii="Courier New" w:hAnsi="Courier New" w:cs="Courier New"/>
        </w:rPr>
      </w:pPr>
      <w:r>
        <w:rPr>
          <w:rFonts w:ascii="Courier New" w:hAnsi="Courier New" w:cs="Courier New"/>
        </w:rPr>
        <w:t>Ancak Tebliğin 5(3) maddesinde borçlu cari hesaplar için öz</w:t>
      </w:r>
      <w:r w:rsidR="00E918D0">
        <w:rPr>
          <w:rFonts w:ascii="Courier New" w:hAnsi="Courier New" w:cs="Courier New"/>
        </w:rPr>
        <w:t>el bir düzenleme yer almaktadır</w:t>
      </w:r>
      <w:r>
        <w:rPr>
          <w:rFonts w:ascii="Courier New" w:hAnsi="Courier New" w:cs="Courier New"/>
        </w:rPr>
        <w:t>.</w:t>
      </w:r>
    </w:p>
    <w:p w:rsidR="00A62F69" w:rsidRDefault="00A62F69" w:rsidP="003A1D9C">
      <w:pPr>
        <w:spacing w:line="360" w:lineRule="auto"/>
        <w:rPr>
          <w:rFonts w:ascii="Courier New" w:hAnsi="Courier New" w:cs="Courier New"/>
        </w:rPr>
      </w:pPr>
    </w:p>
    <w:p w:rsidR="00A62F69" w:rsidRDefault="00E918D0" w:rsidP="008672B5">
      <w:pPr>
        <w:spacing w:line="360" w:lineRule="auto"/>
        <w:ind w:firstLine="720"/>
        <w:rPr>
          <w:rFonts w:ascii="Courier New" w:hAnsi="Courier New" w:cs="Courier New"/>
        </w:rPr>
      </w:pPr>
      <w:r>
        <w:rPr>
          <w:rFonts w:ascii="Courier New" w:hAnsi="Courier New" w:cs="Courier New"/>
        </w:rPr>
        <w:t>Bankalar</w:t>
      </w:r>
      <w:r w:rsidR="00172AE5">
        <w:rPr>
          <w:rFonts w:ascii="Courier New" w:hAnsi="Courier New" w:cs="Courier New"/>
        </w:rPr>
        <w:t>ın Kredileri ve D</w:t>
      </w:r>
      <w:r>
        <w:rPr>
          <w:rFonts w:ascii="Courier New" w:hAnsi="Courier New" w:cs="Courier New"/>
        </w:rPr>
        <w:t xml:space="preserve">iğer Alacaklarının Nitelikleri ve </w:t>
      </w:r>
      <w:r w:rsidR="00172AE5">
        <w:rPr>
          <w:rFonts w:ascii="Courier New" w:hAnsi="Courier New" w:cs="Courier New"/>
        </w:rPr>
        <w:t>K</w:t>
      </w:r>
      <w:r>
        <w:rPr>
          <w:rFonts w:ascii="Courier New" w:hAnsi="Courier New" w:cs="Courier New"/>
        </w:rPr>
        <w:t>arşılıklar Tebliği</w:t>
      </w:r>
      <w:r w:rsidR="00172AE5">
        <w:rPr>
          <w:rFonts w:ascii="Courier New" w:hAnsi="Courier New" w:cs="Courier New"/>
        </w:rPr>
        <w:t>’</w:t>
      </w:r>
      <w:r>
        <w:rPr>
          <w:rFonts w:ascii="Courier New" w:hAnsi="Courier New" w:cs="Courier New"/>
        </w:rPr>
        <w:t xml:space="preserve">nin </w:t>
      </w:r>
      <w:r w:rsidR="00172AE5">
        <w:rPr>
          <w:rFonts w:ascii="Courier New" w:hAnsi="Courier New" w:cs="Courier New"/>
        </w:rPr>
        <w:t>“</w:t>
      </w:r>
      <w:r>
        <w:rPr>
          <w:rFonts w:ascii="Courier New" w:hAnsi="Courier New" w:cs="Courier New"/>
        </w:rPr>
        <w:t>Don</w:t>
      </w:r>
      <w:r w:rsidR="008672B5">
        <w:rPr>
          <w:rFonts w:ascii="Courier New" w:hAnsi="Courier New" w:cs="Courier New"/>
        </w:rPr>
        <w:t>u</w:t>
      </w:r>
      <w:r>
        <w:rPr>
          <w:rFonts w:ascii="Courier New" w:hAnsi="Courier New" w:cs="Courier New"/>
        </w:rPr>
        <w:t>k</w:t>
      </w:r>
      <w:r w:rsidR="005D714D">
        <w:rPr>
          <w:rFonts w:ascii="Courier New" w:hAnsi="Courier New" w:cs="Courier New"/>
        </w:rPr>
        <w:t xml:space="preserve"> </w:t>
      </w:r>
      <w:r>
        <w:rPr>
          <w:rFonts w:ascii="Courier New" w:hAnsi="Courier New" w:cs="Courier New"/>
        </w:rPr>
        <w:t>Alacaklar</w:t>
      </w:r>
      <w:r w:rsidR="00172AE5">
        <w:rPr>
          <w:rFonts w:ascii="Courier New" w:hAnsi="Courier New" w:cs="Courier New"/>
        </w:rPr>
        <w:t>”</w:t>
      </w:r>
      <w:r>
        <w:rPr>
          <w:rFonts w:ascii="Courier New" w:hAnsi="Courier New" w:cs="Courier New"/>
        </w:rPr>
        <w:t xml:space="preserve"> yan</w:t>
      </w:r>
      <w:r w:rsidR="008672B5">
        <w:rPr>
          <w:rFonts w:ascii="Courier New" w:hAnsi="Courier New" w:cs="Courier New"/>
        </w:rPr>
        <w:t xml:space="preserve"> </w:t>
      </w:r>
      <w:r w:rsidR="00172AE5">
        <w:rPr>
          <w:rFonts w:ascii="Courier New" w:hAnsi="Courier New" w:cs="Courier New"/>
        </w:rPr>
        <w:t>başlıklı 5. Maddesi şöyledir:</w:t>
      </w:r>
      <w:r w:rsidR="00A62F69">
        <w:rPr>
          <w:rFonts w:ascii="Courier New" w:hAnsi="Courier New" w:cs="Courier New"/>
        </w:rPr>
        <w:t xml:space="preserve"> </w:t>
      </w:r>
    </w:p>
    <w:p w:rsidR="001731D6" w:rsidRDefault="001731D6" w:rsidP="003A1D9C">
      <w:pPr>
        <w:spacing w:line="360" w:lineRule="auto"/>
        <w:rPr>
          <w:rFonts w:ascii="Courier New" w:hAnsi="Courier New" w:cs="Courier New"/>
        </w:rPr>
      </w:pPr>
    </w:p>
    <w:p w:rsidR="006E118D" w:rsidRDefault="006E118D" w:rsidP="006E118D">
      <w:pPr>
        <w:rPr>
          <w:rFonts w:ascii="Courier New" w:hAnsi="Courier New" w:cs="Courier New"/>
          <w:b/>
        </w:rPr>
      </w:pPr>
      <w:r>
        <w:rPr>
          <w:rFonts w:ascii="Courier New" w:hAnsi="Courier New" w:cs="Courier New"/>
        </w:rPr>
        <w:t xml:space="preserve"> </w:t>
      </w:r>
      <w:r>
        <w:rPr>
          <w:rFonts w:ascii="Courier New" w:hAnsi="Courier New" w:cs="Courier New"/>
          <w:b/>
        </w:rPr>
        <w:t>“</w:t>
      </w:r>
      <w:proofErr w:type="gramStart"/>
      <w:r>
        <w:rPr>
          <w:rFonts w:ascii="Courier New" w:hAnsi="Courier New" w:cs="Courier New"/>
          <w:b/>
        </w:rPr>
        <w:t>Donuk  5</w:t>
      </w:r>
      <w:proofErr w:type="gramEnd"/>
      <w:r>
        <w:rPr>
          <w:rFonts w:ascii="Courier New" w:hAnsi="Courier New" w:cs="Courier New"/>
          <w:b/>
        </w:rPr>
        <w:t xml:space="preserve">. 1- Bu Tebliğe göre, Üçüncü, Dördüncü ve Beşinci   </w:t>
      </w:r>
    </w:p>
    <w:p w:rsidR="006E118D" w:rsidRDefault="006E118D" w:rsidP="006E118D">
      <w:pPr>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Alacaklar    Gruplarda</w:t>
      </w:r>
      <w:proofErr w:type="gramEnd"/>
      <w:r>
        <w:rPr>
          <w:rFonts w:ascii="Courier New" w:hAnsi="Courier New" w:cs="Courier New"/>
          <w:b/>
        </w:rPr>
        <w:t xml:space="preserve"> sınıflandırılan ve ana paranın veya  </w:t>
      </w:r>
    </w:p>
    <w:p w:rsidR="006E118D" w:rsidRDefault="006E118D" w:rsidP="006E118D">
      <w:pPr>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faizin</w:t>
      </w:r>
      <w:proofErr w:type="gramEnd"/>
      <w:r>
        <w:rPr>
          <w:rFonts w:ascii="Courier New" w:hAnsi="Courier New" w:cs="Courier New"/>
          <w:b/>
        </w:rPr>
        <w:t xml:space="preserve"> vadesinden veya ödenmesi gereken  </w:t>
      </w:r>
    </w:p>
    <w:p w:rsidR="00172AE5" w:rsidRDefault="006E118D" w:rsidP="006E118D">
      <w:pPr>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tarihlerden</w:t>
      </w:r>
      <w:proofErr w:type="gramEnd"/>
      <w:r>
        <w:rPr>
          <w:rFonts w:ascii="Courier New" w:hAnsi="Courier New" w:cs="Courier New"/>
          <w:b/>
        </w:rPr>
        <w:t xml:space="preserve"> itibaren tahsilinin 90 günden</w:t>
      </w:r>
      <w:r w:rsidR="00172AE5">
        <w:rPr>
          <w:rFonts w:ascii="Courier New" w:hAnsi="Courier New" w:cs="Courier New"/>
          <w:b/>
        </w:rPr>
        <w:t xml:space="preserve">            </w:t>
      </w:r>
    </w:p>
    <w:p w:rsidR="006E118D" w:rsidRDefault="00172AE5" w:rsidP="006E118D">
      <w:pPr>
        <w:rPr>
          <w:rFonts w:ascii="Courier New" w:hAnsi="Courier New" w:cs="Courier New"/>
          <w:b/>
        </w:rPr>
      </w:pPr>
      <w:r>
        <w:rPr>
          <w:rFonts w:ascii="Courier New" w:hAnsi="Courier New" w:cs="Courier New"/>
          <w:b/>
        </w:rPr>
        <w:t xml:space="preserve">               </w:t>
      </w:r>
      <w:proofErr w:type="gramStart"/>
      <w:r w:rsidR="006E118D">
        <w:rPr>
          <w:rFonts w:ascii="Courier New" w:hAnsi="Courier New" w:cs="Courier New"/>
          <w:b/>
        </w:rPr>
        <w:t>fazla</w:t>
      </w:r>
      <w:proofErr w:type="gramEnd"/>
      <w:r>
        <w:rPr>
          <w:rFonts w:ascii="Courier New" w:hAnsi="Courier New" w:cs="Courier New"/>
          <w:b/>
        </w:rPr>
        <w:t xml:space="preserve"> </w:t>
      </w:r>
      <w:r w:rsidR="006E118D">
        <w:rPr>
          <w:rFonts w:ascii="Courier New" w:hAnsi="Courier New" w:cs="Courier New"/>
          <w:b/>
        </w:rPr>
        <w:t xml:space="preserve">gecikmiş olduğu tüm alacaklar, tahakkuk  </w:t>
      </w:r>
    </w:p>
    <w:p w:rsidR="006E118D" w:rsidRDefault="006E118D" w:rsidP="006E118D">
      <w:pPr>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ettirilen</w:t>
      </w:r>
      <w:proofErr w:type="gramEnd"/>
      <w:r>
        <w:rPr>
          <w:rFonts w:ascii="Courier New" w:hAnsi="Courier New" w:cs="Courier New"/>
          <w:b/>
        </w:rPr>
        <w:t xml:space="preserve"> faizlerin ve borçlu üzerindeki faiz  </w:t>
      </w:r>
    </w:p>
    <w:p w:rsidR="006E118D" w:rsidRDefault="006E118D" w:rsidP="006E118D">
      <w:pPr>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benzeri</w:t>
      </w:r>
      <w:proofErr w:type="gramEnd"/>
      <w:r>
        <w:rPr>
          <w:rFonts w:ascii="Courier New" w:hAnsi="Courier New" w:cs="Courier New"/>
          <w:b/>
        </w:rPr>
        <w:t xml:space="preserve"> yüklerin ana paraya ilave edilip  </w:t>
      </w:r>
    </w:p>
    <w:p w:rsidR="006E118D" w:rsidRDefault="006E118D" w:rsidP="006E118D">
      <w:pPr>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edilmediğine</w:t>
      </w:r>
      <w:proofErr w:type="gramEnd"/>
      <w:r>
        <w:rPr>
          <w:rFonts w:ascii="Courier New" w:hAnsi="Courier New" w:cs="Courier New"/>
          <w:b/>
        </w:rPr>
        <w:t xml:space="preserve"> veya yeniden finanse edilip  </w:t>
      </w:r>
    </w:p>
    <w:p w:rsidR="006E118D" w:rsidRDefault="006E118D" w:rsidP="006E118D">
      <w:pPr>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edilmediğine</w:t>
      </w:r>
      <w:proofErr w:type="gramEnd"/>
      <w:r>
        <w:rPr>
          <w:rFonts w:ascii="Courier New" w:hAnsi="Courier New" w:cs="Courier New"/>
          <w:b/>
        </w:rPr>
        <w:t xml:space="preserve"> bakılmaksızın, bu Tebliğin  </w:t>
      </w:r>
    </w:p>
    <w:p w:rsidR="006E118D" w:rsidRDefault="006E118D" w:rsidP="006E118D">
      <w:pPr>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uygulanmasında</w:t>
      </w:r>
      <w:proofErr w:type="gramEnd"/>
      <w:r>
        <w:rPr>
          <w:rFonts w:ascii="Courier New" w:hAnsi="Courier New" w:cs="Courier New"/>
          <w:b/>
        </w:rPr>
        <w:t xml:space="preserve"> donuk alacak olarak kabul  </w:t>
      </w:r>
    </w:p>
    <w:p w:rsidR="006E118D" w:rsidRDefault="006E118D" w:rsidP="006E118D">
      <w:pPr>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edilir</w:t>
      </w:r>
      <w:proofErr w:type="gramEnd"/>
      <w:r>
        <w:rPr>
          <w:rFonts w:ascii="Courier New" w:hAnsi="Courier New" w:cs="Courier New"/>
          <w:b/>
        </w:rPr>
        <w:t>.</w:t>
      </w:r>
    </w:p>
    <w:p w:rsidR="006E118D" w:rsidRDefault="006E118D" w:rsidP="006E118D">
      <w:pPr>
        <w:ind w:left="705"/>
        <w:rPr>
          <w:rFonts w:ascii="Courier New" w:hAnsi="Courier New" w:cs="Courier New"/>
          <w:b/>
        </w:rPr>
      </w:pPr>
      <w:r>
        <w:rPr>
          <w:rFonts w:ascii="Courier New" w:hAnsi="Courier New" w:cs="Courier New"/>
          <w:b/>
        </w:rPr>
        <w:t xml:space="preserve">       2- Kredi müşterisinin aynı banka tarafından  </w:t>
      </w:r>
    </w:p>
    <w:p w:rsidR="006E118D" w:rsidRDefault="006E118D" w:rsidP="006E118D">
      <w:pPr>
        <w:ind w:left="2160"/>
        <w:rPr>
          <w:rFonts w:ascii="Courier New" w:hAnsi="Courier New" w:cs="Courier New"/>
          <w:b/>
        </w:rPr>
      </w:pPr>
      <w:proofErr w:type="gramStart"/>
      <w:r>
        <w:rPr>
          <w:rFonts w:ascii="Courier New" w:hAnsi="Courier New" w:cs="Courier New"/>
          <w:b/>
        </w:rPr>
        <w:t>verilmiş</w:t>
      </w:r>
      <w:proofErr w:type="gramEnd"/>
      <w:r>
        <w:rPr>
          <w:rFonts w:ascii="Courier New" w:hAnsi="Courier New" w:cs="Courier New"/>
          <w:b/>
        </w:rPr>
        <w:t xml:space="preserve"> birden çok kredisinin mevcut bulunması ve bu kredilerden herhangi birinin yapılan sınıflandırma gereği donuk alacak olarak kabul edilmesi durumunda, söz konusu kredi müşterisinin bankaya olan tüm borçları donuk alacak olarak aynı grupta sınıflandırılır. Donuk alacak haline gelen ilk kredinin tamamen geri ödenmesi durumunda, kredi müşterisinin diğer kredileri bu Tebliğin 4. maddesi çerçevesinde değerlendirilerek yeniden sınıflandırılabilir. Yasanın 23. maddesinin (3). </w:t>
      </w:r>
      <w:proofErr w:type="gramStart"/>
      <w:r>
        <w:rPr>
          <w:rFonts w:ascii="Courier New" w:hAnsi="Courier New" w:cs="Courier New"/>
          <w:b/>
        </w:rPr>
        <w:t>fıkrasının</w:t>
      </w:r>
      <w:proofErr w:type="gramEnd"/>
      <w:r>
        <w:rPr>
          <w:rFonts w:ascii="Courier New" w:hAnsi="Courier New" w:cs="Courier New"/>
          <w:b/>
        </w:rPr>
        <w:t xml:space="preserve"> </w:t>
      </w:r>
      <w:r w:rsidR="00172AE5">
        <w:rPr>
          <w:rFonts w:ascii="Courier New" w:hAnsi="Courier New" w:cs="Courier New"/>
          <w:b/>
        </w:rPr>
        <w:t>(</w:t>
      </w:r>
      <w:r>
        <w:rPr>
          <w:rFonts w:ascii="Courier New" w:hAnsi="Courier New" w:cs="Courier New"/>
          <w:b/>
        </w:rPr>
        <w:t>A</w:t>
      </w:r>
      <w:r w:rsidR="00172AE5">
        <w:rPr>
          <w:rFonts w:ascii="Courier New" w:hAnsi="Courier New" w:cs="Courier New"/>
          <w:b/>
        </w:rPr>
        <w:t>)</w:t>
      </w:r>
      <w:r>
        <w:rPr>
          <w:rFonts w:ascii="Courier New" w:hAnsi="Courier New" w:cs="Courier New"/>
          <w:b/>
        </w:rPr>
        <w:t xml:space="preserve">(a) bendinin (iii) alt bendi uyarınca, yalnızca kefalet ilişkisinden dolayı, dolaylı olarak bir risk grubu teşkil eden gerçek ve tüzel kişilere kullandırılan krediler, bu Tebliğ </w:t>
      </w:r>
      <w:r>
        <w:rPr>
          <w:rFonts w:ascii="Courier New" w:hAnsi="Courier New" w:cs="Courier New"/>
          <w:b/>
        </w:rPr>
        <w:lastRenderedPageBreak/>
        <w:t>uygulamasında risk grubunu oluşturan kişiler itibarıyla ayrı ayrı değerlendirilir.</w:t>
      </w:r>
    </w:p>
    <w:p w:rsidR="006E118D" w:rsidRDefault="006E118D" w:rsidP="006E118D">
      <w:pPr>
        <w:pStyle w:val="ListeParagraf"/>
        <w:numPr>
          <w:ilvl w:val="0"/>
          <w:numId w:val="2"/>
        </w:numPr>
        <w:spacing w:after="200"/>
        <w:ind w:left="2160" w:hanging="540"/>
        <w:contextualSpacing w:val="0"/>
        <w:rPr>
          <w:rFonts w:ascii="Courier New" w:hAnsi="Courier New" w:cs="Courier New"/>
          <w:b/>
        </w:rPr>
      </w:pPr>
      <w:r>
        <w:rPr>
          <w:rFonts w:ascii="Courier New" w:hAnsi="Courier New" w:cs="Courier New"/>
          <w:b/>
        </w:rPr>
        <w:t>Borçlu cari hesap şeklinde kullandırılan ve herhangi bir vade kaydı bulunmayan nakdi kredilerde;</w:t>
      </w:r>
    </w:p>
    <w:p w:rsidR="006E118D" w:rsidRDefault="006E118D" w:rsidP="006E118D">
      <w:pPr>
        <w:pStyle w:val="ListeParagraf"/>
        <w:numPr>
          <w:ilvl w:val="1"/>
          <w:numId w:val="2"/>
        </w:numPr>
        <w:spacing w:after="200"/>
        <w:ind w:left="2520" w:hanging="360"/>
        <w:contextualSpacing w:val="0"/>
        <w:rPr>
          <w:rFonts w:ascii="Courier New" w:hAnsi="Courier New" w:cs="Courier New"/>
          <w:b/>
        </w:rPr>
      </w:pPr>
      <w:r>
        <w:rPr>
          <w:rFonts w:ascii="Courier New" w:hAnsi="Courier New" w:cs="Courier New"/>
          <w:b/>
        </w:rPr>
        <w:t xml:space="preserve">Dönem faizleri ile ferilerinin 90 günden daha fazla sürede ödenmeyerek </w:t>
      </w:r>
      <w:proofErr w:type="gramStart"/>
      <w:r>
        <w:rPr>
          <w:rFonts w:ascii="Courier New" w:hAnsi="Courier New" w:cs="Courier New"/>
          <w:b/>
        </w:rPr>
        <w:t>ana paraya</w:t>
      </w:r>
      <w:proofErr w:type="gramEnd"/>
      <w:r>
        <w:rPr>
          <w:rFonts w:ascii="Courier New" w:hAnsi="Courier New" w:cs="Courier New"/>
          <w:b/>
        </w:rPr>
        <w:t xml:space="preserve"> ilave edilmesi,</w:t>
      </w:r>
    </w:p>
    <w:p w:rsidR="006E118D" w:rsidRDefault="006E118D" w:rsidP="006E118D">
      <w:pPr>
        <w:pStyle w:val="ListeParagraf"/>
        <w:numPr>
          <w:ilvl w:val="0"/>
          <w:numId w:val="3"/>
        </w:numPr>
        <w:spacing w:after="200"/>
        <w:contextualSpacing w:val="0"/>
        <w:rPr>
          <w:rFonts w:ascii="Courier New" w:hAnsi="Courier New" w:cs="Courier New"/>
          <w:b/>
        </w:rPr>
      </w:pPr>
      <w:r>
        <w:rPr>
          <w:rFonts w:ascii="Courier New" w:hAnsi="Courier New" w:cs="Courier New"/>
          <w:b/>
        </w:rPr>
        <w:t xml:space="preserve">Borcun, hesabın </w:t>
      </w:r>
      <w:proofErr w:type="spellStart"/>
      <w:r>
        <w:rPr>
          <w:rFonts w:ascii="Courier New" w:hAnsi="Courier New" w:cs="Courier New"/>
          <w:b/>
        </w:rPr>
        <w:t>katedilmesini</w:t>
      </w:r>
      <w:proofErr w:type="spellEnd"/>
      <w:r>
        <w:rPr>
          <w:rFonts w:ascii="Courier New" w:hAnsi="Courier New" w:cs="Courier New"/>
          <w:b/>
        </w:rPr>
        <w:t xml:space="preserve"> izleyen 90 günden fazla sürede ödenmemesi,</w:t>
      </w:r>
    </w:p>
    <w:p w:rsidR="006E118D" w:rsidRDefault="006E118D" w:rsidP="006E118D">
      <w:pPr>
        <w:pStyle w:val="ListeParagraf"/>
        <w:numPr>
          <w:ilvl w:val="0"/>
          <w:numId w:val="3"/>
        </w:numPr>
        <w:spacing w:after="200"/>
        <w:contextualSpacing w:val="0"/>
        <w:rPr>
          <w:rFonts w:ascii="Courier New" w:hAnsi="Courier New" w:cs="Courier New"/>
          <w:b/>
        </w:rPr>
      </w:pPr>
      <w:r>
        <w:rPr>
          <w:rFonts w:ascii="Courier New" w:hAnsi="Courier New" w:cs="Courier New"/>
          <w:b/>
        </w:rPr>
        <w:t xml:space="preserve">Bu Tebliğin 8’inci maddesi hükmüne uygun olmayan bir şekilde kredi borçlusuna bir başka kredi açılarak tahsili gecikmiş olan faizlerin ve </w:t>
      </w:r>
      <w:proofErr w:type="gramStart"/>
      <w:r>
        <w:rPr>
          <w:rFonts w:ascii="Courier New" w:hAnsi="Courier New" w:cs="Courier New"/>
          <w:b/>
        </w:rPr>
        <w:t>ana</w:t>
      </w:r>
      <w:r w:rsidR="00172AE5">
        <w:rPr>
          <w:rFonts w:ascii="Courier New" w:hAnsi="Courier New" w:cs="Courier New"/>
          <w:b/>
        </w:rPr>
        <w:t xml:space="preserve"> </w:t>
      </w:r>
      <w:r>
        <w:rPr>
          <w:rFonts w:ascii="Courier New" w:hAnsi="Courier New" w:cs="Courier New"/>
          <w:b/>
        </w:rPr>
        <w:t>paranın</w:t>
      </w:r>
      <w:proofErr w:type="gramEnd"/>
      <w:r>
        <w:rPr>
          <w:rFonts w:ascii="Courier New" w:hAnsi="Courier New" w:cs="Courier New"/>
          <w:b/>
        </w:rPr>
        <w:t xml:space="preserve"> finanse edilmesi,</w:t>
      </w:r>
    </w:p>
    <w:p w:rsidR="006E118D" w:rsidRDefault="006E118D" w:rsidP="006E118D">
      <w:pPr>
        <w:pStyle w:val="ListeParagraf"/>
        <w:numPr>
          <w:ilvl w:val="0"/>
          <w:numId w:val="3"/>
        </w:numPr>
        <w:spacing w:after="200"/>
        <w:contextualSpacing w:val="0"/>
        <w:rPr>
          <w:rFonts w:ascii="Courier New" w:hAnsi="Courier New" w:cs="Courier New"/>
          <w:b/>
        </w:rPr>
      </w:pPr>
      <w:r>
        <w:rPr>
          <w:rFonts w:ascii="Courier New" w:hAnsi="Courier New" w:cs="Courier New"/>
          <w:b/>
        </w:rPr>
        <w:t>Hesap limitinin 90 günden daha fazla sürekli olarak aşılması durumunda, alacak, donuk alacak kabul edilerek ilgili grupta tasnif edilir.”</w:t>
      </w:r>
    </w:p>
    <w:p w:rsidR="006E118D" w:rsidRDefault="006E118D" w:rsidP="006E118D">
      <w:pPr>
        <w:rPr>
          <w:rFonts w:ascii="Courier New" w:hAnsi="Courier New" w:cs="Courier New"/>
          <w:b/>
        </w:rPr>
      </w:pPr>
    </w:p>
    <w:p w:rsidR="00F313BE" w:rsidRDefault="00AF1F5E" w:rsidP="00F313BE">
      <w:pPr>
        <w:spacing w:line="360" w:lineRule="auto"/>
        <w:rPr>
          <w:rFonts w:ascii="Courier New" w:hAnsi="Courier New" w:cs="Courier New"/>
        </w:rPr>
      </w:pPr>
      <w:r>
        <w:rPr>
          <w:rFonts w:ascii="Courier New" w:hAnsi="Courier New" w:cs="Courier New"/>
          <w:b/>
        </w:rPr>
        <w:t xml:space="preserve">   </w:t>
      </w:r>
      <w:r w:rsidR="006517F6">
        <w:rPr>
          <w:rFonts w:ascii="Courier New" w:hAnsi="Courier New" w:cs="Courier New"/>
          <w:b/>
        </w:rPr>
        <w:tab/>
      </w:r>
      <w:r>
        <w:rPr>
          <w:rFonts w:ascii="Courier New" w:hAnsi="Courier New" w:cs="Courier New"/>
        </w:rPr>
        <w:t>Tebliğin 5(3) maddesi</w:t>
      </w:r>
      <w:r w:rsidR="009A48ED">
        <w:rPr>
          <w:rFonts w:ascii="Courier New" w:hAnsi="Courier New" w:cs="Courier New"/>
        </w:rPr>
        <w:t>nde</w:t>
      </w:r>
      <w:r w:rsidR="00172AE5">
        <w:rPr>
          <w:rFonts w:ascii="Courier New" w:hAnsi="Courier New" w:cs="Courier New"/>
        </w:rPr>
        <w:t>,</w:t>
      </w:r>
      <w:r>
        <w:rPr>
          <w:rFonts w:ascii="Courier New" w:hAnsi="Courier New" w:cs="Courier New"/>
        </w:rPr>
        <w:t xml:space="preserve"> borçlu cari hesap şeklinde kullandırılan ve </w:t>
      </w:r>
      <w:r w:rsidR="006B2377">
        <w:rPr>
          <w:rFonts w:ascii="Courier New" w:hAnsi="Courier New" w:cs="Courier New"/>
        </w:rPr>
        <w:t xml:space="preserve">herhangi </w:t>
      </w:r>
      <w:r w:rsidR="00172AE5">
        <w:rPr>
          <w:rFonts w:ascii="Courier New" w:hAnsi="Courier New" w:cs="Courier New"/>
        </w:rPr>
        <w:t xml:space="preserve">bir </w:t>
      </w:r>
      <w:r>
        <w:rPr>
          <w:rFonts w:ascii="Courier New" w:hAnsi="Courier New" w:cs="Courier New"/>
        </w:rPr>
        <w:t xml:space="preserve">vade kaydı bulunmayan nakdi kredilerin donuk alacak olarak kabul edilmesi ve gruplara tasnif edilmesinin </w:t>
      </w:r>
      <w:proofErr w:type="gramStart"/>
      <w:r>
        <w:rPr>
          <w:rFonts w:ascii="Courier New" w:hAnsi="Courier New" w:cs="Courier New"/>
        </w:rPr>
        <w:t>kriterleri</w:t>
      </w:r>
      <w:proofErr w:type="gramEnd"/>
      <w:r>
        <w:rPr>
          <w:rFonts w:ascii="Courier New" w:hAnsi="Courier New" w:cs="Courier New"/>
        </w:rPr>
        <w:t xml:space="preserve"> belirlenmiştir. </w:t>
      </w:r>
      <w:r w:rsidR="00F313BE">
        <w:rPr>
          <w:rFonts w:ascii="Courier New" w:hAnsi="Courier New" w:cs="Courier New"/>
        </w:rPr>
        <w:t>M</w:t>
      </w:r>
      <w:r>
        <w:rPr>
          <w:rFonts w:ascii="Courier New" w:hAnsi="Courier New" w:cs="Courier New"/>
        </w:rPr>
        <w:t>addenin içeriğinden anlaşılacağı gibi</w:t>
      </w:r>
      <w:r w:rsidR="00172AE5">
        <w:rPr>
          <w:rFonts w:ascii="Courier New" w:hAnsi="Courier New" w:cs="Courier New"/>
        </w:rPr>
        <w:t>,</w:t>
      </w:r>
      <w:r>
        <w:rPr>
          <w:rFonts w:ascii="Courier New" w:hAnsi="Courier New" w:cs="Courier New"/>
        </w:rPr>
        <w:t xml:space="preserve"> dönem </w:t>
      </w:r>
      <w:r w:rsidR="006517F6">
        <w:rPr>
          <w:rFonts w:ascii="Courier New" w:hAnsi="Courier New" w:cs="Courier New"/>
        </w:rPr>
        <w:t>faizleri ile fer</w:t>
      </w:r>
      <w:r>
        <w:rPr>
          <w:rFonts w:ascii="Courier New" w:hAnsi="Courier New" w:cs="Courier New"/>
        </w:rPr>
        <w:t xml:space="preserve">ilerin ödenmesinde, borcun hesabı </w:t>
      </w:r>
      <w:proofErr w:type="spellStart"/>
      <w:r>
        <w:rPr>
          <w:rFonts w:ascii="Courier New" w:hAnsi="Courier New" w:cs="Courier New"/>
        </w:rPr>
        <w:t>ka</w:t>
      </w:r>
      <w:r w:rsidR="00FD34D1">
        <w:rPr>
          <w:rFonts w:ascii="Courier New" w:hAnsi="Courier New" w:cs="Courier New"/>
        </w:rPr>
        <w:t>te</w:t>
      </w:r>
      <w:r w:rsidR="00172AE5">
        <w:rPr>
          <w:rFonts w:ascii="Courier New" w:hAnsi="Courier New" w:cs="Courier New"/>
        </w:rPr>
        <w:t>t</w:t>
      </w:r>
      <w:r>
        <w:rPr>
          <w:rFonts w:ascii="Courier New" w:hAnsi="Courier New" w:cs="Courier New"/>
        </w:rPr>
        <w:t>mesinde</w:t>
      </w:r>
      <w:proofErr w:type="spellEnd"/>
      <w:r>
        <w:rPr>
          <w:rFonts w:ascii="Courier New" w:hAnsi="Courier New" w:cs="Courier New"/>
        </w:rPr>
        <w:t xml:space="preserve"> ve hesap limitinin aşılmasında 90 gün</w:t>
      </w:r>
      <w:r w:rsidR="00172AE5">
        <w:rPr>
          <w:rFonts w:ascii="Courier New" w:hAnsi="Courier New" w:cs="Courier New"/>
        </w:rPr>
        <w:t>ü</w:t>
      </w:r>
      <w:r>
        <w:rPr>
          <w:rFonts w:ascii="Courier New" w:hAnsi="Courier New" w:cs="Courier New"/>
        </w:rPr>
        <w:t xml:space="preserve"> </w:t>
      </w:r>
      <w:proofErr w:type="gramStart"/>
      <w:r>
        <w:rPr>
          <w:rFonts w:ascii="Courier New" w:hAnsi="Courier New" w:cs="Courier New"/>
        </w:rPr>
        <w:t>kriteri</w:t>
      </w:r>
      <w:proofErr w:type="gramEnd"/>
      <w:r>
        <w:rPr>
          <w:rFonts w:ascii="Courier New" w:hAnsi="Courier New" w:cs="Courier New"/>
        </w:rPr>
        <w:t xml:space="preserve"> esas alınmış ve böyle hesapların ilgili gruplarda tasnif edileceği belir</w:t>
      </w:r>
      <w:r w:rsidR="00172AE5">
        <w:rPr>
          <w:rFonts w:ascii="Courier New" w:hAnsi="Courier New" w:cs="Courier New"/>
        </w:rPr>
        <w:t>til</w:t>
      </w:r>
      <w:r>
        <w:rPr>
          <w:rFonts w:ascii="Courier New" w:hAnsi="Courier New" w:cs="Courier New"/>
        </w:rPr>
        <w:t xml:space="preserve">miştir. </w:t>
      </w:r>
    </w:p>
    <w:p w:rsidR="00F313BE" w:rsidRDefault="00F313BE" w:rsidP="006E118D">
      <w:pPr>
        <w:spacing w:line="360" w:lineRule="auto"/>
        <w:ind w:firstLine="540"/>
        <w:rPr>
          <w:rFonts w:ascii="Courier New" w:hAnsi="Courier New" w:cs="Courier New"/>
        </w:rPr>
      </w:pPr>
    </w:p>
    <w:p w:rsidR="006517F6" w:rsidRDefault="00B664F2" w:rsidP="003A1D9C">
      <w:pPr>
        <w:spacing w:line="360" w:lineRule="auto"/>
        <w:rPr>
          <w:rFonts w:ascii="Courier New" w:hAnsi="Courier New" w:cs="Courier New"/>
        </w:rPr>
      </w:pPr>
      <w:r>
        <w:rPr>
          <w:rFonts w:ascii="Courier New" w:hAnsi="Courier New" w:cs="Courier New"/>
        </w:rPr>
        <w:t xml:space="preserve">  </w:t>
      </w:r>
      <w:r w:rsidR="00F75A7B">
        <w:rPr>
          <w:rFonts w:ascii="Courier New" w:hAnsi="Courier New" w:cs="Courier New"/>
        </w:rPr>
        <w:t xml:space="preserve"> </w:t>
      </w:r>
      <w:r>
        <w:rPr>
          <w:rFonts w:ascii="Courier New" w:hAnsi="Courier New" w:cs="Courier New"/>
        </w:rPr>
        <w:t>Tebliğin 5(3)(a)</w:t>
      </w:r>
      <w:r w:rsidR="00325E29">
        <w:rPr>
          <w:rFonts w:ascii="Courier New" w:hAnsi="Courier New" w:cs="Courier New"/>
        </w:rPr>
        <w:t xml:space="preserve"> </w:t>
      </w:r>
      <w:r>
        <w:rPr>
          <w:rFonts w:ascii="Courier New" w:hAnsi="Courier New" w:cs="Courier New"/>
        </w:rPr>
        <w:t>maddesine göre</w:t>
      </w:r>
      <w:r w:rsidR="00172AE5">
        <w:rPr>
          <w:rFonts w:ascii="Courier New" w:hAnsi="Courier New" w:cs="Courier New"/>
        </w:rPr>
        <w:t>,</w:t>
      </w:r>
      <w:r>
        <w:rPr>
          <w:rFonts w:ascii="Courier New" w:hAnsi="Courier New" w:cs="Courier New"/>
        </w:rPr>
        <w:t xml:space="preserve"> Davalı</w:t>
      </w:r>
      <w:r w:rsidR="004F335C">
        <w:rPr>
          <w:rFonts w:ascii="Courier New" w:hAnsi="Courier New" w:cs="Courier New"/>
        </w:rPr>
        <w:t xml:space="preserve">nın hesabına </w:t>
      </w:r>
      <w:r>
        <w:rPr>
          <w:rFonts w:ascii="Courier New" w:hAnsi="Courier New" w:cs="Courier New"/>
        </w:rPr>
        <w:t xml:space="preserve">Emare No.1 senette belirtilen </w:t>
      </w:r>
      <w:r w:rsidR="004F335C">
        <w:rPr>
          <w:rFonts w:ascii="Courier New" w:hAnsi="Courier New" w:cs="Courier New"/>
        </w:rPr>
        <w:t>dönemlerdeki faiz oranını</w:t>
      </w:r>
      <w:r>
        <w:rPr>
          <w:rFonts w:ascii="Courier New" w:hAnsi="Courier New" w:cs="Courier New"/>
        </w:rPr>
        <w:t xml:space="preserve"> 90 gün i</w:t>
      </w:r>
      <w:r w:rsidR="004F335C">
        <w:rPr>
          <w:rFonts w:ascii="Courier New" w:hAnsi="Courier New" w:cs="Courier New"/>
        </w:rPr>
        <w:t xml:space="preserve">çerisinde </w:t>
      </w:r>
      <w:r w:rsidR="00F75A7B">
        <w:rPr>
          <w:rFonts w:ascii="Courier New" w:hAnsi="Courier New" w:cs="Courier New"/>
        </w:rPr>
        <w:t>ö</w:t>
      </w:r>
      <w:r w:rsidR="004F335C">
        <w:rPr>
          <w:rFonts w:ascii="Courier New" w:hAnsi="Courier New" w:cs="Courier New"/>
        </w:rPr>
        <w:t xml:space="preserve">dememiş olması hesabın donuğa düşmesine </w:t>
      </w:r>
      <w:r w:rsidR="00B27E99">
        <w:rPr>
          <w:rFonts w:ascii="Courier New" w:hAnsi="Courier New" w:cs="Courier New"/>
        </w:rPr>
        <w:t xml:space="preserve">ve sorunlu kredi olmasına </w:t>
      </w:r>
      <w:r w:rsidR="004F335C">
        <w:rPr>
          <w:rFonts w:ascii="Courier New" w:hAnsi="Courier New" w:cs="Courier New"/>
        </w:rPr>
        <w:t>sebep olacaktır.</w:t>
      </w:r>
    </w:p>
    <w:p w:rsidR="00055BB9" w:rsidRDefault="00055BB9" w:rsidP="00E918D0">
      <w:pPr>
        <w:spacing w:line="360" w:lineRule="auto"/>
        <w:rPr>
          <w:rFonts w:ascii="Courier New" w:hAnsi="Courier New" w:cs="Courier New"/>
        </w:rPr>
      </w:pPr>
    </w:p>
    <w:p w:rsidR="00E918D0" w:rsidRDefault="00E918D0" w:rsidP="00E918D0">
      <w:pPr>
        <w:spacing w:line="360" w:lineRule="auto"/>
        <w:rPr>
          <w:rFonts w:ascii="Courier New" w:hAnsi="Courier New" w:cs="Courier New"/>
        </w:rPr>
      </w:pPr>
      <w:r>
        <w:rPr>
          <w:rFonts w:ascii="Courier New" w:hAnsi="Courier New" w:cs="Courier New"/>
        </w:rPr>
        <w:t xml:space="preserve">   Emare No.4 </w:t>
      </w:r>
      <w:proofErr w:type="gramStart"/>
      <w:r>
        <w:rPr>
          <w:rFonts w:ascii="Courier New" w:hAnsi="Courier New" w:cs="Courier New"/>
        </w:rPr>
        <w:t>e</w:t>
      </w:r>
      <w:r w:rsidR="008672B5">
        <w:rPr>
          <w:rFonts w:ascii="Courier New" w:hAnsi="Courier New" w:cs="Courier New"/>
        </w:rPr>
        <w:t>ks</w:t>
      </w:r>
      <w:r w:rsidR="00172AE5">
        <w:rPr>
          <w:rFonts w:ascii="Courier New" w:hAnsi="Courier New" w:cs="Courier New"/>
        </w:rPr>
        <w:t>treye</w:t>
      </w:r>
      <w:proofErr w:type="gramEnd"/>
      <w:r w:rsidR="00172AE5">
        <w:rPr>
          <w:rFonts w:ascii="Courier New" w:hAnsi="Courier New" w:cs="Courier New"/>
        </w:rPr>
        <w:t xml:space="preserve"> göre Davacı Banka, D</w:t>
      </w:r>
      <w:r>
        <w:rPr>
          <w:rFonts w:ascii="Courier New" w:hAnsi="Courier New" w:cs="Courier New"/>
        </w:rPr>
        <w:t>avalıların hesabını 3.9.20</w:t>
      </w:r>
      <w:r w:rsidR="00172AE5">
        <w:rPr>
          <w:rFonts w:ascii="Courier New" w:hAnsi="Courier New" w:cs="Courier New"/>
        </w:rPr>
        <w:t>11 tarihinde kapattı ve Davacı A</w:t>
      </w:r>
      <w:r>
        <w:rPr>
          <w:rFonts w:ascii="Courier New" w:hAnsi="Courier New" w:cs="Courier New"/>
        </w:rPr>
        <w:t>vukatı da Mahkemeden donuk tarihini tes</w:t>
      </w:r>
      <w:r w:rsidR="008672B5">
        <w:rPr>
          <w:rFonts w:ascii="Courier New" w:hAnsi="Courier New" w:cs="Courier New"/>
        </w:rPr>
        <w:t>p</w:t>
      </w:r>
      <w:r>
        <w:rPr>
          <w:rFonts w:ascii="Courier New" w:hAnsi="Courier New" w:cs="Courier New"/>
        </w:rPr>
        <w:t>it etmesini talep etti. Bu durumda</w:t>
      </w:r>
      <w:r w:rsidR="005D714D">
        <w:rPr>
          <w:rFonts w:ascii="Courier New" w:hAnsi="Courier New" w:cs="Courier New"/>
        </w:rPr>
        <w:t xml:space="preserve"> Alt Mahkemenin</w:t>
      </w:r>
      <w:r w:rsidR="00172AE5">
        <w:rPr>
          <w:rFonts w:ascii="Courier New" w:hAnsi="Courier New" w:cs="Courier New"/>
        </w:rPr>
        <w:t>, D</w:t>
      </w:r>
      <w:r>
        <w:rPr>
          <w:rFonts w:ascii="Courier New" w:hAnsi="Courier New" w:cs="Courier New"/>
        </w:rPr>
        <w:t xml:space="preserve">avalının kredi değerliliği ile </w:t>
      </w:r>
      <w:r>
        <w:rPr>
          <w:rFonts w:ascii="Courier New" w:hAnsi="Courier New" w:cs="Courier New"/>
        </w:rPr>
        <w:lastRenderedPageBreak/>
        <w:t>ilgili bir inceleme yapmadığı yönündeki iddialar mesnetsiz kalmıştır.</w:t>
      </w:r>
    </w:p>
    <w:p w:rsidR="005D714D" w:rsidRDefault="005D714D" w:rsidP="00E918D0">
      <w:pPr>
        <w:spacing w:line="360" w:lineRule="auto"/>
        <w:rPr>
          <w:rFonts w:ascii="Courier New" w:hAnsi="Courier New" w:cs="Courier New"/>
        </w:rPr>
      </w:pPr>
    </w:p>
    <w:p w:rsidR="004B46C9" w:rsidRDefault="00172AE5" w:rsidP="008672B5">
      <w:pPr>
        <w:spacing w:line="360" w:lineRule="auto"/>
        <w:ind w:firstLine="540"/>
        <w:rPr>
          <w:rFonts w:ascii="Courier New" w:hAnsi="Courier New" w:cs="Courier New"/>
        </w:rPr>
      </w:pPr>
      <w:proofErr w:type="spellStart"/>
      <w:r>
        <w:rPr>
          <w:rFonts w:ascii="Courier New" w:hAnsi="Courier New" w:cs="Courier New"/>
        </w:rPr>
        <w:t>Herhalü</w:t>
      </w:r>
      <w:r w:rsidR="00E918D0">
        <w:rPr>
          <w:rFonts w:ascii="Courier New" w:hAnsi="Courier New" w:cs="Courier New"/>
        </w:rPr>
        <w:t>k</w:t>
      </w:r>
      <w:r>
        <w:rPr>
          <w:rFonts w:ascii="Courier New" w:hAnsi="Courier New" w:cs="Courier New"/>
        </w:rPr>
        <w:t>â</w:t>
      </w:r>
      <w:r w:rsidR="00E918D0">
        <w:rPr>
          <w:rFonts w:ascii="Courier New" w:hAnsi="Courier New" w:cs="Courier New"/>
        </w:rPr>
        <w:t>rda</w:t>
      </w:r>
      <w:proofErr w:type="spellEnd"/>
      <w:r>
        <w:rPr>
          <w:rFonts w:ascii="Courier New" w:hAnsi="Courier New" w:cs="Courier New"/>
        </w:rPr>
        <w:t>,</w:t>
      </w:r>
      <w:r w:rsidR="00E918D0">
        <w:rPr>
          <w:rFonts w:ascii="Courier New" w:hAnsi="Courier New" w:cs="Courier New"/>
        </w:rPr>
        <w:t xml:space="preserve"> Davalıların hesabı</w:t>
      </w:r>
      <w:r>
        <w:rPr>
          <w:rFonts w:ascii="Courier New" w:hAnsi="Courier New" w:cs="Courier New"/>
        </w:rPr>
        <w:t xml:space="preserve"> bir</w:t>
      </w:r>
      <w:r w:rsidR="00E918D0">
        <w:rPr>
          <w:rFonts w:ascii="Courier New" w:hAnsi="Courier New" w:cs="Courier New"/>
        </w:rPr>
        <w:t xml:space="preserve"> b</w:t>
      </w:r>
      <w:r w:rsidR="005D714D">
        <w:rPr>
          <w:rFonts w:ascii="Courier New" w:hAnsi="Courier New" w:cs="Courier New"/>
        </w:rPr>
        <w:t>o</w:t>
      </w:r>
      <w:r w:rsidR="00E918D0">
        <w:rPr>
          <w:rFonts w:ascii="Courier New" w:hAnsi="Courier New" w:cs="Courier New"/>
        </w:rPr>
        <w:t>rçlu cari hesap</w:t>
      </w:r>
      <w:r w:rsidR="005D714D">
        <w:rPr>
          <w:rFonts w:ascii="Courier New" w:hAnsi="Courier New" w:cs="Courier New"/>
        </w:rPr>
        <w:t xml:space="preserve"> </w:t>
      </w:r>
      <w:r w:rsidR="00E918D0">
        <w:rPr>
          <w:rFonts w:ascii="Courier New" w:hAnsi="Courier New" w:cs="Courier New"/>
        </w:rPr>
        <w:t>olduğuna göre Alt Mahkeme</w:t>
      </w:r>
      <w:r w:rsidR="008672B5">
        <w:rPr>
          <w:rFonts w:ascii="Courier New" w:hAnsi="Courier New" w:cs="Courier New"/>
        </w:rPr>
        <w:t>’</w:t>
      </w:r>
      <w:r w:rsidR="004B46C9">
        <w:rPr>
          <w:rFonts w:ascii="Courier New" w:hAnsi="Courier New" w:cs="Courier New"/>
        </w:rPr>
        <w:t>nin incelemesini T</w:t>
      </w:r>
      <w:r w:rsidR="00E918D0">
        <w:rPr>
          <w:rFonts w:ascii="Courier New" w:hAnsi="Courier New" w:cs="Courier New"/>
        </w:rPr>
        <w:t>ebliğin 5(3) maddesi gereğince yapmış olması hatalı değildir.</w:t>
      </w:r>
    </w:p>
    <w:p w:rsidR="00047CFC" w:rsidRDefault="00E918D0" w:rsidP="008672B5">
      <w:pPr>
        <w:spacing w:line="360" w:lineRule="auto"/>
        <w:ind w:firstLine="540"/>
        <w:rPr>
          <w:rFonts w:ascii="Courier New" w:hAnsi="Courier New" w:cs="Courier New"/>
        </w:rPr>
      </w:pPr>
      <w:r>
        <w:rPr>
          <w:rFonts w:ascii="Courier New" w:hAnsi="Courier New" w:cs="Courier New"/>
        </w:rPr>
        <w:t xml:space="preserve"> </w:t>
      </w:r>
    </w:p>
    <w:p w:rsidR="00047CFC" w:rsidRDefault="00926FA8" w:rsidP="00926FA8">
      <w:pPr>
        <w:spacing w:line="360" w:lineRule="auto"/>
        <w:ind w:firstLine="540"/>
        <w:rPr>
          <w:rFonts w:ascii="Courier New" w:hAnsi="Courier New" w:cs="Courier New"/>
        </w:rPr>
      </w:pPr>
      <w:r>
        <w:rPr>
          <w:rFonts w:ascii="Courier New" w:hAnsi="Courier New" w:cs="Courier New"/>
        </w:rPr>
        <w:t xml:space="preserve">Alt Mahkeme </w:t>
      </w:r>
      <w:r w:rsidR="00AE59AF">
        <w:rPr>
          <w:rFonts w:ascii="Courier New" w:hAnsi="Courier New" w:cs="Courier New"/>
        </w:rPr>
        <w:t xml:space="preserve">Davalıların hesabındaki ödemelerin gecikmesini </w:t>
      </w:r>
      <w:r>
        <w:rPr>
          <w:rFonts w:ascii="Courier New" w:hAnsi="Courier New" w:cs="Courier New"/>
        </w:rPr>
        <w:t xml:space="preserve">hesap </w:t>
      </w:r>
      <w:proofErr w:type="gramStart"/>
      <w:r>
        <w:rPr>
          <w:rFonts w:ascii="Courier New" w:hAnsi="Courier New" w:cs="Courier New"/>
        </w:rPr>
        <w:t>e</w:t>
      </w:r>
      <w:r w:rsidR="006517F6">
        <w:rPr>
          <w:rFonts w:ascii="Courier New" w:hAnsi="Courier New" w:cs="Courier New"/>
        </w:rPr>
        <w:t>ks</w:t>
      </w:r>
      <w:r>
        <w:rPr>
          <w:rFonts w:ascii="Courier New" w:hAnsi="Courier New" w:cs="Courier New"/>
        </w:rPr>
        <w:t>tresindeki</w:t>
      </w:r>
      <w:proofErr w:type="gramEnd"/>
      <w:r>
        <w:rPr>
          <w:rFonts w:ascii="Courier New" w:hAnsi="Courier New" w:cs="Courier New"/>
        </w:rPr>
        <w:t xml:space="preserve"> </w:t>
      </w:r>
      <w:r w:rsidR="00B27E99">
        <w:rPr>
          <w:rFonts w:ascii="Courier New" w:hAnsi="Courier New" w:cs="Courier New"/>
        </w:rPr>
        <w:t xml:space="preserve">hesap hareketlerini </w:t>
      </w:r>
      <w:r>
        <w:rPr>
          <w:rFonts w:ascii="Courier New" w:hAnsi="Courier New" w:cs="Courier New"/>
        </w:rPr>
        <w:t>dikkate alarak tes</w:t>
      </w:r>
      <w:r w:rsidR="006517F6">
        <w:rPr>
          <w:rFonts w:ascii="Courier New" w:hAnsi="Courier New" w:cs="Courier New"/>
        </w:rPr>
        <w:t>p</w:t>
      </w:r>
      <w:r>
        <w:rPr>
          <w:rFonts w:ascii="Courier New" w:hAnsi="Courier New" w:cs="Courier New"/>
        </w:rPr>
        <w:t>it etmek</w:t>
      </w:r>
      <w:r w:rsidR="00B27E99">
        <w:rPr>
          <w:rFonts w:ascii="Courier New" w:hAnsi="Courier New" w:cs="Courier New"/>
        </w:rPr>
        <w:t xml:space="preserve">le </w:t>
      </w:r>
      <w:r w:rsidR="008A04E0">
        <w:rPr>
          <w:rFonts w:ascii="Courier New" w:hAnsi="Courier New" w:cs="Courier New"/>
        </w:rPr>
        <w:t xml:space="preserve">de </w:t>
      </w:r>
      <w:r w:rsidR="00B27E99">
        <w:rPr>
          <w:rFonts w:ascii="Courier New" w:hAnsi="Courier New" w:cs="Courier New"/>
        </w:rPr>
        <w:t>he</w:t>
      </w:r>
      <w:r w:rsidR="002320B2">
        <w:rPr>
          <w:rFonts w:ascii="Courier New" w:hAnsi="Courier New" w:cs="Courier New"/>
        </w:rPr>
        <w:t>rhangi bir hata yapmış değildir</w:t>
      </w:r>
      <w:r w:rsidR="00B27E99">
        <w:rPr>
          <w:rFonts w:ascii="Courier New" w:hAnsi="Courier New" w:cs="Courier New"/>
        </w:rPr>
        <w:t>.</w:t>
      </w:r>
    </w:p>
    <w:p w:rsidR="00E9780A" w:rsidRDefault="00E9780A" w:rsidP="00E9780A">
      <w:pPr>
        <w:spacing w:line="360" w:lineRule="auto"/>
        <w:rPr>
          <w:rFonts w:ascii="Courier New" w:hAnsi="Courier New" w:cs="Courier New"/>
        </w:rPr>
      </w:pPr>
      <w:r>
        <w:rPr>
          <w:rFonts w:ascii="Courier New" w:hAnsi="Courier New" w:cs="Courier New"/>
        </w:rPr>
        <w:t xml:space="preserve">    </w:t>
      </w:r>
    </w:p>
    <w:p w:rsidR="00E9780A" w:rsidRDefault="00E9780A" w:rsidP="00E9780A">
      <w:pPr>
        <w:spacing w:line="360" w:lineRule="auto"/>
        <w:rPr>
          <w:rFonts w:ascii="Courier New" w:hAnsi="Courier New" w:cs="Courier New"/>
        </w:rPr>
      </w:pPr>
      <w:r>
        <w:rPr>
          <w:rFonts w:ascii="Courier New" w:hAnsi="Courier New" w:cs="Courier New"/>
        </w:rPr>
        <w:t xml:space="preserve">    Alt Mahkeme</w:t>
      </w:r>
      <w:r w:rsidR="004B46C9">
        <w:rPr>
          <w:rFonts w:ascii="Courier New" w:hAnsi="Courier New" w:cs="Courier New"/>
        </w:rPr>
        <w:t>,</w:t>
      </w:r>
      <w:r>
        <w:rPr>
          <w:rFonts w:ascii="Courier New" w:hAnsi="Courier New" w:cs="Courier New"/>
        </w:rPr>
        <w:t xml:space="preserve"> Emare No.4 </w:t>
      </w:r>
      <w:proofErr w:type="gramStart"/>
      <w:r>
        <w:rPr>
          <w:rFonts w:ascii="Courier New" w:hAnsi="Courier New" w:cs="Courier New"/>
        </w:rPr>
        <w:t>e</w:t>
      </w:r>
      <w:r w:rsidR="004B46C9">
        <w:rPr>
          <w:rFonts w:ascii="Courier New" w:hAnsi="Courier New" w:cs="Courier New"/>
        </w:rPr>
        <w:t>ks</w:t>
      </w:r>
      <w:r>
        <w:rPr>
          <w:rFonts w:ascii="Courier New" w:hAnsi="Courier New" w:cs="Courier New"/>
        </w:rPr>
        <w:t>treden</w:t>
      </w:r>
      <w:proofErr w:type="gramEnd"/>
      <w:r>
        <w:rPr>
          <w:rFonts w:ascii="Courier New" w:hAnsi="Courier New" w:cs="Courier New"/>
        </w:rPr>
        <w:t xml:space="preserve"> hesaba her üç ayda bir tahakkuk ettirilen faizlerin ödenip ödenmediğini inceledikten sonra 31.12.2008 tarihinden itibaren asgari faiz miktarının ödenmediğini tes</w:t>
      </w:r>
      <w:r w:rsidR="006D01AC">
        <w:rPr>
          <w:rFonts w:ascii="Courier New" w:hAnsi="Courier New" w:cs="Courier New"/>
        </w:rPr>
        <w:t>p</w:t>
      </w:r>
      <w:r>
        <w:rPr>
          <w:rFonts w:ascii="Courier New" w:hAnsi="Courier New" w:cs="Courier New"/>
        </w:rPr>
        <w:t xml:space="preserve">it ederek hesabın Tebliğin 5(3)(a) maddesi gereğince </w:t>
      </w:r>
      <w:r w:rsidR="00055BB9">
        <w:rPr>
          <w:rFonts w:ascii="Courier New" w:hAnsi="Courier New" w:cs="Courier New"/>
        </w:rPr>
        <w:t xml:space="preserve">takip eden 90.gün olan </w:t>
      </w:r>
      <w:r>
        <w:rPr>
          <w:rFonts w:ascii="Courier New" w:hAnsi="Courier New" w:cs="Courier New"/>
        </w:rPr>
        <w:t>31.</w:t>
      </w:r>
      <w:r w:rsidR="00055BB9">
        <w:rPr>
          <w:rFonts w:ascii="Courier New" w:hAnsi="Courier New" w:cs="Courier New"/>
        </w:rPr>
        <w:t>3</w:t>
      </w:r>
      <w:r>
        <w:rPr>
          <w:rFonts w:ascii="Courier New" w:hAnsi="Courier New" w:cs="Courier New"/>
        </w:rPr>
        <w:t>.200</w:t>
      </w:r>
      <w:r w:rsidR="00055BB9">
        <w:rPr>
          <w:rFonts w:ascii="Courier New" w:hAnsi="Courier New" w:cs="Courier New"/>
        </w:rPr>
        <w:t>9</w:t>
      </w:r>
      <w:r>
        <w:rPr>
          <w:rFonts w:ascii="Courier New" w:hAnsi="Courier New" w:cs="Courier New"/>
        </w:rPr>
        <w:t xml:space="preserve"> tarihinde donuğa düştüğünü tes</w:t>
      </w:r>
      <w:r w:rsidR="006D01AC">
        <w:rPr>
          <w:rFonts w:ascii="Courier New" w:hAnsi="Courier New" w:cs="Courier New"/>
        </w:rPr>
        <w:t>p</w:t>
      </w:r>
      <w:r>
        <w:rPr>
          <w:rFonts w:ascii="Courier New" w:hAnsi="Courier New" w:cs="Courier New"/>
        </w:rPr>
        <w:t xml:space="preserve">it etti. </w:t>
      </w:r>
    </w:p>
    <w:p w:rsidR="00E9780A" w:rsidRDefault="00E9780A" w:rsidP="00E9780A">
      <w:pPr>
        <w:spacing w:line="360" w:lineRule="auto"/>
        <w:rPr>
          <w:rFonts w:ascii="Courier New" w:hAnsi="Courier New" w:cs="Courier New"/>
        </w:rPr>
      </w:pPr>
    </w:p>
    <w:p w:rsidR="00E9780A" w:rsidRDefault="00E9780A" w:rsidP="00E9780A">
      <w:pPr>
        <w:spacing w:line="360" w:lineRule="auto"/>
        <w:rPr>
          <w:rFonts w:ascii="Courier New" w:hAnsi="Courier New" w:cs="Courier New"/>
        </w:rPr>
      </w:pPr>
      <w:r>
        <w:rPr>
          <w:rFonts w:ascii="Courier New" w:hAnsi="Courier New" w:cs="Courier New"/>
        </w:rPr>
        <w:t xml:space="preserve">    Emare No.4 </w:t>
      </w:r>
      <w:proofErr w:type="gramStart"/>
      <w:r>
        <w:rPr>
          <w:rFonts w:ascii="Courier New" w:hAnsi="Courier New" w:cs="Courier New"/>
        </w:rPr>
        <w:t>e</w:t>
      </w:r>
      <w:r w:rsidR="004B46C9">
        <w:rPr>
          <w:rFonts w:ascii="Courier New" w:hAnsi="Courier New" w:cs="Courier New"/>
        </w:rPr>
        <w:t>ks</w:t>
      </w:r>
      <w:r>
        <w:rPr>
          <w:rFonts w:ascii="Courier New" w:hAnsi="Courier New" w:cs="Courier New"/>
        </w:rPr>
        <w:t>tredeki</w:t>
      </w:r>
      <w:proofErr w:type="gramEnd"/>
      <w:r>
        <w:rPr>
          <w:rFonts w:ascii="Courier New" w:hAnsi="Courier New" w:cs="Courier New"/>
        </w:rPr>
        <w:t xml:space="preserve"> hesap hareketleri incelendiğinde</w:t>
      </w:r>
      <w:r w:rsidR="004B46C9">
        <w:rPr>
          <w:rFonts w:ascii="Courier New" w:hAnsi="Courier New" w:cs="Courier New"/>
        </w:rPr>
        <w:t>,</w:t>
      </w:r>
      <w:r>
        <w:rPr>
          <w:rFonts w:ascii="Courier New" w:hAnsi="Courier New" w:cs="Courier New"/>
        </w:rPr>
        <w:t xml:space="preserve"> </w:t>
      </w:r>
      <w:r w:rsidR="001C6332">
        <w:rPr>
          <w:rFonts w:ascii="Courier New" w:hAnsi="Courier New" w:cs="Courier New"/>
        </w:rPr>
        <w:t>Alt Mahkeme</w:t>
      </w:r>
      <w:r w:rsidR="004B46C9">
        <w:rPr>
          <w:rFonts w:ascii="Courier New" w:hAnsi="Courier New" w:cs="Courier New"/>
        </w:rPr>
        <w:t>nin</w:t>
      </w:r>
      <w:r w:rsidR="00C2182A">
        <w:rPr>
          <w:rFonts w:ascii="Courier New" w:hAnsi="Courier New" w:cs="Courier New"/>
        </w:rPr>
        <w:t>,</w:t>
      </w:r>
      <w:bookmarkStart w:id="0" w:name="_GoBack"/>
      <w:bookmarkEnd w:id="0"/>
      <w:r w:rsidR="001C6332">
        <w:rPr>
          <w:rFonts w:ascii="Courier New" w:hAnsi="Courier New" w:cs="Courier New"/>
        </w:rPr>
        <w:t xml:space="preserve"> </w:t>
      </w:r>
      <w:r w:rsidR="004B46C9">
        <w:rPr>
          <w:rFonts w:ascii="Courier New" w:hAnsi="Courier New" w:cs="Courier New"/>
        </w:rPr>
        <w:t>D</w:t>
      </w:r>
      <w:r>
        <w:rPr>
          <w:rFonts w:ascii="Courier New" w:hAnsi="Courier New" w:cs="Courier New"/>
        </w:rPr>
        <w:t xml:space="preserve">avalının </w:t>
      </w:r>
      <w:r w:rsidR="001C6332">
        <w:rPr>
          <w:rFonts w:ascii="Courier New" w:hAnsi="Courier New" w:cs="Courier New"/>
        </w:rPr>
        <w:t>3</w:t>
      </w:r>
      <w:r w:rsidR="00055BB9">
        <w:rPr>
          <w:rFonts w:ascii="Courier New" w:hAnsi="Courier New" w:cs="Courier New"/>
        </w:rPr>
        <w:t>1</w:t>
      </w:r>
      <w:r w:rsidR="001C6332">
        <w:rPr>
          <w:rFonts w:ascii="Courier New" w:hAnsi="Courier New" w:cs="Courier New"/>
        </w:rPr>
        <w:t>.</w:t>
      </w:r>
      <w:r w:rsidR="00055BB9">
        <w:rPr>
          <w:rFonts w:ascii="Courier New" w:hAnsi="Courier New" w:cs="Courier New"/>
        </w:rPr>
        <w:t>12</w:t>
      </w:r>
      <w:r w:rsidR="001C6332">
        <w:rPr>
          <w:rFonts w:ascii="Courier New" w:hAnsi="Courier New" w:cs="Courier New"/>
        </w:rPr>
        <w:t xml:space="preserve">.2008 tarihinden itibaren </w:t>
      </w:r>
      <w:r w:rsidR="00055BB9">
        <w:rPr>
          <w:rFonts w:ascii="Courier New" w:hAnsi="Courier New" w:cs="Courier New"/>
        </w:rPr>
        <w:t xml:space="preserve">90 gün içerisinde </w:t>
      </w:r>
      <w:r>
        <w:rPr>
          <w:rFonts w:ascii="Courier New" w:hAnsi="Courier New" w:cs="Courier New"/>
        </w:rPr>
        <w:t>fa</w:t>
      </w:r>
      <w:r w:rsidR="001C6332">
        <w:rPr>
          <w:rFonts w:ascii="Courier New" w:hAnsi="Courier New" w:cs="Courier New"/>
        </w:rPr>
        <w:t>i</w:t>
      </w:r>
      <w:r>
        <w:rPr>
          <w:rFonts w:ascii="Courier New" w:hAnsi="Courier New" w:cs="Courier New"/>
        </w:rPr>
        <w:t xml:space="preserve">z tutarlarını </w:t>
      </w:r>
      <w:r w:rsidR="001C6332">
        <w:rPr>
          <w:rFonts w:ascii="Courier New" w:hAnsi="Courier New" w:cs="Courier New"/>
        </w:rPr>
        <w:t xml:space="preserve">karşılayacak </w:t>
      </w:r>
      <w:r w:rsidR="00055BB9">
        <w:rPr>
          <w:rFonts w:ascii="Courier New" w:hAnsi="Courier New" w:cs="Courier New"/>
        </w:rPr>
        <w:t xml:space="preserve">asgari </w:t>
      </w:r>
      <w:r w:rsidR="001C6332">
        <w:rPr>
          <w:rFonts w:ascii="Courier New" w:hAnsi="Courier New" w:cs="Courier New"/>
        </w:rPr>
        <w:t xml:space="preserve">ödeme yapmadığını dikkate alarak </w:t>
      </w:r>
      <w:r>
        <w:rPr>
          <w:rFonts w:ascii="Courier New" w:hAnsi="Courier New" w:cs="Courier New"/>
        </w:rPr>
        <w:t xml:space="preserve">dava konusu hesabın donuk tarihini </w:t>
      </w:r>
      <w:r w:rsidR="004B46C9">
        <w:rPr>
          <w:rFonts w:ascii="Courier New" w:hAnsi="Courier New" w:cs="Courier New"/>
        </w:rPr>
        <w:t>T</w:t>
      </w:r>
      <w:r>
        <w:rPr>
          <w:rFonts w:ascii="Courier New" w:hAnsi="Courier New" w:cs="Courier New"/>
        </w:rPr>
        <w:t xml:space="preserve">ebliğin 5(3)(a) maddesi gereğince </w:t>
      </w:r>
      <w:r w:rsidR="00055BB9">
        <w:rPr>
          <w:rFonts w:ascii="Courier New" w:hAnsi="Courier New" w:cs="Courier New"/>
        </w:rPr>
        <w:t xml:space="preserve">31.3.2009 olarak </w:t>
      </w:r>
      <w:r>
        <w:rPr>
          <w:rFonts w:ascii="Courier New" w:hAnsi="Courier New" w:cs="Courier New"/>
        </w:rPr>
        <w:t>tes</w:t>
      </w:r>
      <w:r w:rsidR="00FD34D1">
        <w:rPr>
          <w:rFonts w:ascii="Courier New" w:hAnsi="Courier New" w:cs="Courier New"/>
        </w:rPr>
        <w:t>p</w:t>
      </w:r>
      <w:r>
        <w:rPr>
          <w:rFonts w:ascii="Courier New" w:hAnsi="Courier New" w:cs="Courier New"/>
        </w:rPr>
        <w:t xml:space="preserve">it etmesinde herhangi bir hata yoktur. </w:t>
      </w:r>
    </w:p>
    <w:p w:rsidR="00926FA8" w:rsidRDefault="00AE59AF" w:rsidP="00926FA8">
      <w:pPr>
        <w:spacing w:line="360" w:lineRule="auto"/>
        <w:ind w:firstLine="540"/>
        <w:rPr>
          <w:rFonts w:ascii="Courier New" w:hAnsi="Courier New" w:cs="Courier New"/>
        </w:rPr>
      </w:pPr>
      <w:r>
        <w:rPr>
          <w:rFonts w:ascii="Courier New" w:hAnsi="Courier New" w:cs="Courier New"/>
        </w:rPr>
        <w:t xml:space="preserve"> </w:t>
      </w:r>
    </w:p>
    <w:p w:rsidR="00B30EE3" w:rsidRDefault="008672B5" w:rsidP="00926FA8">
      <w:pPr>
        <w:spacing w:line="360" w:lineRule="auto"/>
        <w:ind w:firstLine="540"/>
        <w:rPr>
          <w:rFonts w:ascii="Courier New" w:hAnsi="Courier New" w:cs="Courier New"/>
        </w:rPr>
      </w:pPr>
      <w:r>
        <w:rPr>
          <w:rFonts w:ascii="Courier New" w:hAnsi="Courier New" w:cs="Courier New"/>
        </w:rPr>
        <w:t xml:space="preserve"> </w:t>
      </w:r>
      <w:r w:rsidR="002320B2">
        <w:rPr>
          <w:rFonts w:ascii="Courier New" w:hAnsi="Courier New" w:cs="Courier New"/>
        </w:rPr>
        <w:t>Tebliğin 5(3)(b)</w:t>
      </w:r>
      <w:r w:rsidR="004B46C9">
        <w:rPr>
          <w:rFonts w:ascii="Courier New" w:hAnsi="Courier New" w:cs="Courier New"/>
        </w:rPr>
        <w:t xml:space="preserve"> maddesi,</w:t>
      </w:r>
      <w:r w:rsidR="002320B2">
        <w:rPr>
          <w:rFonts w:ascii="Courier New" w:hAnsi="Courier New" w:cs="Courier New"/>
        </w:rPr>
        <w:t xml:space="preserve"> hesabın </w:t>
      </w:r>
      <w:proofErr w:type="spellStart"/>
      <w:r w:rsidR="002320B2">
        <w:rPr>
          <w:rFonts w:ascii="Courier New" w:hAnsi="Courier New" w:cs="Courier New"/>
        </w:rPr>
        <w:t>katedilmesini</w:t>
      </w:r>
      <w:proofErr w:type="spellEnd"/>
      <w:r w:rsidR="002320B2">
        <w:rPr>
          <w:rFonts w:ascii="Courier New" w:hAnsi="Courier New" w:cs="Courier New"/>
        </w:rPr>
        <w:t xml:space="preserve"> izleyen 90 günden fazla sürede ödenmemesini düzenlemekte olup dava</w:t>
      </w:r>
      <w:r w:rsidR="006517F6">
        <w:rPr>
          <w:rFonts w:ascii="Courier New" w:hAnsi="Courier New" w:cs="Courier New"/>
        </w:rPr>
        <w:t xml:space="preserve"> </w:t>
      </w:r>
      <w:r w:rsidR="002320B2">
        <w:rPr>
          <w:rFonts w:ascii="Courier New" w:hAnsi="Courier New" w:cs="Courier New"/>
        </w:rPr>
        <w:t>konusu borcun 5(3)(a) maddesi gereğince donuk tarihi belirlenmiş olduğundan</w:t>
      </w:r>
      <w:r w:rsidR="004B46C9">
        <w:rPr>
          <w:rFonts w:ascii="Courier New" w:hAnsi="Courier New" w:cs="Courier New"/>
        </w:rPr>
        <w:t>,</w:t>
      </w:r>
      <w:r w:rsidR="002320B2">
        <w:rPr>
          <w:rFonts w:ascii="Courier New" w:hAnsi="Courier New" w:cs="Courier New"/>
        </w:rPr>
        <w:t xml:space="preserve"> bu madde gereğince bir inceleme </w:t>
      </w:r>
      <w:r w:rsidR="00B30EE3">
        <w:rPr>
          <w:rFonts w:ascii="Courier New" w:hAnsi="Courier New" w:cs="Courier New"/>
        </w:rPr>
        <w:t>yapılmasına gerek yoktur.</w:t>
      </w:r>
    </w:p>
    <w:p w:rsidR="00B30EE3" w:rsidRDefault="00B30EE3" w:rsidP="00926FA8">
      <w:pPr>
        <w:spacing w:line="360" w:lineRule="auto"/>
        <w:ind w:firstLine="540"/>
        <w:rPr>
          <w:rFonts w:ascii="Courier New" w:hAnsi="Courier New" w:cs="Courier New"/>
        </w:rPr>
      </w:pPr>
    </w:p>
    <w:p w:rsidR="00203CD9" w:rsidRDefault="008672B5" w:rsidP="00926FA8">
      <w:pPr>
        <w:spacing w:line="360" w:lineRule="auto"/>
        <w:ind w:firstLine="540"/>
        <w:rPr>
          <w:rFonts w:ascii="Courier New" w:hAnsi="Courier New" w:cs="Courier New"/>
        </w:rPr>
      </w:pPr>
      <w:r>
        <w:rPr>
          <w:rFonts w:ascii="Courier New" w:hAnsi="Courier New" w:cs="Courier New"/>
        </w:rPr>
        <w:t xml:space="preserve"> </w:t>
      </w:r>
      <w:r w:rsidR="00B30EE3">
        <w:rPr>
          <w:rFonts w:ascii="Courier New" w:hAnsi="Courier New" w:cs="Courier New"/>
        </w:rPr>
        <w:t>Tebliğin 5(3)(c)</w:t>
      </w:r>
      <w:r w:rsidR="009C23E1">
        <w:rPr>
          <w:rFonts w:ascii="Courier New" w:hAnsi="Courier New" w:cs="Courier New"/>
        </w:rPr>
        <w:t xml:space="preserve"> maddesi</w:t>
      </w:r>
      <w:r w:rsidR="004B46C9">
        <w:rPr>
          <w:rFonts w:ascii="Courier New" w:hAnsi="Courier New" w:cs="Courier New"/>
        </w:rPr>
        <w:t>,</w:t>
      </w:r>
      <w:r w:rsidR="009C23E1">
        <w:rPr>
          <w:rFonts w:ascii="Courier New" w:hAnsi="Courier New" w:cs="Courier New"/>
        </w:rPr>
        <w:t xml:space="preserve"> Tebliğin 8.</w:t>
      </w:r>
      <w:r w:rsidR="004B46C9">
        <w:rPr>
          <w:rFonts w:ascii="Courier New" w:hAnsi="Courier New" w:cs="Courier New"/>
        </w:rPr>
        <w:t xml:space="preserve"> </w:t>
      </w:r>
      <w:r w:rsidR="00B30EE3">
        <w:rPr>
          <w:rFonts w:ascii="Courier New" w:hAnsi="Courier New" w:cs="Courier New"/>
        </w:rPr>
        <w:t>maddesine aykırı yeni bir kr</w:t>
      </w:r>
      <w:r w:rsidR="00203CD9">
        <w:rPr>
          <w:rFonts w:ascii="Courier New" w:hAnsi="Courier New" w:cs="Courier New"/>
        </w:rPr>
        <w:t>e</w:t>
      </w:r>
      <w:r w:rsidR="00B30EE3">
        <w:rPr>
          <w:rFonts w:ascii="Courier New" w:hAnsi="Courier New" w:cs="Courier New"/>
        </w:rPr>
        <w:t>di hesabı açılarak alacağın finans</w:t>
      </w:r>
      <w:r w:rsidR="00857665">
        <w:rPr>
          <w:rFonts w:ascii="Courier New" w:hAnsi="Courier New" w:cs="Courier New"/>
        </w:rPr>
        <w:t xml:space="preserve">e edilmesini düzenlemekte olup </w:t>
      </w:r>
      <w:r w:rsidR="004B46C9">
        <w:rPr>
          <w:rFonts w:ascii="Courier New" w:hAnsi="Courier New" w:cs="Courier New"/>
        </w:rPr>
        <w:t xml:space="preserve">huzurumuzdaki mesele </w:t>
      </w:r>
      <w:r w:rsidR="00203CD9">
        <w:rPr>
          <w:rFonts w:ascii="Courier New" w:hAnsi="Courier New" w:cs="Courier New"/>
        </w:rPr>
        <w:t>ile ilgili değildir.</w:t>
      </w:r>
    </w:p>
    <w:p w:rsidR="00055BB9" w:rsidRDefault="00203CD9" w:rsidP="00926FA8">
      <w:pPr>
        <w:spacing w:line="360" w:lineRule="auto"/>
        <w:ind w:firstLine="540"/>
        <w:rPr>
          <w:rFonts w:ascii="Courier New" w:hAnsi="Courier New" w:cs="Courier New"/>
        </w:rPr>
      </w:pPr>
      <w:r>
        <w:rPr>
          <w:rFonts w:ascii="Courier New" w:hAnsi="Courier New" w:cs="Courier New"/>
        </w:rPr>
        <w:lastRenderedPageBreak/>
        <w:t>Tebliğin 5(3)(d)</w:t>
      </w:r>
      <w:r w:rsidR="00E9780A">
        <w:rPr>
          <w:rFonts w:ascii="Courier New" w:hAnsi="Courier New" w:cs="Courier New"/>
        </w:rPr>
        <w:t xml:space="preserve"> </w:t>
      </w:r>
      <w:r>
        <w:rPr>
          <w:rFonts w:ascii="Courier New" w:hAnsi="Courier New" w:cs="Courier New"/>
        </w:rPr>
        <w:t>maddesi</w:t>
      </w:r>
      <w:r w:rsidR="007715CC">
        <w:rPr>
          <w:rFonts w:ascii="Courier New" w:hAnsi="Courier New" w:cs="Courier New"/>
        </w:rPr>
        <w:t>,</w:t>
      </w:r>
      <w:r>
        <w:rPr>
          <w:rFonts w:ascii="Courier New" w:hAnsi="Courier New" w:cs="Courier New"/>
        </w:rPr>
        <w:t xml:space="preserve"> hesap limitinin 90 günden fazla a</w:t>
      </w:r>
      <w:r w:rsidR="00793189">
        <w:rPr>
          <w:rFonts w:ascii="Courier New" w:hAnsi="Courier New" w:cs="Courier New"/>
        </w:rPr>
        <w:t>şıldığı halleri düzenlemektedir</w:t>
      </w:r>
      <w:r>
        <w:rPr>
          <w:rFonts w:ascii="Courier New" w:hAnsi="Courier New" w:cs="Courier New"/>
        </w:rPr>
        <w:t>.</w:t>
      </w:r>
      <w:r w:rsidR="00B30EE3">
        <w:rPr>
          <w:rFonts w:ascii="Courier New" w:hAnsi="Courier New" w:cs="Courier New"/>
        </w:rPr>
        <w:t xml:space="preserve"> </w:t>
      </w:r>
    </w:p>
    <w:p w:rsidR="00055BB9" w:rsidRDefault="00055BB9" w:rsidP="00926FA8">
      <w:pPr>
        <w:spacing w:line="360" w:lineRule="auto"/>
        <w:ind w:firstLine="540"/>
        <w:rPr>
          <w:rFonts w:ascii="Courier New" w:hAnsi="Courier New" w:cs="Courier New"/>
        </w:rPr>
      </w:pPr>
    </w:p>
    <w:p w:rsidR="004579B0" w:rsidRDefault="00203CD9" w:rsidP="006517F6">
      <w:pPr>
        <w:spacing w:line="360" w:lineRule="auto"/>
        <w:ind w:firstLine="720"/>
        <w:rPr>
          <w:rFonts w:ascii="Courier New" w:hAnsi="Courier New" w:cs="Courier New"/>
        </w:rPr>
      </w:pPr>
      <w:r>
        <w:rPr>
          <w:rFonts w:ascii="Courier New" w:hAnsi="Courier New" w:cs="Courier New"/>
        </w:rPr>
        <w:t>Bu madde gereğince dikk</w:t>
      </w:r>
      <w:r w:rsidR="006517F6">
        <w:rPr>
          <w:rFonts w:ascii="Courier New" w:hAnsi="Courier New" w:cs="Courier New"/>
        </w:rPr>
        <w:t>ate alınacak rakam</w:t>
      </w:r>
      <w:r w:rsidR="007715CC">
        <w:rPr>
          <w:rFonts w:ascii="Courier New" w:hAnsi="Courier New" w:cs="Courier New"/>
        </w:rPr>
        <w:t>,</w:t>
      </w:r>
      <w:r w:rsidR="006517F6">
        <w:rPr>
          <w:rFonts w:ascii="Courier New" w:hAnsi="Courier New" w:cs="Courier New"/>
        </w:rPr>
        <w:t xml:space="preserve"> Emare </w:t>
      </w:r>
      <w:r w:rsidR="007715CC">
        <w:rPr>
          <w:rFonts w:ascii="Courier New" w:hAnsi="Courier New" w:cs="Courier New"/>
        </w:rPr>
        <w:t>N</w:t>
      </w:r>
      <w:r w:rsidR="006517F6">
        <w:rPr>
          <w:rFonts w:ascii="Courier New" w:hAnsi="Courier New" w:cs="Courier New"/>
        </w:rPr>
        <w:t xml:space="preserve">o.4 </w:t>
      </w:r>
      <w:proofErr w:type="gramStart"/>
      <w:r w:rsidR="006517F6">
        <w:rPr>
          <w:rFonts w:ascii="Courier New" w:hAnsi="Courier New" w:cs="Courier New"/>
        </w:rPr>
        <w:t>eks</w:t>
      </w:r>
      <w:r>
        <w:rPr>
          <w:rFonts w:ascii="Courier New" w:hAnsi="Courier New" w:cs="Courier New"/>
        </w:rPr>
        <w:t>tre</w:t>
      </w:r>
      <w:r w:rsidR="00983F35">
        <w:rPr>
          <w:rFonts w:ascii="Courier New" w:hAnsi="Courier New" w:cs="Courier New"/>
        </w:rPr>
        <w:t>ye</w:t>
      </w:r>
      <w:proofErr w:type="gramEnd"/>
      <w:r w:rsidR="00983F35">
        <w:rPr>
          <w:rFonts w:ascii="Courier New" w:hAnsi="Courier New" w:cs="Courier New"/>
        </w:rPr>
        <w:t xml:space="preserve"> göre 10,000 TL </w:t>
      </w:r>
      <w:r>
        <w:rPr>
          <w:rFonts w:ascii="Courier New" w:hAnsi="Courier New" w:cs="Courier New"/>
        </w:rPr>
        <w:t xml:space="preserve">limitin ilk aşıldığı tarih olan 31.7.2010 </w:t>
      </w:r>
      <w:r w:rsidR="00055BB9">
        <w:rPr>
          <w:rFonts w:ascii="Courier New" w:hAnsi="Courier New" w:cs="Courier New"/>
        </w:rPr>
        <w:t>tarihidir</w:t>
      </w:r>
      <w:r>
        <w:rPr>
          <w:rFonts w:ascii="Courier New" w:hAnsi="Courier New" w:cs="Courier New"/>
        </w:rPr>
        <w:t>. Bu tarihi takip eden 90</w:t>
      </w:r>
      <w:r w:rsidR="00983F35">
        <w:rPr>
          <w:rFonts w:ascii="Courier New" w:hAnsi="Courier New" w:cs="Courier New"/>
        </w:rPr>
        <w:t>.g</w:t>
      </w:r>
      <w:r>
        <w:rPr>
          <w:rFonts w:ascii="Courier New" w:hAnsi="Courier New" w:cs="Courier New"/>
        </w:rPr>
        <w:t>ün</w:t>
      </w:r>
      <w:r w:rsidR="00983F35">
        <w:rPr>
          <w:rFonts w:ascii="Courier New" w:hAnsi="Courier New" w:cs="Courier New"/>
        </w:rPr>
        <w:t xml:space="preserve"> </w:t>
      </w:r>
      <w:r w:rsidR="002D5FB9">
        <w:rPr>
          <w:rFonts w:ascii="Courier New" w:hAnsi="Courier New" w:cs="Courier New"/>
        </w:rPr>
        <w:t>yani 31.0</w:t>
      </w:r>
      <w:r w:rsidR="00601B2C">
        <w:rPr>
          <w:rFonts w:ascii="Courier New" w:hAnsi="Courier New" w:cs="Courier New"/>
        </w:rPr>
        <w:t>9</w:t>
      </w:r>
      <w:r w:rsidR="002D5FB9">
        <w:rPr>
          <w:rFonts w:ascii="Courier New" w:hAnsi="Courier New" w:cs="Courier New"/>
        </w:rPr>
        <w:t xml:space="preserve">.2010 tarihi </w:t>
      </w:r>
      <w:r w:rsidR="00983F35">
        <w:rPr>
          <w:rFonts w:ascii="Courier New" w:hAnsi="Courier New" w:cs="Courier New"/>
        </w:rPr>
        <w:t xml:space="preserve">hesabın donuğa düştüğü tarih olup </w:t>
      </w:r>
      <w:r w:rsidR="002D5FB9">
        <w:rPr>
          <w:rFonts w:ascii="Courier New" w:hAnsi="Courier New" w:cs="Courier New"/>
        </w:rPr>
        <w:t xml:space="preserve">bu tarihteki </w:t>
      </w:r>
      <w:r>
        <w:rPr>
          <w:rFonts w:ascii="Courier New" w:hAnsi="Courier New" w:cs="Courier New"/>
        </w:rPr>
        <w:t>hesap bakiyesi 11.015 TL</w:t>
      </w:r>
      <w:r w:rsidR="00983F35">
        <w:rPr>
          <w:rFonts w:ascii="Courier New" w:hAnsi="Courier New" w:cs="Courier New"/>
        </w:rPr>
        <w:t xml:space="preserve"> </w:t>
      </w:r>
      <w:proofErr w:type="spellStart"/>
      <w:r w:rsidR="004579B0">
        <w:rPr>
          <w:rFonts w:ascii="Courier New" w:hAnsi="Courier New" w:cs="Courier New"/>
        </w:rPr>
        <w:t>dir</w:t>
      </w:r>
      <w:proofErr w:type="spellEnd"/>
      <w:r w:rsidR="002D5FB9">
        <w:rPr>
          <w:rFonts w:ascii="Courier New" w:hAnsi="Courier New" w:cs="Courier New"/>
        </w:rPr>
        <w:t>.</w:t>
      </w:r>
    </w:p>
    <w:p w:rsidR="002D5FB9" w:rsidRDefault="00983F35" w:rsidP="00926FA8">
      <w:pPr>
        <w:spacing w:line="360" w:lineRule="auto"/>
        <w:ind w:firstLine="540"/>
        <w:rPr>
          <w:rFonts w:ascii="Courier New" w:hAnsi="Courier New" w:cs="Courier New"/>
        </w:rPr>
      </w:pPr>
      <w:r>
        <w:rPr>
          <w:rFonts w:ascii="Courier New" w:hAnsi="Courier New" w:cs="Courier New"/>
        </w:rPr>
        <w:t xml:space="preserve"> </w:t>
      </w:r>
    </w:p>
    <w:p w:rsidR="00AB4B28" w:rsidRDefault="00203CD9" w:rsidP="00FD34D1">
      <w:pPr>
        <w:spacing w:line="360" w:lineRule="auto"/>
        <w:ind w:firstLine="720"/>
        <w:rPr>
          <w:rFonts w:ascii="Courier New" w:hAnsi="Courier New" w:cs="Courier New"/>
        </w:rPr>
      </w:pPr>
      <w:r>
        <w:rPr>
          <w:rFonts w:ascii="Courier New" w:hAnsi="Courier New" w:cs="Courier New"/>
        </w:rPr>
        <w:t>Alt Mahkeme</w:t>
      </w:r>
      <w:r w:rsidR="007715CC">
        <w:rPr>
          <w:rFonts w:ascii="Courier New" w:hAnsi="Courier New" w:cs="Courier New"/>
        </w:rPr>
        <w:t>,</w:t>
      </w:r>
      <w:r>
        <w:rPr>
          <w:rFonts w:ascii="Courier New" w:hAnsi="Courier New" w:cs="Courier New"/>
        </w:rPr>
        <w:t xml:space="preserve"> </w:t>
      </w:r>
      <w:r w:rsidR="004579B0">
        <w:rPr>
          <w:rFonts w:ascii="Courier New" w:hAnsi="Courier New" w:cs="Courier New"/>
        </w:rPr>
        <w:t>doğru bir şekilde</w:t>
      </w:r>
      <w:r w:rsidR="007715CC">
        <w:rPr>
          <w:rFonts w:ascii="Courier New" w:hAnsi="Courier New" w:cs="Courier New"/>
        </w:rPr>
        <w:t>,</w:t>
      </w:r>
      <w:r w:rsidR="004579B0">
        <w:rPr>
          <w:rFonts w:ascii="Courier New" w:hAnsi="Courier New" w:cs="Courier New"/>
        </w:rPr>
        <w:t xml:space="preserve"> </w:t>
      </w:r>
      <w:r w:rsidR="002D5FB9">
        <w:rPr>
          <w:rFonts w:ascii="Courier New" w:hAnsi="Courier New" w:cs="Courier New"/>
        </w:rPr>
        <w:t xml:space="preserve">donuk tarihinin </w:t>
      </w:r>
      <w:r w:rsidR="00284D5B">
        <w:rPr>
          <w:rFonts w:ascii="Courier New" w:hAnsi="Courier New" w:cs="Courier New"/>
        </w:rPr>
        <w:t xml:space="preserve">Tebliğin 5 </w:t>
      </w:r>
      <w:r w:rsidR="007715CC">
        <w:rPr>
          <w:rFonts w:ascii="Courier New" w:hAnsi="Courier New" w:cs="Courier New"/>
        </w:rPr>
        <w:t>(</w:t>
      </w:r>
      <w:r w:rsidR="00284D5B">
        <w:rPr>
          <w:rFonts w:ascii="Courier New" w:hAnsi="Courier New" w:cs="Courier New"/>
        </w:rPr>
        <w:t>3</w:t>
      </w:r>
      <w:r w:rsidR="007715CC">
        <w:rPr>
          <w:rFonts w:ascii="Courier New" w:hAnsi="Courier New" w:cs="Courier New"/>
        </w:rPr>
        <w:t>)</w:t>
      </w:r>
      <w:r w:rsidR="00284D5B">
        <w:rPr>
          <w:rFonts w:ascii="Courier New" w:hAnsi="Courier New" w:cs="Courier New"/>
        </w:rPr>
        <w:t xml:space="preserve">(a) maddesine göre hesaplanan ve </w:t>
      </w:r>
      <w:r w:rsidR="002D5FB9">
        <w:rPr>
          <w:rFonts w:ascii="Courier New" w:hAnsi="Courier New" w:cs="Courier New"/>
        </w:rPr>
        <w:t xml:space="preserve">erken tarih olan 31.3.2009 </w:t>
      </w:r>
      <w:r w:rsidR="004579B0">
        <w:rPr>
          <w:rFonts w:ascii="Courier New" w:hAnsi="Courier New" w:cs="Courier New"/>
        </w:rPr>
        <w:t>tarih</w:t>
      </w:r>
      <w:r w:rsidR="00284D5B">
        <w:rPr>
          <w:rFonts w:ascii="Courier New" w:hAnsi="Courier New" w:cs="Courier New"/>
        </w:rPr>
        <w:t xml:space="preserve">indeki </w:t>
      </w:r>
      <w:proofErr w:type="gramStart"/>
      <w:r w:rsidR="002D5FB9">
        <w:rPr>
          <w:rFonts w:ascii="Courier New" w:hAnsi="Courier New" w:cs="Courier New"/>
        </w:rPr>
        <w:t>7761.60</w:t>
      </w:r>
      <w:proofErr w:type="gramEnd"/>
      <w:r w:rsidR="002D5FB9">
        <w:rPr>
          <w:rFonts w:ascii="Courier New" w:hAnsi="Courier New" w:cs="Courier New"/>
        </w:rPr>
        <w:t xml:space="preserve"> TL </w:t>
      </w:r>
      <w:r w:rsidR="00284D5B">
        <w:rPr>
          <w:rFonts w:ascii="Courier New" w:hAnsi="Courier New" w:cs="Courier New"/>
        </w:rPr>
        <w:t xml:space="preserve">bakiye </w:t>
      </w:r>
      <w:r w:rsidR="00A16BCD">
        <w:rPr>
          <w:rFonts w:ascii="Courier New" w:hAnsi="Courier New" w:cs="Courier New"/>
        </w:rPr>
        <w:t>olduğunu belir</w:t>
      </w:r>
      <w:r w:rsidR="00206946">
        <w:rPr>
          <w:rFonts w:ascii="Courier New" w:hAnsi="Courier New" w:cs="Courier New"/>
        </w:rPr>
        <w:t xml:space="preserve">terek </w:t>
      </w:r>
      <w:r w:rsidR="005E65C8">
        <w:rPr>
          <w:rFonts w:ascii="Courier New" w:hAnsi="Courier New" w:cs="Courier New"/>
        </w:rPr>
        <w:t>bakiyenin 29/2013 sayılı Y</w:t>
      </w:r>
      <w:r w:rsidR="00A16BCD">
        <w:rPr>
          <w:rFonts w:ascii="Courier New" w:hAnsi="Courier New" w:cs="Courier New"/>
        </w:rPr>
        <w:t>asa gereğince işlem görmesi gerektiğini, hesaba 31.3.2009 tarihi it</w:t>
      </w:r>
      <w:r w:rsidR="006517F6">
        <w:rPr>
          <w:rFonts w:ascii="Courier New" w:hAnsi="Courier New" w:cs="Courier New"/>
        </w:rPr>
        <w:t>i</w:t>
      </w:r>
      <w:r w:rsidR="00A16BCD">
        <w:rPr>
          <w:rFonts w:ascii="Courier New" w:hAnsi="Courier New" w:cs="Courier New"/>
        </w:rPr>
        <w:t>barıyl</w:t>
      </w:r>
      <w:r w:rsidR="006517F6">
        <w:rPr>
          <w:rFonts w:ascii="Courier New" w:hAnsi="Courier New" w:cs="Courier New"/>
        </w:rPr>
        <w:t>a</w:t>
      </w:r>
      <w:r w:rsidR="00A16BCD">
        <w:rPr>
          <w:rFonts w:ascii="Courier New" w:hAnsi="Courier New" w:cs="Courier New"/>
        </w:rPr>
        <w:t xml:space="preserve"> faiz işletilmemesi gerektiği halde </w:t>
      </w:r>
      <w:r w:rsidR="005E65C8">
        <w:rPr>
          <w:rFonts w:ascii="Courier New" w:hAnsi="Courier New" w:cs="Courier New"/>
        </w:rPr>
        <w:t>Davacının</w:t>
      </w:r>
      <w:r w:rsidR="00A16BCD">
        <w:rPr>
          <w:rFonts w:ascii="Courier New" w:hAnsi="Courier New" w:cs="Courier New"/>
        </w:rPr>
        <w:t xml:space="preserve"> Tebliğe aykırı hareket ederek hesaba </w:t>
      </w:r>
      <w:r w:rsidR="00071208">
        <w:rPr>
          <w:rFonts w:ascii="Courier New" w:hAnsi="Courier New" w:cs="Courier New"/>
        </w:rPr>
        <w:t xml:space="preserve">174.47 TL </w:t>
      </w:r>
      <w:r w:rsidR="00A16BCD">
        <w:rPr>
          <w:rFonts w:ascii="Courier New" w:hAnsi="Courier New" w:cs="Courier New"/>
        </w:rPr>
        <w:t>Banka ve Sigorta işlemleri vergisi (BSİV) işlet</w:t>
      </w:r>
      <w:r w:rsidR="005E65C8">
        <w:rPr>
          <w:rFonts w:ascii="Courier New" w:hAnsi="Courier New" w:cs="Courier New"/>
        </w:rPr>
        <w:t>t</w:t>
      </w:r>
      <w:r w:rsidR="00A16BCD">
        <w:rPr>
          <w:rFonts w:ascii="Courier New" w:hAnsi="Courier New" w:cs="Courier New"/>
        </w:rPr>
        <w:t xml:space="preserve">iğini </w:t>
      </w:r>
      <w:r w:rsidR="00071208">
        <w:rPr>
          <w:rFonts w:ascii="Courier New" w:hAnsi="Courier New" w:cs="Courier New"/>
        </w:rPr>
        <w:t>tes</w:t>
      </w:r>
      <w:r w:rsidR="006517F6">
        <w:rPr>
          <w:rFonts w:ascii="Courier New" w:hAnsi="Courier New" w:cs="Courier New"/>
        </w:rPr>
        <w:t>p</w:t>
      </w:r>
      <w:r w:rsidR="00071208">
        <w:rPr>
          <w:rFonts w:ascii="Courier New" w:hAnsi="Courier New" w:cs="Courier New"/>
        </w:rPr>
        <w:t>it ederek</w:t>
      </w:r>
      <w:r w:rsidR="005E65C8">
        <w:rPr>
          <w:rFonts w:ascii="Courier New" w:hAnsi="Courier New" w:cs="Courier New"/>
        </w:rPr>
        <w:t>,</w:t>
      </w:r>
      <w:r w:rsidR="00071208">
        <w:rPr>
          <w:rFonts w:ascii="Courier New" w:hAnsi="Courier New" w:cs="Courier New"/>
        </w:rPr>
        <w:t xml:space="preserve"> bu vergi </w:t>
      </w:r>
      <w:r w:rsidR="006B2377">
        <w:rPr>
          <w:rFonts w:ascii="Courier New" w:hAnsi="Courier New" w:cs="Courier New"/>
        </w:rPr>
        <w:t xml:space="preserve">miktarı </w:t>
      </w:r>
      <w:r w:rsidR="00071208">
        <w:rPr>
          <w:rFonts w:ascii="Courier New" w:hAnsi="Courier New" w:cs="Courier New"/>
        </w:rPr>
        <w:t>donuk tarihindeki bakiyeden çıkarıldığı zaman 31.3.2009 tarihi itibarıyl</w:t>
      </w:r>
      <w:r w:rsidR="006517F6">
        <w:rPr>
          <w:rFonts w:ascii="Courier New" w:hAnsi="Courier New" w:cs="Courier New"/>
        </w:rPr>
        <w:t>a</w:t>
      </w:r>
      <w:r w:rsidR="00071208">
        <w:rPr>
          <w:rFonts w:ascii="Courier New" w:hAnsi="Courier New" w:cs="Courier New"/>
        </w:rPr>
        <w:t xml:space="preserve"> dikkate alınması gereken rakamı</w:t>
      </w:r>
      <w:r w:rsidR="008A04E0">
        <w:rPr>
          <w:rFonts w:ascii="Courier New" w:hAnsi="Courier New" w:cs="Courier New"/>
        </w:rPr>
        <w:t>n</w:t>
      </w:r>
      <w:r w:rsidR="00071208">
        <w:rPr>
          <w:rFonts w:ascii="Courier New" w:hAnsi="Courier New" w:cs="Courier New"/>
        </w:rPr>
        <w:t xml:space="preserve"> 7587.13 TL ol</w:t>
      </w:r>
      <w:r w:rsidR="008A04E0">
        <w:rPr>
          <w:rFonts w:ascii="Courier New" w:hAnsi="Courier New" w:cs="Courier New"/>
        </w:rPr>
        <w:t>duğunu</w:t>
      </w:r>
      <w:r w:rsidR="00071208">
        <w:rPr>
          <w:rFonts w:ascii="Courier New" w:hAnsi="Courier New" w:cs="Courier New"/>
        </w:rPr>
        <w:t xml:space="preserve"> </w:t>
      </w:r>
      <w:r w:rsidR="008A04E0">
        <w:rPr>
          <w:rFonts w:ascii="Courier New" w:hAnsi="Courier New" w:cs="Courier New"/>
        </w:rPr>
        <w:t xml:space="preserve">belirledi. </w:t>
      </w:r>
      <w:r w:rsidR="00A42F7A">
        <w:rPr>
          <w:rFonts w:ascii="Courier New" w:hAnsi="Courier New" w:cs="Courier New"/>
        </w:rPr>
        <w:t xml:space="preserve">Tebliğ gereğince </w:t>
      </w:r>
      <w:r w:rsidR="00206946">
        <w:rPr>
          <w:rFonts w:ascii="Courier New" w:hAnsi="Courier New" w:cs="Courier New"/>
        </w:rPr>
        <w:t xml:space="preserve">donuk tarihinden </w:t>
      </w:r>
      <w:r w:rsidR="00A42F7A">
        <w:rPr>
          <w:rFonts w:ascii="Courier New" w:hAnsi="Courier New" w:cs="Courier New"/>
        </w:rPr>
        <w:t xml:space="preserve">sonra hesaba faiz uygulanmaması </w:t>
      </w:r>
      <w:r w:rsidR="00206946">
        <w:rPr>
          <w:rFonts w:ascii="Courier New" w:hAnsi="Courier New" w:cs="Courier New"/>
        </w:rPr>
        <w:t>gerektiğinden</w:t>
      </w:r>
      <w:r w:rsidR="005E65C8">
        <w:rPr>
          <w:rFonts w:ascii="Courier New" w:hAnsi="Courier New" w:cs="Courier New"/>
        </w:rPr>
        <w:t>,</w:t>
      </w:r>
      <w:r w:rsidR="00206946">
        <w:rPr>
          <w:rFonts w:ascii="Courier New" w:hAnsi="Courier New" w:cs="Courier New"/>
        </w:rPr>
        <w:t xml:space="preserve"> Alt Mahkemenin bulgularında herhangi bir hata yoktur. </w:t>
      </w:r>
      <w:r w:rsidR="00AB4B28">
        <w:rPr>
          <w:rFonts w:ascii="Courier New" w:hAnsi="Courier New" w:cs="Courier New"/>
        </w:rPr>
        <w:t>Bu durumda</w:t>
      </w:r>
      <w:r w:rsidR="005E65C8">
        <w:rPr>
          <w:rFonts w:ascii="Courier New" w:hAnsi="Courier New" w:cs="Courier New"/>
        </w:rPr>
        <w:t>,</w:t>
      </w:r>
      <w:r w:rsidR="00AB4B28">
        <w:rPr>
          <w:rFonts w:ascii="Courier New" w:hAnsi="Courier New" w:cs="Courier New"/>
        </w:rPr>
        <w:t xml:space="preserve"> Davalı</w:t>
      </w:r>
      <w:r w:rsidR="008A04E0">
        <w:rPr>
          <w:rFonts w:ascii="Courier New" w:hAnsi="Courier New" w:cs="Courier New"/>
        </w:rPr>
        <w:t>lar</w:t>
      </w:r>
      <w:r w:rsidR="00AB4B28">
        <w:rPr>
          <w:rFonts w:ascii="Courier New" w:hAnsi="Courier New" w:cs="Courier New"/>
        </w:rPr>
        <w:t>ın hesabı 31.3.2009 tarihinde donuğa düşmüş olup ilgili tarih</w:t>
      </w:r>
      <w:r w:rsidR="008A04E0">
        <w:rPr>
          <w:rFonts w:ascii="Courier New" w:hAnsi="Courier New" w:cs="Courier New"/>
        </w:rPr>
        <w:t xml:space="preserve"> itibarıyl</w:t>
      </w:r>
      <w:r w:rsidR="008672B5">
        <w:rPr>
          <w:rFonts w:ascii="Courier New" w:hAnsi="Courier New" w:cs="Courier New"/>
        </w:rPr>
        <w:t>a</w:t>
      </w:r>
      <w:r w:rsidR="008A04E0">
        <w:rPr>
          <w:rFonts w:ascii="Courier New" w:hAnsi="Courier New" w:cs="Courier New"/>
        </w:rPr>
        <w:t xml:space="preserve"> </w:t>
      </w:r>
      <w:r w:rsidR="00AB4B28">
        <w:rPr>
          <w:rFonts w:ascii="Courier New" w:hAnsi="Courier New" w:cs="Courier New"/>
        </w:rPr>
        <w:t xml:space="preserve">hesap bakiyesi </w:t>
      </w:r>
      <w:proofErr w:type="gramStart"/>
      <w:r w:rsidR="00AB4B28">
        <w:rPr>
          <w:rFonts w:ascii="Courier New" w:hAnsi="Courier New" w:cs="Courier New"/>
        </w:rPr>
        <w:t>7587.13</w:t>
      </w:r>
      <w:proofErr w:type="gramEnd"/>
      <w:r w:rsidR="00AB4B28">
        <w:rPr>
          <w:rFonts w:ascii="Courier New" w:hAnsi="Courier New" w:cs="Courier New"/>
        </w:rPr>
        <w:t xml:space="preserve"> TL</w:t>
      </w:r>
      <w:r w:rsidR="00A42F7A">
        <w:rPr>
          <w:rFonts w:ascii="Courier New" w:hAnsi="Courier New" w:cs="Courier New"/>
        </w:rPr>
        <w:t xml:space="preserve"> </w:t>
      </w:r>
      <w:proofErr w:type="spellStart"/>
      <w:r w:rsidR="00A42F7A">
        <w:rPr>
          <w:rFonts w:ascii="Courier New" w:hAnsi="Courier New" w:cs="Courier New"/>
        </w:rPr>
        <w:t>dir</w:t>
      </w:r>
      <w:proofErr w:type="spellEnd"/>
      <w:r w:rsidR="00AB4B28">
        <w:rPr>
          <w:rFonts w:ascii="Courier New" w:hAnsi="Courier New" w:cs="Courier New"/>
        </w:rPr>
        <w:t>.</w:t>
      </w:r>
    </w:p>
    <w:p w:rsidR="00203CD9" w:rsidRDefault="00206946" w:rsidP="00AB4B28">
      <w:pPr>
        <w:spacing w:line="360" w:lineRule="auto"/>
        <w:rPr>
          <w:rFonts w:ascii="Courier New" w:hAnsi="Courier New" w:cs="Courier New"/>
        </w:rPr>
      </w:pPr>
      <w:r>
        <w:rPr>
          <w:rFonts w:ascii="Courier New" w:hAnsi="Courier New" w:cs="Courier New"/>
        </w:rPr>
        <w:t xml:space="preserve"> </w:t>
      </w:r>
      <w:r w:rsidR="00A16BCD">
        <w:rPr>
          <w:rFonts w:ascii="Courier New" w:hAnsi="Courier New" w:cs="Courier New"/>
        </w:rPr>
        <w:t xml:space="preserve">   </w:t>
      </w:r>
      <w:r w:rsidR="00203CD9">
        <w:rPr>
          <w:rFonts w:ascii="Courier New" w:hAnsi="Courier New" w:cs="Courier New"/>
        </w:rPr>
        <w:t xml:space="preserve">  </w:t>
      </w:r>
    </w:p>
    <w:p w:rsidR="00AB4B28" w:rsidRDefault="00AB4B28" w:rsidP="006517F6">
      <w:pPr>
        <w:spacing w:line="360" w:lineRule="auto"/>
        <w:ind w:firstLine="720"/>
        <w:rPr>
          <w:rFonts w:ascii="Courier New" w:hAnsi="Courier New" w:cs="Courier New"/>
        </w:rPr>
      </w:pPr>
      <w:r>
        <w:rPr>
          <w:rFonts w:ascii="Courier New" w:hAnsi="Courier New" w:cs="Courier New"/>
        </w:rPr>
        <w:t>29/2013 sayılı Yasa</w:t>
      </w:r>
      <w:r w:rsidR="005E65C8">
        <w:rPr>
          <w:rFonts w:ascii="Courier New" w:hAnsi="Courier New" w:cs="Courier New"/>
        </w:rPr>
        <w:t>’</w:t>
      </w:r>
      <w:r>
        <w:rPr>
          <w:rFonts w:ascii="Courier New" w:hAnsi="Courier New" w:cs="Courier New"/>
        </w:rPr>
        <w:t>nın 5</w:t>
      </w:r>
      <w:r w:rsidR="002D5FB9">
        <w:rPr>
          <w:rFonts w:ascii="Courier New" w:hAnsi="Courier New" w:cs="Courier New"/>
        </w:rPr>
        <w:t xml:space="preserve">. </w:t>
      </w:r>
      <w:r w:rsidR="005E65C8">
        <w:rPr>
          <w:rFonts w:ascii="Courier New" w:hAnsi="Courier New" w:cs="Courier New"/>
        </w:rPr>
        <w:t>M</w:t>
      </w:r>
      <w:r w:rsidR="002D5FB9">
        <w:rPr>
          <w:rFonts w:ascii="Courier New" w:hAnsi="Courier New" w:cs="Courier New"/>
        </w:rPr>
        <w:t>addesi</w:t>
      </w:r>
      <w:r w:rsidR="005E65C8">
        <w:rPr>
          <w:rFonts w:ascii="Courier New" w:hAnsi="Courier New" w:cs="Courier New"/>
        </w:rPr>
        <w:t>,</w:t>
      </w:r>
      <w:r w:rsidR="002D5FB9">
        <w:rPr>
          <w:rFonts w:ascii="Courier New" w:hAnsi="Courier New" w:cs="Courier New"/>
        </w:rPr>
        <w:t xml:space="preserve"> </w:t>
      </w:r>
      <w:r>
        <w:rPr>
          <w:rFonts w:ascii="Courier New" w:hAnsi="Courier New" w:cs="Courier New"/>
        </w:rPr>
        <w:t>donuk tarihinden sonra</w:t>
      </w:r>
      <w:r w:rsidR="005E65C8">
        <w:rPr>
          <w:rFonts w:ascii="Courier New" w:hAnsi="Courier New" w:cs="Courier New"/>
        </w:rPr>
        <w:t xml:space="preserve">ki borcun ekli tablodaki yıllar dikkate alınarak </w:t>
      </w:r>
      <w:proofErr w:type="gramStart"/>
      <w:r w:rsidR="005E65C8">
        <w:rPr>
          <w:rFonts w:ascii="Courier New" w:hAnsi="Courier New" w:cs="Courier New"/>
        </w:rPr>
        <w:t xml:space="preserve">hangi </w:t>
      </w:r>
      <w:r>
        <w:rPr>
          <w:rFonts w:ascii="Courier New" w:hAnsi="Courier New" w:cs="Courier New"/>
        </w:rPr>
        <w:t xml:space="preserve"> katsayı</w:t>
      </w:r>
      <w:proofErr w:type="gramEnd"/>
      <w:r>
        <w:rPr>
          <w:rFonts w:ascii="Courier New" w:hAnsi="Courier New" w:cs="Courier New"/>
        </w:rPr>
        <w:t xml:space="preserve"> ile çarpılması gerektiğini düzenlemektedir.</w:t>
      </w:r>
    </w:p>
    <w:p w:rsidR="008A04E0" w:rsidRDefault="008A04E0" w:rsidP="006517F6">
      <w:pPr>
        <w:spacing w:line="360" w:lineRule="auto"/>
        <w:ind w:firstLine="720"/>
        <w:rPr>
          <w:rFonts w:ascii="Courier New" w:hAnsi="Courier New" w:cs="Courier New"/>
        </w:rPr>
      </w:pPr>
    </w:p>
    <w:p w:rsidR="00A42F7A" w:rsidRDefault="00AB4B28" w:rsidP="00FD34D1">
      <w:pPr>
        <w:spacing w:line="360" w:lineRule="auto"/>
        <w:ind w:firstLine="720"/>
        <w:rPr>
          <w:rFonts w:ascii="Courier New" w:hAnsi="Courier New" w:cs="Courier New"/>
        </w:rPr>
      </w:pPr>
      <w:r>
        <w:rPr>
          <w:rFonts w:ascii="Courier New" w:hAnsi="Courier New" w:cs="Courier New"/>
        </w:rPr>
        <w:t xml:space="preserve">Alt Mahkeme </w:t>
      </w:r>
      <w:proofErr w:type="gramStart"/>
      <w:r>
        <w:rPr>
          <w:rFonts w:ascii="Courier New" w:hAnsi="Courier New" w:cs="Courier New"/>
        </w:rPr>
        <w:t>7587.13</w:t>
      </w:r>
      <w:proofErr w:type="gramEnd"/>
      <w:r w:rsidR="00601B2C">
        <w:rPr>
          <w:rFonts w:ascii="Courier New" w:hAnsi="Courier New" w:cs="Courier New"/>
        </w:rPr>
        <w:t xml:space="preserve"> </w:t>
      </w:r>
      <w:r>
        <w:rPr>
          <w:rFonts w:ascii="Courier New" w:hAnsi="Courier New" w:cs="Courier New"/>
        </w:rPr>
        <w:t>TL</w:t>
      </w:r>
      <w:r w:rsidR="006517F6">
        <w:rPr>
          <w:rFonts w:ascii="Courier New" w:hAnsi="Courier New" w:cs="Courier New"/>
        </w:rPr>
        <w:t>’</w:t>
      </w:r>
      <w:r>
        <w:rPr>
          <w:rFonts w:ascii="Courier New" w:hAnsi="Courier New" w:cs="Courier New"/>
        </w:rPr>
        <w:t xml:space="preserve">nin 2009 yılına göre katsayısını </w:t>
      </w:r>
      <w:r w:rsidR="00A42F7A">
        <w:rPr>
          <w:rFonts w:ascii="Courier New" w:hAnsi="Courier New" w:cs="Courier New"/>
        </w:rPr>
        <w:t xml:space="preserve">ile çarpılarak </w:t>
      </w:r>
      <w:r>
        <w:rPr>
          <w:rFonts w:ascii="Courier New" w:hAnsi="Courier New" w:cs="Courier New"/>
        </w:rPr>
        <w:t xml:space="preserve">borcun </w:t>
      </w:r>
      <w:r w:rsidR="00A42F7A">
        <w:rPr>
          <w:rFonts w:ascii="Courier New" w:hAnsi="Courier New" w:cs="Courier New"/>
        </w:rPr>
        <w:t>10</w:t>
      </w:r>
      <w:r w:rsidR="00601B2C">
        <w:rPr>
          <w:rFonts w:ascii="Courier New" w:hAnsi="Courier New" w:cs="Courier New"/>
        </w:rPr>
        <w:t>,</w:t>
      </w:r>
      <w:r w:rsidR="00A42F7A">
        <w:rPr>
          <w:rFonts w:ascii="Courier New" w:hAnsi="Courier New" w:cs="Courier New"/>
        </w:rPr>
        <w:t>166.75</w:t>
      </w:r>
      <w:r>
        <w:rPr>
          <w:rFonts w:ascii="Courier New" w:hAnsi="Courier New" w:cs="Courier New"/>
        </w:rPr>
        <w:t xml:space="preserve"> TL olduğunu </w:t>
      </w:r>
      <w:r w:rsidR="00A42F7A">
        <w:rPr>
          <w:rFonts w:ascii="Courier New" w:hAnsi="Courier New" w:cs="Courier New"/>
        </w:rPr>
        <w:t>ve yine</w:t>
      </w:r>
      <w:r w:rsidR="006517F6">
        <w:rPr>
          <w:rFonts w:ascii="Courier New" w:hAnsi="Courier New" w:cs="Courier New"/>
        </w:rPr>
        <w:t xml:space="preserve"> </w:t>
      </w:r>
    </w:p>
    <w:p w:rsidR="00A42F7A" w:rsidRDefault="00A42F7A" w:rsidP="00A42F7A">
      <w:pPr>
        <w:spacing w:line="360" w:lineRule="auto"/>
        <w:rPr>
          <w:rFonts w:ascii="Courier New" w:hAnsi="Courier New" w:cs="Courier New"/>
        </w:rPr>
      </w:pPr>
      <w:proofErr w:type="gramStart"/>
      <w:r>
        <w:rPr>
          <w:rFonts w:ascii="Courier New" w:hAnsi="Courier New" w:cs="Courier New"/>
        </w:rPr>
        <w:t>ödemelerin</w:t>
      </w:r>
      <w:proofErr w:type="gramEnd"/>
      <w:r>
        <w:rPr>
          <w:rFonts w:ascii="Courier New" w:hAnsi="Courier New" w:cs="Courier New"/>
        </w:rPr>
        <w:t xml:space="preserve"> katsayı ile çarpılarak 9473 TL olarak belirledikten sonra </w:t>
      </w:r>
      <w:r w:rsidR="005E65C8">
        <w:rPr>
          <w:rFonts w:ascii="Courier New" w:hAnsi="Courier New" w:cs="Courier New"/>
        </w:rPr>
        <w:t>D</w:t>
      </w:r>
      <w:r>
        <w:rPr>
          <w:rFonts w:ascii="Courier New" w:hAnsi="Courier New" w:cs="Courier New"/>
        </w:rPr>
        <w:t xml:space="preserve">avalının borcunu </w:t>
      </w:r>
      <w:r w:rsidR="005E65C8">
        <w:rPr>
          <w:rFonts w:ascii="Courier New" w:hAnsi="Courier New" w:cs="Courier New"/>
        </w:rPr>
        <w:t>Y</w:t>
      </w:r>
      <w:r>
        <w:rPr>
          <w:rFonts w:ascii="Courier New" w:hAnsi="Courier New" w:cs="Courier New"/>
        </w:rPr>
        <w:t>asa</w:t>
      </w:r>
      <w:r w:rsidR="005E65C8">
        <w:rPr>
          <w:rFonts w:ascii="Courier New" w:hAnsi="Courier New" w:cs="Courier New"/>
        </w:rPr>
        <w:t>’</w:t>
      </w:r>
      <w:r>
        <w:rPr>
          <w:rFonts w:ascii="Courier New" w:hAnsi="Courier New" w:cs="Courier New"/>
        </w:rPr>
        <w:t>nın yürürlüğe giriş tarihi olan 5</w:t>
      </w:r>
      <w:r w:rsidR="005E65C8">
        <w:rPr>
          <w:rFonts w:ascii="Courier New" w:hAnsi="Courier New" w:cs="Courier New"/>
        </w:rPr>
        <w:t>.</w:t>
      </w:r>
      <w:r>
        <w:rPr>
          <w:rFonts w:ascii="Courier New" w:hAnsi="Courier New" w:cs="Courier New"/>
        </w:rPr>
        <w:t>2</w:t>
      </w:r>
      <w:r w:rsidR="005E65C8">
        <w:rPr>
          <w:rFonts w:ascii="Courier New" w:hAnsi="Courier New" w:cs="Courier New"/>
        </w:rPr>
        <w:t>.</w:t>
      </w:r>
      <w:r>
        <w:rPr>
          <w:rFonts w:ascii="Courier New" w:hAnsi="Courier New" w:cs="Courier New"/>
        </w:rPr>
        <w:t>2013 tarihi itibarıyl</w:t>
      </w:r>
      <w:r w:rsidR="006517F6">
        <w:rPr>
          <w:rFonts w:ascii="Courier New" w:hAnsi="Courier New" w:cs="Courier New"/>
        </w:rPr>
        <w:t>a</w:t>
      </w:r>
      <w:r>
        <w:rPr>
          <w:rFonts w:ascii="Courier New" w:hAnsi="Courier New" w:cs="Courier New"/>
        </w:rPr>
        <w:t xml:space="preserve"> 693.75 TL olarak </w:t>
      </w:r>
      <w:r>
        <w:rPr>
          <w:rFonts w:ascii="Courier New" w:hAnsi="Courier New" w:cs="Courier New"/>
        </w:rPr>
        <w:lastRenderedPageBreak/>
        <w:t>belirledi. Davacının bu katsayı hesaplamaları ile ilgili herhangi bir istinaf sebebi bulunmadığından bu miktar kesinleşmiş bulunmaktadır.</w:t>
      </w:r>
    </w:p>
    <w:p w:rsidR="00AB4B28" w:rsidRDefault="00AB4B28" w:rsidP="00A42F7A">
      <w:pPr>
        <w:spacing w:line="360" w:lineRule="auto"/>
        <w:rPr>
          <w:rFonts w:ascii="Courier New" w:hAnsi="Courier New" w:cs="Courier New"/>
        </w:rPr>
      </w:pPr>
    </w:p>
    <w:p w:rsidR="008A04E0" w:rsidRDefault="008A04E0" w:rsidP="008A04E0">
      <w:pPr>
        <w:spacing w:line="360" w:lineRule="auto"/>
        <w:ind w:firstLine="720"/>
        <w:rPr>
          <w:rFonts w:ascii="Courier New" w:hAnsi="Courier New" w:cs="Courier New"/>
        </w:rPr>
      </w:pPr>
      <w:r>
        <w:rPr>
          <w:rFonts w:ascii="Courier New" w:hAnsi="Courier New" w:cs="Courier New"/>
        </w:rPr>
        <w:t>Yukarıda belirtilenlerle Davacının istinafı reddedilir.</w:t>
      </w:r>
    </w:p>
    <w:p w:rsidR="008A04E0" w:rsidRDefault="008A04E0" w:rsidP="008A04E0">
      <w:pPr>
        <w:spacing w:line="360" w:lineRule="auto"/>
        <w:rPr>
          <w:rFonts w:ascii="Courier New" w:hAnsi="Courier New" w:cs="Courier New"/>
          <w:u w:val="single"/>
        </w:rPr>
      </w:pPr>
    </w:p>
    <w:p w:rsidR="008A04E0" w:rsidRDefault="008A04E0" w:rsidP="008A04E0">
      <w:pPr>
        <w:spacing w:line="360" w:lineRule="auto"/>
        <w:rPr>
          <w:rFonts w:ascii="Courier New" w:hAnsi="Courier New" w:cs="Courier New"/>
          <w:u w:val="single"/>
        </w:rPr>
      </w:pPr>
      <w:proofErr w:type="gramStart"/>
      <w:r w:rsidRPr="00A42F7A">
        <w:rPr>
          <w:rFonts w:ascii="Courier New" w:hAnsi="Courier New" w:cs="Courier New"/>
          <w:u w:val="single"/>
        </w:rPr>
        <w:t>Netice</w:t>
      </w:r>
      <w:r w:rsidRPr="00A42F7A">
        <w:rPr>
          <w:rFonts w:ascii="Courier New" w:hAnsi="Courier New" w:cs="Courier New"/>
        </w:rPr>
        <w:t xml:space="preserve"> :</w:t>
      </w:r>
      <w:proofErr w:type="gramEnd"/>
      <w:r w:rsidRPr="00A42F7A">
        <w:rPr>
          <w:rFonts w:ascii="Courier New" w:hAnsi="Courier New" w:cs="Courier New"/>
          <w:u w:val="single"/>
        </w:rPr>
        <w:t xml:space="preserve"> </w:t>
      </w:r>
    </w:p>
    <w:p w:rsidR="008A04E0" w:rsidRDefault="008A04E0" w:rsidP="008A04E0">
      <w:pPr>
        <w:spacing w:line="360" w:lineRule="auto"/>
        <w:rPr>
          <w:rFonts w:ascii="Courier New" w:hAnsi="Courier New" w:cs="Courier New"/>
          <w:u w:val="single"/>
        </w:rPr>
      </w:pPr>
    </w:p>
    <w:p w:rsidR="008A04E0" w:rsidRDefault="008A04E0" w:rsidP="008672B5">
      <w:pPr>
        <w:spacing w:line="360" w:lineRule="auto"/>
        <w:ind w:firstLine="720"/>
        <w:rPr>
          <w:rFonts w:ascii="Courier New" w:hAnsi="Courier New" w:cs="Courier New"/>
        </w:rPr>
      </w:pPr>
      <w:r w:rsidRPr="008A04E0">
        <w:rPr>
          <w:rFonts w:ascii="Courier New" w:hAnsi="Courier New" w:cs="Courier New"/>
        </w:rPr>
        <w:t>Davacının istinafı reddedilir.</w:t>
      </w:r>
    </w:p>
    <w:p w:rsidR="008A04E0" w:rsidRPr="008A04E0" w:rsidRDefault="008A04E0" w:rsidP="008A04E0">
      <w:pPr>
        <w:spacing w:line="360" w:lineRule="auto"/>
        <w:rPr>
          <w:rFonts w:ascii="Courier New" w:hAnsi="Courier New" w:cs="Courier New"/>
        </w:rPr>
      </w:pPr>
      <w:r w:rsidRPr="008A04E0">
        <w:rPr>
          <w:rFonts w:ascii="Courier New" w:hAnsi="Courier New" w:cs="Courier New"/>
        </w:rPr>
        <w:t xml:space="preserve">  </w:t>
      </w:r>
    </w:p>
    <w:p w:rsidR="008A04E0" w:rsidRPr="00A42F7A" w:rsidRDefault="008A04E0" w:rsidP="008672B5">
      <w:pPr>
        <w:spacing w:line="360" w:lineRule="auto"/>
        <w:ind w:firstLine="720"/>
        <w:rPr>
          <w:rFonts w:ascii="Courier New" w:hAnsi="Courier New" w:cs="Courier New"/>
        </w:rPr>
      </w:pPr>
      <w:r>
        <w:rPr>
          <w:rFonts w:ascii="Courier New" w:hAnsi="Courier New" w:cs="Courier New"/>
        </w:rPr>
        <w:t>İstinaf masrafları Davac</w:t>
      </w:r>
      <w:r w:rsidRPr="00A42F7A">
        <w:rPr>
          <w:rFonts w:ascii="Courier New" w:hAnsi="Courier New" w:cs="Courier New"/>
        </w:rPr>
        <w:t>ı tarafından ödenecektir.</w:t>
      </w:r>
    </w:p>
    <w:p w:rsidR="008A04E0" w:rsidRDefault="008A04E0" w:rsidP="006517F6">
      <w:pPr>
        <w:spacing w:line="360" w:lineRule="auto"/>
        <w:ind w:firstLine="540"/>
        <w:rPr>
          <w:rFonts w:ascii="Courier New" w:hAnsi="Courier New" w:cs="Courier New"/>
        </w:rPr>
      </w:pPr>
    </w:p>
    <w:p w:rsidR="00D37548" w:rsidRDefault="00D37548" w:rsidP="00100C4A">
      <w:pPr>
        <w:spacing w:line="360" w:lineRule="auto"/>
        <w:rPr>
          <w:rFonts w:ascii="Courier New" w:hAnsi="Courier New" w:cs="Courier New"/>
        </w:rPr>
      </w:pPr>
    </w:p>
    <w:p w:rsidR="00100C4A" w:rsidRDefault="00100C4A" w:rsidP="00100C4A">
      <w:pPr>
        <w:spacing w:line="360" w:lineRule="auto"/>
        <w:rPr>
          <w:rFonts w:ascii="Courier New" w:hAnsi="Courier New" w:cs="Courier New"/>
        </w:rPr>
      </w:pPr>
    </w:p>
    <w:p w:rsidR="00100C4A" w:rsidRDefault="00100C4A" w:rsidP="00100C4A">
      <w:pPr>
        <w:spacing w:line="360" w:lineRule="auto"/>
        <w:rPr>
          <w:rFonts w:ascii="Courier New" w:hAnsi="Courier New" w:cs="Courier New"/>
        </w:rPr>
      </w:pPr>
    </w:p>
    <w:p w:rsidR="00100C4A" w:rsidRDefault="00100C4A" w:rsidP="00100C4A">
      <w:pPr>
        <w:rPr>
          <w:rFonts w:ascii="Courier New" w:hAnsi="Courier New" w:cs="Courier New"/>
        </w:rPr>
      </w:pPr>
      <w:r>
        <w:rPr>
          <w:rFonts w:ascii="Courier New" w:hAnsi="Courier New" w:cs="Courier New"/>
        </w:rPr>
        <w:t>Tanju Öncül</w:t>
      </w:r>
      <w:r>
        <w:rPr>
          <w:rFonts w:ascii="Courier New" w:hAnsi="Courier New" w:cs="Courier New"/>
        </w:rPr>
        <w:tab/>
      </w:r>
      <w:r>
        <w:rPr>
          <w:rFonts w:ascii="Courier New" w:hAnsi="Courier New" w:cs="Courier New"/>
        </w:rPr>
        <w:tab/>
      </w:r>
      <w:r w:rsidRPr="00100C4A">
        <w:rPr>
          <w:rFonts w:ascii="Courier New" w:hAnsi="Courier New" w:cs="Courier New"/>
        </w:rPr>
        <w:t xml:space="preserve"> Beril </w:t>
      </w:r>
      <w:proofErr w:type="spellStart"/>
      <w:r w:rsidRPr="00100C4A">
        <w:rPr>
          <w:rFonts w:ascii="Courier New" w:hAnsi="Courier New" w:cs="Courier New"/>
        </w:rPr>
        <w:t>Çağdal</w:t>
      </w:r>
      <w:proofErr w:type="spellEnd"/>
      <w:r>
        <w:rPr>
          <w:rFonts w:ascii="Courier New" w:hAnsi="Courier New" w:cs="Courier New"/>
        </w:rPr>
        <w:tab/>
      </w:r>
      <w:r>
        <w:rPr>
          <w:rFonts w:ascii="Courier New" w:hAnsi="Courier New" w:cs="Courier New"/>
        </w:rPr>
        <w:tab/>
      </w:r>
      <w:r>
        <w:rPr>
          <w:rFonts w:ascii="Courier New" w:hAnsi="Courier New" w:cs="Courier New"/>
        </w:rPr>
        <w:tab/>
      </w:r>
      <w:r w:rsidRPr="00100C4A">
        <w:rPr>
          <w:rFonts w:ascii="Courier New" w:hAnsi="Courier New" w:cs="Courier New"/>
        </w:rPr>
        <w:t xml:space="preserve"> Peri Hakkı</w:t>
      </w:r>
    </w:p>
    <w:p w:rsidR="00100C4A" w:rsidRPr="00100C4A" w:rsidRDefault="00100C4A" w:rsidP="00100C4A">
      <w:pPr>
        <w:rPr>
          <w:rFonts w:ascii="Courier New" w:hAnsi="Courier New" w:cs="Courier New"/>
        </w:rPr>
      </w:pPr>
      <w:r>
        <w:rPr>
          <w:rFonts w:ascii="Courier New" w:hAnsi="Courier New" w:cs="Courier New"/>
        </w:rPr>
        <w:t xml:space="preserve">  Yargıç                </w:t>
      </w:r>
      <w:proofErr w:type="spellStart"/>
      <w:r>
        <w:rPr>
          <w:rFonts w:ascii="Courier New" w:hAnsi="Courier New" w:cs="Courier New"/>
        </w:rPr>
        <w:t>Yargıç</w:t>
      </w:r>
      <w:proofErr w:type="spellEnd"/>
      <w:r>
        <w:rPr>
          <w:rFonts w:ascii="Courier New" w:hAnsi="Courier New" w:cs="Courier New"/>
        </w:rPr>
        <w:t xml:space="preserve">                  </w:t>
      </w:r>
      <w:proofErr w:type="spellStart"/>
      <w:r>
        <w:rPr>
          <w:rFonts w:ascii="Courier New" w:hAnsi="Courier New" w:cs="Courier New"/>
        </w:rPr>
        <w:t>Yargıç</w:t>
      </w:r>
      <w:proofErr w:type="spellEnd"/>
    </w:p>
    <w:p w:rsidR="00100C4A" w:rsidRDefault="00100C4A" w:rsidP="00100C4A">
      <w:pPr>
        <w:spacing w:line="360" w:lineRule="auto"/>
        <w:rPr>
          <w:rFonts w:ascii="Courier New" w:hAnsi="Courier New" w:cs="Courier New"/>
        </w:rPr>
      </w:pPr>
    </w:p>
    <w:p w:rsidR="00100C4A" w:rsidRDefault="00100C4A" w:rsidP="00100C4A">
      <w:pPr>
        <w:spacing w:line="360" w:lineRule="auto"/>
        <w:rPr>
          <w:rFonts w:ascii="Courier New" w:hAnsi="Courier New" w:cs="Courier New"/>
        </w:rPr>
      </w:pPr>
    </w:p>
    <w:p w:rsidR="00100C4A" w:rsidRPr="00100C4A" w:rsidRDefault="005E65C8" w:rsidP="00100C4A">
      <w:pPr>
        <w:spacing w:line="360" w:lineRule="auto"/>
        <w:rPr>
          <w:rFonts w:ascii="Courier New" w:hAnsi="Courier New" w:cs="Courier New"/>
        </w:rPr>
      </w:pPr>
      <w:r>
        <w:rPr>
          <w:rFonts w:ascii="Courier New" w:hAnsi="Courier New" w:cs="Courier New"/>
        </w:rPr>
        <w:t xml:space="preserve">16 Aralık, </w:t>
      </w:r>
      <w:r w:rsidR="00100C4A">
        <w:rPr>
          <w:rFonts w:ascii="Courier New" w:hAnsi="Courier New" w:cs="Courier New"/>
        </w:rPr>
        <w:t>2022</w:t>
      </w:r>
    </w:p>
    <w:sectPr w:rsidR="00100C4A" w:rsidRPr="00100C4A" w:rsidSect="008672B5">
      <w:headerReference w:type="default" r:id="rId7"/>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FFC" w:rsidRDefault="00466FFC" w:rsidP="00466FFC">
      <w:r>
        <w:separator/>
      </w:r>
    </w:p>
  </w:endnote>
  <w:endnote w:type="continuationSeparator" w:id="0">
    <w:p w:rsidR="00466FFC" w:rsidRDefault="00466FFC" w:rsidP="0046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FFC" w:rsidRDefault="00466FFC" w:rsidP="00466FFC">
      <w:r>
        <w:separator/>
      </w:r>
    </w:p>
  </w:footnote>
  <w:footnote w:type="continuationSeparator" w:id="0">
    <w:p w:rsidR="00466FFC" w:rsidRDefault="00466FFC" w:rsidP="00466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398034"/>
      <w:docPartObj>
        <w:docPartGallery w:val="Page Numbers (Top of Page)"/>
        <w:docPartUnique/>
      </w:docPartObj>
    </w:sdtPr>
    <w:sdtEndPr>
      <w:rPr>
        <w:noProof/>
      </w:rPr>
    </w:sdtEndPr>
    <w:sdtContent>
      <w:p w:rsidR="00DF095E" w:rsidRDefault="00DF095E">
        <w:pPr>
          <w:pStyle w:val="stbilgi"/>
          <w:jc w:val="center"/>
        </w:pPr>
        <w:r>
          <w:fldChar w:fldCharType="begin"/>
        </w:r>
        <w:r>
          <w:instrText xml:space="preserve"> PAGE   \* MERGEFORMAT </w:instrText>
        </w:r>
        <w:r>
          <w:fldChar w:fldCharType="separate"/>
        </w:r>
        <w:r w:rsidR="00C2182A">
          <w:rPr>
            <w:noProof/>
          </w:rPr>
          <w:t>11</w:t>
        </w:r>
        <w:r>
          <w:rPr>
            <w:noProof/>
          </w:rPr>
          <w:fldChar w:fldCharType="end"/>
        </w:r>
      </w:p>
    </w:sdtContent>
  </w:sdt>
  <w:p w:rsidR="00466FFC" w:rsidRDefault="00466FF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743CD"/>
    <w:multiLevelType w:val="hybridMultilevel"/>
    <w:tmpl w:val="FB5A4384"/>
    <w:lvl w:ilvl="0" w:tplc="D1A09104">
      <w:start w:val="3"/>
      <w:numFmt w:val="decimal"/>
      <w:lvlText w:val="%1-"/>
      <w:lvlJc w:val="left"/>
      <w:pPr>
        <w:tabs>
          <w:tab w:val="num" w:pos="1065"/>
        </w:tabs>
        <w:ind w:left="1065" w:hanging="360"/>
      </w:pPr>
    </w:lvl>
    <w:lvl w:ilvl="1" w:tplc="65F2845C">
      <w:start w:val="1"/>
      <w:numFmt w:val="lowerLetter"/>
      <w:lvlText w:val="%2."/>
      <w:lvlJc w:val="left"/>
      <w:pPr>
        <w:tabs>
          <w:tab w:val="num" w:pos="1860"/>
        </w:tabs>
        <w:ind w:left="1860" w:hanging="435"/>
      </w:pPr>
    </w:lvl>
    <w:lvl w:ilvl="2" w:tplc="8F6CBC1C">
      <w:start w:val="1"/>
      <w:numFmt w:val="decimal"/>
      <w:lvlText w:val="%3."/>
      <w:lvlJc w:val="left"/>
      <w:pPr>
        <w:tabs>
          <w:tab w:val="num" w:pos="2760"/>
        </w:tabs>
        <w:ind w:left="2760" w:hanging="435"/>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F660AA3"/>
    <w:multiLevelType w:val="hybridMultilevel"/>
    <w:tmpl w:val="D6B0BBE6"/>
    <w:lvl w:ilvl="0" w:tplc="3CC23A7A">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6A538C"/>
    <w:multiLevelType w:val="hybridMultilevel"/>
    <w:tmpl w:val="EEB09CD6"/>
    <w:lvl w:ilvl="0" w:tplc="1E6C5C3C">
      <w:start w:val="1"/>
      <w:numFmt w:val="lowerRoman"/>
      <w:lvlText w:val="%1)"/>
      <w:lvlJc w:val="left"/>
      <w:pPr>
        <w:tabs>
          <w:tab w:val="num" w:pos="1725"/>
        </w:tabs>
        <w:ind w:left="1725" w:hanging="720"/>
      </w:pPr>
    </w:lvl>
    <w:lvl w:ilvl="1" w:tplc="041F0019">
      <w:start w:val="1"/>
      <w:numFmt w:val="lowerLetter"/>
      <w:lvlText w:val="%2."/>
      <w:lvlJc w:val="left"/>
      <w:pPr>
        <w:tabs>
          <w:tab w:val="num" w:pos="2085"/>
        </w:tabs>
        <w:ind w:left="2085" w:hanging="360"/>
      </w:pPr>
    </w:lvl>
    <w:lvl w:ilvl="2" w:tplc="041F001B">
      <w:start w:val="1"/>
      <w:numFmt w:val="lowerRoman"/>
      <w:lvlText w:val="%3."/>
      <w:lvlJc w:val="right"/>
      <w:pPr>
        <w:tabs>
          <w:tab w:val="num" w:pos="2805"/>
        </w:tabs>
        <w:ind w:left="2805" w:hanging="180"/>
      </w:pPr>
    </w:lvl>
    <w:lvl w:ilvl="3" w:tplc="041F000F">
      <w:start w:val="1"/>
      <w:numFmt w:val="decimal"/>
      <w:lvlText w:val="%4."/>
      <w:lvlJc w:val="left"/>
      <w:pPr>
        <w:tabs>
          <w:tab w:val="num" w:pos="3525"/>
        </w:tabs>
        <w:ind w:left="3525" w:hanging="360"/>
      </w:pPr>
    </w:lvl>
    <w:lvl w:ilvl="4" w:tplc="041F0019">
      <w:start w:val="1"/>
      <w:numFmt w:val="lowerLetter"/>
      <w:lvlText w:val="%5."/>
      <w:lvlJc w:val="left"/>
      <w:pPr>
        <w:tabs>
          <w:tab w:val="num" w:pos="4245"/>
        </w:tabs>
        <w:ind w:left="4245" w:hanging="360"/>
      </w:pPr>
    </w:lvl>
    <w:lvl w:ilvl="5" w:tplc="041F001B">
      <w:start w:val="1"/>
      <w:numFmt w:val="lowerRoman"/>
      <w:lvlText w:val="%6."/>
      <w:lvlJc w:val="right"/>
      <w:pPr>
        <w:tabs>
          <w:tab w:val="num" w:pos="4965"/>
        </w:tabs>
        <w:ind w:left="4965" w:hanging="180"/>
      </w:pPr>
    </w:lvl>
    <w:lvl w:ilvl="6" w:tplc="041F000F">
      <w:start w:val="1"/>
      <w:numFmt w:val="decimal"/>
      <w:lvlText w:val="%7."/>
      <w:lvlJc w:val="left"/>
      <w:pPr>
        <w:tabs>
          <w:tab w:val="num" w:pos="5685"/>
        </w:tabs>
        <w:ind w:left="5685" w:hanging="360"/>
      </w:pPr>
    </w:lvl>
    <w:lvl w:ilvl="7" w:tplc="041F0019">
      <w:start w:val="1"/>
      <w:numFmt w:val="lowerLetter"/>
      <w:lvlText w:val="%8."/>
      <w:lvlJc w:val="left"/>
      <w:pPr>
        <w:tabs>
          <w:tab w:val="num" w:pos="6405"/>
        </w:tabs>
        <w:ind w:left="6405" w:hanging="360"/>
      </w:pPr>
    </w:lvl>
    <w:lvl w:ilvl="8" w:tplc="041F001B">
      <w:start w:val="1"/>
      <w:numFmt w:val="lowerRoman"/>
      <w:lvlText w:val="%9."/>
      <w:lvlJc w:val="right"/>
      <w:pPr>
        <w:tabs>
          <w:tab w:val="num" w:pos="7125"/>
        </w:tabs>
        <w:ind w:left="7125" w:hanging="180"/>
      </w:pPr>
    </w:lvl>
  </w:abstractNum>
  <w:abstractNum w:abstractNumId="3">
    <w:nsid w:val="73B252C7"/>
    <w:multiLevelType w:val="hybridMultilevel"/>
    <w:tmpl w:val="4E0E0840"/>
    <w:lvl w:ilvl="0" w:tplc="B4DE1D02">
      <w:start w:val="2"/>
      <w:numFmt w:val="lowerLetter"/>
      <w:lvlText w:val="%1."/>
      <w:lvlJc w:val="left"/>
      <w:pPr>
        <w:tabs>
          <w:tab w:val="num" w:pos="2520"/>
        </w:tabs>
        <w:ind w:left="2520" w:hanging="360"/>
      </w:pPr>
    </w:lvl>
    <w:lvl w:ilvl="1" w:tplc="041F0019">
      <w:start w:val="1"/>
      <w:numFmt w:val="lowerLetter"/>
      <w:lvlText w:val="%2."/>
      <w:lvlJc w:val="left"/>
      <w:pPr>
        <w:tabs>
          <w:tab w:val="num" w:pos="3240"/>
        </w:tabs>
        <w:ind w:left="3240" w:hanging="360"/>
      </w:pPr>
    </w:lvl>
    <w:lvl w:ilvl="2" w:tplc="041F001B">
      <w:start w:val="1"/>
      <w:numFmt w:val="lowerRoman"/>
      <w:lvlText w:val="%3."/>
      <w:lvlJc w:val="right"/>
      <w:pPr>
        <w:tabs>
          <w:tab w:val="num" w:pos="3960"/>
        </w:tabs>
        <w:ind w:left="3960" w:hanging="180"/>
      </w:pPr>
    </w:lvl>
    <w:lvl w:ilvl="3" w:tplc="041F000F">
      <w:start w:val="1"/>
      <w:numFmt w:val="decimal"/>
      <w:lvlText w:val="%4."/>
      <w:lvlJc w:val="left"/>
      <w:pPr>
        <w:tabs>
          <w:tab w:val="num" w:pos="4680"/>
        </w:tabs>
        <w:ind w:left="4680" w:hanging="360"/>
      </w:pPr>
    </w:lvl>
    <w:lvl w:ilvl="4" w:tplc="041F0019">
      <w:start w:val="1"/>
      <w:numFmt w:val="lowerLetter"/>
      <w:lvlText w:val="%5."/>
      <w:lvlJc w:val="left"/>
      <w:pPr>
        <w:tabs>
          <w:tab w:val="num" w:pos="5400"/>
        </w:tabs>
        <w:ind w:left="5400" w:hanging="360"/>
      </w:pPr>
    </w:lvl>
    <w:lvl w:ilvl="5" w:tplc="041F001B">
      <w:start w:val="1"/>
      <w:numFmt w:val="lowerRoman"/>
      <w:lvlText w:val="%6."/>
      <w:lvlJc w:val="right"/>
      <w:pPr>
        <w:tabs>
          <w:tab w:val="num" w:pos="6120"/>
        </w:tabs>
        <w:ind w:left="6120" w:hanging="180"/>
      </w:pPr>
    </w:lvl>
    <w:lvl w:ilvl="6" w:tplc="041F000F">
      <w:start w:val="1"/>
      <w:numFmt w:val="decimal"/>
      <w:lvlText w:val="%7."/>
      <w:lvlJc w:val="left"/>
      <w:pPr>
        <w:tabs>
          <w:tab w:val="num" w:pos="6840"/>
        </w:tabs>
        <w:ind w:left="6840" w:hanging="360"/>
      </w:pPr>
    </w:lvl>
    <w:lvl w:ilvl="7" w:tplc="041F0019">
      <w:start w:val="1"/>
      <w:numFmt w:val="lowerLetter"/>
      <w:lvlText w:val="%8."/>
      <w:lvlJc w:val="left"/>
      <w:pPr>
        <w:tabs>
          <w:tab w:val="num" w:pos="7560"/>
        </w:tabs>
        <w:ind w:left="7560" w:hanging="360"/>
      </w:pPr>
    </w:lvl>
    <w:lvl w:ilvl="8" w:tplc="041F001B">
      <w:start w:val="1"/>
      <w:numFmt w:val="lowerRoman"/>
      <w:lvlText w:val="%9."/>
      <w:lvlJc w:val="right"/>
      <w:pPr>
        <w:tabs>
          <w:tab w:val="num" w:pos="8280"/>
        </w:tabs>
        <w:ind w:left="8280" w:hanging="180"/>
      </w:pPr>
    </w:lvl>
  </w:abstractNum>
  <w:abstractNum w:abstractNumId="4">
    <w:nsid w:val="770A029B"/>
    <w:multiLevelType w:val="hybridMultilevel"/>
    <w:tmpl w:val="E7F41DA6"/>
    <w:lvl w:ilvl="0" w:tplc="5E8CBB9C">
      <w:start w:val="1"/>
      <w:numFmt w:val="lowerRoman"/>
      <w:lvlText w:val="%1)"/>
      <w:lvlJc w:val="left"/>
      <w:pPr>
        <w:tabs>
          <w:tab w:val="num" w:pos="1425"/>
        </w:tabs>
        <w:ind w:left="1425" w:hanging="720"/>
      </w:p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5">
    <w:nsid w:val="77166AA5"/>
    <w:multiLevelType w:val="hybridMultilevel"/>
    <w:tmpl w:val="8AB82C86"/>
    <w:lvl w:ilvl="0" w:tplc="0C9ADDA4">
      <w:start w:val="1"/>
      <w:numFmt w:val="lowerRoman"/>
      <w:lvlText w:val="%1)"/>
      <w:lvlJc w:val="left"/>
      <w:pPr>
        <w:tabs>
          <w:tab w:val="num" w:pos="1725"/>
        </w:tabs>
        <w:ind w:left="1725" w:hanging="720"/>
      </w:pPr>
    </w:lvl>
    <w:lvl w:ilvl="1" w:tplc="041F0019">
      <w:start w:val="1"/>
      <w:numFmt w:val="lowerLetter"/>
      <w:lvlText w:val="%2."/>
      <w:lvlJc w:val="left"/>
      <w:pPr>
        <w:tabs>
          <w:tab w:val="num" w:pos="2085"/>
        </w:tabs>
        <w:ind w:left="2085" w:hanging="360"/>
      </w:pPr>
    </w:lvl>
    <w:lvl w:ilvl="2" w:tplc="041F001B">
      <w:start w:val="1"/>
      <w:numFmt w:val="lowerRoman"/>
      <w:lvlText w:val="%3."/>
      <w:lvlJc w:val="right"/>
      <w:pPr>
        <w:tabs>
          <w:tab w:val="num" w:pos="2805"/>
        </w:tabs>
        <w:ind w:left="2805" w:hanging="180"/>
      </w:pPr>
    </w:lvl>
    <w:lvl w:ilvl="3" w:tplc="041F000F">
      <w:start w:val="1"/>
      <w:numFmt w:val="decimal"/>
      <w:lvlText w:val="%4."/>
      <w:lvlJc w:val="left"/>
      <w:pPr>
        <w:tabs>
          <w:tab w:val="num" w:pos="3525"/>
        </w:tabs>
        <w:ind w:left="3525" w:hanging="360"/>
      </w:pPr>
    </w:lvl>
    <w:lvl w:ilvl="4" w:tplc="041F0019">
      <w:start w:val="1"/>
      <w:numFmt w:val="lowerLetter"/>
      <w:lvlText w:val="%5."/>
      <w:lvlJc w:val="left"/>
      <w:pPr>
        <w:tabs>
          <w:tab w:val="num" w:pos="4245"/>
        </w:tabs>
        <w:ind w:left="4245" w:hanging="360"/>
      </w:pPr>
    </w:lvl>
    <w:lvl w:ilvl="5" w:tplc="041F001B">
      <w:start w:val="1"/>
      <w:numFmt w:val="lowerRoman"/>
      <w:lvlText w:val="%6."/>
      <w:lvlJc w:val="right"/>
      <w:pPr>
        <w:tabs>
          <w:tab w:val="num" w:pos="4965"/>
        </w:tabs>
        <w:ind w:left="4965" w:hanging="180"/>
      </w:pPr>
    </w:lvl>
    <w:lvl w:ilvl="6" w:tplc="041F000F">
      <w:start w:val="1"/>
      <w:numFmt w:val="decimal"/>
      <w:lvlText w:val="%7."/>
      <w:lvlJc w:val="left"/>
      <w:pPr>
        <w:tabs>
          <w:tab w:val="num" w:pos="5685"/>
        </w:tabs>
        <w:ind w:left="5685" w:hanging="360"/>
      </w:pPr>
    </w:lvl>
    <w:lvl w:ilvl="7" w:tplc="041F0019">
      <w:start w:val="1"/>
      <w:numFmt w:val="lowerLetter"/>
      <w:lvlText w:val="%8."/>
      <w:lvlJc w:val="left"/>
      <w:pPr>
        <w:tabs>
          <w:tab w:val="num" w:pos="6405"/>
        </w:tabs>
        <w:ind w:left="6405" w:hanging="360"/>
      </w:pPr>
    </w:lvl>
    <w:lvl w:ilvl="8" w:tplc="041F001B">
      <w:start w:val="1"/>
      <w:numFmt w:val="lowerRoman"/>
      <w:lvlText w:val="%9."/>
      <w:lvlJc w:val="right"/>
      <w:pPr>
        <w:tabs>
          <w:tab w:val="num" w:pos="7125"/>
        </w:tabs>
        <w:ind w:left="7125" w:hanging="180"/>
      </w:pPr>
    </w:lvl>
  </w:abstractNum>
  <w:num w:numId="1">
    <w:abstractNumId w:val="1"/>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D4"/>
    <w:rsid w:val="0001640F"/>
    <w:rsid w:val="00042B9A"/>
    <w:rsid w:val="00047CFC"/>
    <w:rsid w:val="0005544D"/>
    <w:rsid w:val="00055BB9"/>
    <w:rsid w:val="00071208"/>
    <w:rsid w:val="000A376C"/>
    <w:rsid w:val="000A4810"/>
    <w:rsid w:val="000B1DDA"/>
    <w:rsid w:val="000C5730"/>
    <w:rsid w:val="000F2E0D"/>
    <w:rsid w:val="00100C4A"/>
    <w:rsid w:val="00110BC8"/>
    <w:rsid w:val="00114B3D"/>
    <w:rsid w:val="0012250A"/>
    <w:rsid w:val="00144766"/>
    <w:rsid w:val="00172AE5"/>
    <w:rsid w:val="001731D6"/>
    <w:rsid w:val="001A105A"/>
    <w:rsid w:val="001A3DFE"/>
    <w:rsid w:val="001C3666"/>
    <w:rsid w:val="001C3E39"/>
    <w:rsid w:val="001C4413"/>
    <w:rsid w:val="001C6332"/>
    <w:rsid w:val="001C6CF7"/>
    <w:rsid w:val="001D185C"/>
    <w:rsid w:val="001E2E95"/>
    <w:rsid w:val="001F0FA0"/>
    <w:rsid w:val="00200F4F"/>
    <w:rsid w:val="00203CD9"/>
    <w:rsid w:val="00206946"/>
    <w:rsid w:val="00230485"/>
    <w:rsid w:val="002320B2"/>
    <w:rsid w:val="00233CEE"/>
    <w:rsid w:val="00250BBF"/>
    <w:rsid w:val="002571B9"/>
    <w:rsid w:val="00260442"/>
    <w:rsid w:val="0026423C"/>
    <w:rsid w:val="00276E9B"/>
    <w:rsid w:val="00277475"/>
    <w:rsid w:val="00284D5B"/>
    <w:rsid w:val="002C3142"/>
    <w:rsid w:val="002D5FB9"/>
    <w:rsid w:val="00311D69"/>
    <w:rsid w:val="00325E29"/>
    <w:rsid w:val="00340E43"/>
    <w:rsid w:val="00346DBB"/>
    <w:rsid w:val="00357F15"/>
    <w:rsid w:val="0037055D"/>
    <w:rsid w:val="0038178A"/>
    <w:rsid w:val="00385B09"/>
    <w:rsid w:val="00397E81"/>
    <w:rsid w:val="003A1B42"/>
    <w:rsid w:val="003A1D9C"/>
    <w:rsid w:val="003A4A33"/>
    <w:rsid w:val="003B5417"/>
    <w:rsid w:val="003B58E9"/>
    <w:rsid w:val="003C4F4D"/>
    <w:rsid w:val="003D1F38"/>
    <w:rsid w:val="004221E4"/>
    <w:rsid w:val="00445979"/>
    <w:rsid w:val="004460A3"/>
    <w:rsid w:val="00447D0B"/>
    <w:rsid w:val="004579B0"/>
    <w:rsid w:val="00465023"/>
    <w:rsid w:val="00466FFC"/>
    <w:rsid w:val="00497015"/>
    <w:rsid w:val="004B46C9"/>
    <w:rsid w:val="004B4C5C"/>
    <w:rsid w:val="004C1687"/>
    <w:rsid w:val="004D6A3C"/>
    <w:rsid w:val="004F0529"/>
    <w:rsid w:val="004F335C"/>
    <w:rsid w:val="00511B7E"/>
    <w:rsid w:val="0052231A"/>
    <w:rsid w:val="00530566"/>
    <w:rsid w:val="00561FC4"/>
    <w:rsid w:val="00593EA3"/>
    <w:rsid w:val="005A6666"/>
    <w:rsid w:val="005B3147"/>
    <w:rsid w:val="005B4705"/>
    <w:rsid w:val="005C37D4"/>
    <w:rsid w:val="005D714D"/>
    <w:rsid w:val="005E65C8"/>
    <w:rsid w:val="005F0E8B"/>
    <w:rsid w:val="00601561"/>
    <w:rsid w:val="00601B2C"/>
    <w:rsid w:val="00602FE3"/>
    <w:rsid w:val="00616729"/>
    <w:rsid w:val="00620D97"/>
    <w:rsid w:val="006517F6"/>
    <w:rsid w:val="00661579"/>
    <w:rsid w:val="00667B54"/>
    <w:rsid w:val="00672BD4"/>
    <w:rsid w:val="006943EB"/>
    <w:rsid w:val="006A6AA7"/>
    <w:rsid w:val="006B2377"/>
    <w:rsid w:val="006C0D4B"/>
    <w:rsid w:val="006D01AC"/>
    <w:rsid w:val="006E118D"/>
    <w:rsid w:val="0070398C"/>
    <w:rsid w:val="00716D27"/>
    <w:rsid w:val="00733E35"/>
    <w:rsid w:val="007715CC"/>
    <w:rsid w:val="00777DEE"/>
    <w:rsid w:val="0079240A"/>
    <w:rsid w:val="00793189"/>
    <w:rsid w:val="007E416B"/>
    <w:rsid w:val="007F3DBA"/>
    <w:rsid w:val="00807922"/>
    <w:rsid w:val="00815D88"/>
    <w:rsid w:val="0082233E"/>
    <w:rsid w:val="008367A6"/>
    <w:rsid w:val="0085474C"/>
    <w:rsid w:val="00855579"/>
    <w:rsid w:val="00857665"/>
    <w:rsid w:val="008672B5"/>
    <w:rsid w:val="00867D2F"/>
    <w:rsid w:val="00883822"/>
    <w:rsid w:val="008A04E0"/>
    <w:rsid w:val="008A390E"/>
    <w:rsid w:val="008A4133"/>
    <w:rsid w:val="008C275E"/>
    <w:rsid w:val="008D098A"/>
    <w:rsid w:val="008D0FA3"/>
    <w:rsid w:val="00913975"/>
    <w:rsid w:val="009205E2"/>
    <w:rsid w:val="00926FA8"/>
    <w:rsid w:val="00941A7A"/>
    <w:rsid w:val="00967165"/>
    <w:rsid w:val="00983F35"/>
    <w:rsid w:val="00997CF1"/>
    <w:rsid w:val="009A48ED"/>
    <w:rsid w:val="009B212D"/>
    <w:rsid w:val="009B3F22"/>
    <w:rsid w:val="009C23E1"/>
    <w:rsid w:val="009C44D7"/>
    <w:rsid w:val="009D178D"/>
    <w:rsid w:val="009E6365"/>
    <w:rsid w:val="00A16BCD"/>
    <w:rsid w:val="00A24094"/>
    <w:rsid w:val="00A335ED"/>
    <w:rsid w:val="00A42F7A"/>
    <w:rsid w:val="00A438A1"/>
    <w:rsid w:val="00A56086"/>
    <w:rsid w:val="00A62F69"/>
    <w:rsid w:val="00A63435"/>
    <w:rsid w:val="00A91CDF"/>
    <w:rsid w:val="00AA1558"/>
    <w:rsid w:val="00AA3F58"/>
    <w:rsid w:val="00AB4B28"/>
    <w:rsid w:val="00AD6998"/>
    <w:rsid w:val="00AE59AF"/>
    <w:rsid w:val="00AF1F5E"/>
    <w:rsid w:val="00B27E99"/>
    <w:rsid w:val="00B30EE3"/>
    <w:rsid w:val="00B35C0A"/>
    <w:rsid w:val="00B5536B"/>
    <w:rsid w:val="00B664F2"/>
    <w:rsid w:val="00B73AD7"/>
    <w:rsid w:val="00B85AE6"/>
    <w:rsid w:val="00B922A8"/>
    <w:rsid w:val="00BF0F2D"/>
    <w:rsid w:val="00C03228"/>
    <w:rsid w:val="00C04BF9"/>
    <w:rsid w:val="00C12A6E"/>
    <w:rsid w:val="00C2182A"/>
    <w:rsid w:val="00C21D71"/>
    <w:rsid w:val="00C432DD"/>
    <w:rsid w:val="00C91745"/>
    <w:rsid w:val="00CE522B"/>
    <w:rsid w:val="00D11615"/>
    <w:rsid w:val="00D37548"/>
    <w:rsid w:val="00D43240"/>
    <w:rsid w:val="00D45E99"/>
    <w:rsid w:val="00D51E82"/>
    <w:rsid w:val="00D867A1"/>
    <w:rsid w:val="00DA1371"/>
    <w:rsid w:val="00DD0247"/>
    <w:rsid w:val="00DF095E"/>
    <w:rsid w:val="00DF5453"/>
    <w:rsid w:val="00E35102"/>
    <w:rsid w:val="00E41F13"/>
    <w:rsid w:val="00E7425F"/>
    <w:rsid w:val="00E918D0"/>
    <w:rsid w:val="00E9780A"/>
    <w:rsid w:val="00EA33C6"/>
    <w:rsid w:val="00EA36D0"/>
    <w:rsid w:val="00EE7918"/>
    <w:rsid w:val="00F141BF"/>
    <w:rsid w:val="00F1534B"/>
    <w:rsid w:val="00F313BE"/>
    <w:rsid w:val="00F33981"/>
    <w:rsid w:val="00F3540B"/>
    <w:rsid w:val="00F401B6"/>
    <w:rsid w:val="00F54F4F"/>
    <w:rsid w:val="00F55592"/>
    <w:rsid w:val="00F73F1D"/>
    <w:rsid w:val="00F75A7B"/>
    <w:rsid w:val="00F75E86"/>
    <w:rsid w:val="00F878AE"/>
    <w:rsid w:val="00FA4A03"/>
    <w:rsid w:val="00FD34D1"/>
    <w:rsid w:val="00FF2615"/>
    <w:rsid w:val="00FF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3D768-603F-4D76-BD8B-F802145B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48"/>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997CF1"/>
    <w:pPr>
      <w:ind w:left="720"/>
      <w:contextualSpacing/>
    </w:pPr>
  </w:style>
  <w:style w:type="paragraph" w:styleId="stbilgi">
    <w:name w:val="header"/>
    <w:basedOn w:val="Normal"/>
    <w:link w:val="stbilgiChar"/>
    <w:uiPriority w:val="99"/>
    <w:unhideWhenUsed/>
    <w:rsid w:val="00466FFC"/>
    <w:pPr>
      <w:tabs>
        <w:tab w:val="center" w:pos="4513"/>
        <w:tab w:val="right" w:pos="9026"/>
      </w:tabs>
    </w:pPr>
  </w:style>
  <w:style w:type="character" w:customStyle="1" w:styleId="stbilgiChar">
    <w:name w:val="Üstbilgi Char"/>
    <w:basedOn w:val="VarsaylanParagrafYazTipi"/>
    <w:link w:val="stbilgi"/>
    <w:uiPriority w:val="99"/>
    <w:rsid w:val="00466FFC"/>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466FFC"/>
    <w:pPr>
      <w:tabs>
        <w:tab w:val="center" w:pos="4513"/>
        <w:tab w:val="right" w:pos="9026"/>
      </w:tabs>
    </w:pPr>
  </w:style>
  <w:style w:type="character" w:customStyle="1" w:styleId="AltbilgiChar">
    <w:name w:val="Altbilgi Char"/>
    <w:basedOn w:val="VarsaylanParagrafYazTipi"/>
    <w:link w:val="Altbilgi"/>
    <w:uiPriority w:val="99"/>
    <w:rsid w:val="00466FFC"/>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8D0FA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0FA3"/>
    <w:rPr>
      <w:rFonts w:ascii="Segoe UI" w:eastAsia="Times New Roman"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57295">
      <w:bodyDiv w:val="1"/>
      <w:marLeft w:val="0"/>
      <w:marRight w:val="0"/>
      <w:marTop w:val="0"/>
      <w:marBottom w:val="0"/>
      <w:divBdr>
        <w:top w:val="none" w:sz="0" w:space="0" w:color="auto"/>
        <w:left w:val="none" w:sz="0" w:space="0" w:color="auto"/>
        <w:bottom w:val="none" w:sz="0" w:space="0" w:color="auto"/>
        <w:right w:val="none" w:sz="0" w:space="0" w:color="auto"/>
      </w:divBdr>
    </w:div>
    <w:div w:id="871311374">
      <w:bodyDiv w:val="1"/>
      <w:marLeft w:val="0"/>
      <w:marRight w:val="0"/>
      <w:marTop w:val="0"/>
      <w:marBottom w:val="0"/>
      <w:divBdr>
        <w:top w:val="none" w:sz="0" w:space="0" w:color="auto"/>
        <w:left w:val="none" w:sz="0" w:space="0" w:color="auto"/>
        <w:bottom w:val="none" w:sz="0" w:space="0" w:color="auto"/>
        <w:right w:val="none" w:sz="0" w:space="0" w:color="auto"/>
      </w:divBdr>
    </w:div>
    <w:div w:id="1180702071">
      <w:bodyDiv w:val="1"/>
      <w:marLeft w:val="0"/>
      <w:marRight w:val="0"/>
      <w:marTop w:val="0"/>
      <w:marBottom w:val="0"/>
      <w:divBdr>
        <w:top w:val="none" w:sz="0" w:space="0" w:color="auto"/>
        <w:left w:val="none" w:sz="0" w:space="0" w:color="auto"/>
        <w:bottom w:val="none" w:sz="0" w:space="0" w:color="auto"/>
        <w:right w:val="none" w:sz="0" w:space="0" w:color="auto"/>
      </w:divBdr>
    </w:div>
    <w:div w:id="1455177942">
      <w:bodyDiv w:val="1"/>
      <w:marLeft w:val="0"/>
      <w:marRight w:val="0"/>
      <w:marTop w:val="0"/>
      <w:marBottom w:val="0"/>
      <w:divBdr>
        <w:top w:val="none" w:sz="0" w:space="0" w:color="auto"/>
        <w:left w:val="none" w:sz="0" w:space="0" w:color="auto"/>
        <w:bottom w:val="none" w:sz="0" w:space="0" w:color="auto"/>
        <w:right w:val="none" w:sz="0" w:space="0" w:color="auto"/>
      </w:divBdr>
    </w:div>
    <w:div w:id="198503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1706</TotalTime>
  <Pages>12</Pages>
  <Words>2515</Words>
  <Characters>14338</Characters>
  <Application>Microsoft Office Word</Application>
  <DocSecurity>0</DocSecurity>
  <Lines>119</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 Hakkı</dc:creator>
  <cp:keywords/>
  <dc:description/>
  <cp:lastModifiedBy>Ayşe Orbay</cp:lastModifiedBy>
  <cp:revision>142</cp:revision>
  <cp:lastPrinted>2022-12-13T07:39:00Z</cp:lastPrinted>
  <dcterms:created xsi:type="dcterms:W3CDTF">2022-08-04T13:09:00Z</dcterms:created>
  <dcterms:modified xsi:type="dcterms:W3CDTF">2022-12-23T06:45:00Z</dcterms:modified>
</cp:coreProperties>
</file>