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C7B" w:rsidRPr="00410ADB" w:rsidRDefault="002D7C7B" w:rsidP="002D7C7B">
      <w:pPr>
        <w:spacing w:after="0" w:line="360" w:lineRule="auto"/>
        <w:rPr>
          <w:rFonts w:ascii="Courier New" w:hAnsi="Courier New" w:cs="Courier New"/>
          <w:sz w:val="24"/>
          <w:szCs w:val="24"/>
        </w:rPr>
      </w:pPr>
      <w:r w:rsidRPr="00410ADB">
        <w:rPr>
          <w:rFonts w:ascii="Courier New" w:hAnsi="Courier New" w:cs="Courier New"/>
          <w:sz w:val="24"/>
          <w:szCs w:val="24"/>
        </w:rPr>
        <w:t>D.</w:t>
      </w:r>
      <w:r w:rsidR="00445398">
        <w:rPr>
          <w:rFonts w:ascii="Courier New" w:hAnsi="Courier New" w:cs="Courier New"/>
          <w:sz w:val="24"/>
          <w:szCs w:val="24"/>
        </w:rPr>
        <w:t>5</w:t>
      </w:r>
      <w:r>
        <w:rPr>
          <w:rFonts w:ascii="Courier New" w:hAnsi="Courier New" w:cs="Courier New"/>
          <w:sz w:val="24"/>
          <w:szCs w:val="24"/>
        </w:rPr>
        <w:t>/2022                               YİM/İstinaf:8/2022</w:t>
      </w:r>
    </w:p>
    <w:p w:rsidR="002D7C7B" w:rsidRPr="00410ADB" w:rsidRDefault="002D7C7B" w:rsidP="002D7C7B">
      <w:pPr>
        <w:spacing w:after="0" w:line="360" w:lineRule="auto"/>
        <w:ind w:left="4956"/>
        <w:rPr>
          <w:rFonts w:ascii="Courier New" w:hAnsi="Courier New" w:cs="Courier New"/>
          <w:sz w:val="24"/>
          <w:szCs w:val="24"/>
        </w:rPr>
      </w:pPr>
      <w:r>
        <w:rPr>
          <w:rFonts w:ascii="Courier New" w:hAnsi="Courier New" w:cs="Courier New"/>
          <w:sz w:val="24"/>
          <w:szCs w:val="24"/>
        </w:rPr>
        <w:t xml:space="preserve">   </w:t>
      </w:r>
      <w:r w:rsidRPr="00410ADB">
        <w:rPr>
          <w:rFonts w:ascii="Courier New" w:hAnsi="Courier New" w:cs="Courier New"/>
          <w:sz w:val="24"/>
          <w:szCs w:val="24"/>
        </w:rPr>
        <w:t xml:space="preserve">(YİM Dava </w:t>
      </w:r>
      <w:r>
        <w:rPr>
          <w:rFonts w:ascii="Courier New" w:hAnsi="Courier New" w:cs="Courier New"/>
          <w:sz w:val="24"/>
          <w:szCs w:val="24"/>
        </w:rPr>
        <w:t>No:276/2018)</w:t>
      </w:r>
    </w:p>
    <w:p w:rsidR="002D7C7B" w:rsidRDefault="002D7C7B" w:rsidP="002D7C7B">
      <w:pPr>
        <w:spacing w:after="0" w:line="360" w:lineRule="auto"/>
        <w:rPr>
          <w:rFonts w:ascii="Courier New" w:hAnsi="Courier New" w:cs="Courier New"/>
          <w:sz w:val="24"/>
          <w:szCs w:val="24"/>
        </w:rPr>
      </w:pPr>
    </w:p>
    <w:p w:rsidR="002D7C7B" w:rsidRPr="00410ADB" w:rsidRDefault="002D7C7B" w:rsidP="002D7C7B">
      <w:pPr>
        <w:spacing w:after="0" w:line="360" w:lineRule="auto"/>
        <w:rPr>
          <w:rFonts w:ascii="Courier New" w:hAnsi="Courier New" w:cs="Courier New"/>
          <w:sz w:val="24"/>
          <w:szCs w:val="24"/>
        </w:rPr>
      </w:pPr>
      <w:r>
        <w:rPr>
          <w:rFonts w:ascii="Courier New" w:hAnsi="Courier New" w:cs="Courier New"/>
          <w:sz w:val="24"/>
          <w:szCs w:val="24"/>
        </w:rPr>
        <w:t>YÜKSEK MAHKEME HUZURUNDA</w:t>
      </w:r>
    </w:p>
    <w:p w:rsidR="002D7C7B" w:rsidRPr="00F522C3" w:rsidRDefault="002D7C7B" w:rsidP="002D7C7B">
      <w:pPr>
        <w:spacing w:after="0" w:line="360" w:lineRule="auto"/>
        <w:rPr>
          <w:rFonts w:ascii="Courier New" w:hAnsi="Courier New" w:cs="Courier New"/>
          <w:sz w:val="24"/>
          <w:szCs w:val="24"/>
        </w:rPr>
      </w:pPr>
      <w:r>
        <w:rPr>
          <w:rFonts w:ascii="Courier New" w:hAnsi="Courier New" w:cs="Courier New"/>
          <w:sz w:val="24"/>
          <w:szCs w:val="24"/>
        </w:rPr>
        <w:t xml:space="preserve">Mahkeme </w:t>
      </w:r>
      <w:proofErr w:type="spellStart"/>
      <w:proofErr w:type="gramStart"/>
      <w:r>
        <w:rPr>
          <w:rFonts w:ascii="Courier New" w:hAnsi="Courier New" w:cs="Courier New"/>
          <w:sz w:val="24"/>
          <w:szCs w:val="24"/>
        </w:rPr>
        <w:t>Heyeti:Tanju</w:t>
      </w:r>
      <w:proofErr w:type="spellEnd"/>
      <w:proofErr w:type="gramEnd"/>
      <w:r>
        <w:rPr>
          <w:rFonts w:ascii="Courier New" w:hAnsi="Courier New" w:cs="Courier New"/>
          <w:sz w:val="24"/>
          <w:szCs w:val="24"/>
        </w:rPr>
        <w:t xml:space="preserve"> Öncül, Talat </w:t>
      </w:r>
      <w:proofErr w:type="spellStart"/>
      <w:r>
        <w:rPr>
          <w:rFonts w:ascii="Courier New" w:hAnsi="Courier New" w:cs="Courier New"/>
          <w:sz w:val="24"/>
          <w:szCs w:val="24"/>
        </w:rPr>
        <w:t>Usar</w:t>
      </w:r>
      <w:proofErr w:type="spellEnd"/>
      <w:r>
        <w:rPr>
          <w:rFonts w:ascii="Courier New" w:hAnsi="Courier New" w:cs="Courier New"/>
          <w:sz w:val="24"/>
          <w:szCs w:val="24"/>
        </w:rPr>
        <w:t xml:space="preserve">, Bahar </w:t>
      </w:r>
      <w:proofErr w:type="spellStart"/>
      <w:r>
        <w:rPr>
          <w:rFonts w:ascii="Courier New" w:hAnsi="Courier New" w:cs="Courier New"/>
          <w:sz w:val="24"/>
          <w:szCs w:val="24"/>
        </w:rPr>
        <w:t>Duatepe</w:t>
      </w:r>
      <w:proofErr w:type="spellEnd"/>
      <w:r>
        <w:rPr>
          <w:rFonts w:ascii="Courier New" w:hAnsi="Courier New" w:cs="Courier New"/>
          <w:sz w:val="24"/>
          <w:szCs w:val="24"/>
        </w:rPr>
        <w:t>.</w:t>
      </w:r>
    </w:p>
    <w:p w:rsidR="002D7C7B" w:rsidRPr="00410ADB" w:rsidRDefault="002D7C7B" w:rsidP="002D7C7B">
      <w:pPr>
        <w:spacing w:after="0" w:line="360" w:lineRule="auto"/>
        <w:rPr>
          <w:rFonts w:ascii="Courier New" w:hAnsi="Courier New" w:cs="Courier New"/>
          <w:sz w:val="24"/>
          <w:szCs w:val="24"/>
        </w:rPr>
      </w:pPr>
    </w:p>
    <w:p w:rsidR="002D7C7B" w:rsidRDefault="002D7C7B" w:rsidP="002D7C7B">
      <w:pPr>
        <w:spacing w:after="0" w:line="240" w:lineRule="auto"/>
        <w:rPr>
          <w:rFonts w:ascii="Courier New" w:hAnsi="Courier New" w:cs="Courier New"/>
          <w:sz w:val="24"/>
          <w:szCs w:val="24"/>
        </w:rPr>
      </w:pPr>
      <w:r>
        <w:rPr>
          <w:rFonts w:ascii="Courier New" w:hAnsi="Courier New" w:cs="Courier New"/>
          <w:sz w:val="24"/>
          <w:szCs w:val="24"/>
        </w:rPr>
        <w:t>İstinaf E</w:t>
      </w:r>
      <w:r w:rsidRPr="00410ADB">
        <w:rPr>
          <w:rFonts w:ascii="Courier New" w:hAnsi="Courier New" w:cs="Courier New"/>
          <w:sz w:val="24"/>
          <w:szCs w:val="24"/>
        </w:rPr>
        <w:t>d</w:t>
      </w:r>
      <w:r>
        <w:rPr>
          <w:rFonts w:ascii="Courier New" w:hAnsi="Courier New" w:cs="Courier New"/>
          <w:sz w:val="24"/>
          <w:szCs w:val="24"/>
        </w:rPr>
        <w:t xml:space="preserve">en:1-Louiza </w:t>
      </w:r>
      <w:proofErr w:type="spellStart"/>
      <w:r>
        <w:rPr>
          <w:rFonts w:ascii="Courier New" w:hAnsi="Courier New" w:cs="Courier New"/>
          <w:sz w:val="24"/>
          <w:szCs w:val="24"/>
        </w:rPr>
        <w:t>Zembyla</w:t>
      </w:r>
      <w:proofErr w:type="spellEnd"/>
      <w:r>
        <w:rPr>
          <w:rFonts w:ascii="Courier New" w:hAnsi="Courier New" w:cs="Courier New"/>
          <w:sz w:val="24"/>
          <w:szCs w:val="24"/>
        </w:rPr>
        <w:t xml:space="preserve">, 20 Homer Caddesi, Lefkoşa 1097,   </w:t>
      </w:r>
    </w:p>
    <w:p w:rsidR="002D7C7B" w:rsidRDefault="002D7C7B" w:rsidP="002D7C7B">
      <w:pPr>
        <w:spacing w:after="0"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G.K.R</w:t>
      </w:r>
      <w:proofErr w:type="gramEnd"/>
      <w:r>
        <w:rPr>
          <w:rFonts w:ascii="Courier New" w:hAnsi="Courier New" w:cs="Courier New"/>
          <w:sz w:val="24"/>
          <w:szCs w:val="24"/>
        </w:rPr>
        <w:t>.Y</w:t>
      </w:r>
    </w:p>
    <w:p w:rsidR="002D7C7B" w:rsidRDefault="002D7C7B" w:rsidP="002D7C7B">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   2-Ersi </w:t>
      </w:r>
      <w:proofErr w:type="spellStart"/>
      <w:r>
        <w:rPr>
          <w:rFonts w:ascii="Courier New" w:hAnsi="Courier New" w:cs="Courier New"/>
          <w:sz w:val="24"/>
          <w:szCs w:val="24"/>
        </w:rPr>
        <w:t>Zempyla</w:t>
      </w:r>
      <w:proofErr w:type="spellEnd"/>
      <w:r>
        <w:rPr>
          <w:rFonts w:ascii="Courier New" w:hAnsi="Courier New" w:cs="Courier New"/>
          <w:sz w:val="24"/>
          <w:szCs w:val="24"/>
        </w:rPr>
        <w:t xml:space="preserve"> </w:t>
      </w:r>
      <w:proofErr w:type="spellStart"/>
      <w:r>
        <w:rPr>
          <w:rFonts w:ascii="Courier New" w:hAnsi="Courier New" w:cs="Courier New"/>
          <w:sz w:val="24"/>
          <w:szCs w:val="24"/>
        </w:rPr>
        <w:t>Nikolaidi</w:t>
      </w:r>
      <w:proofErr w:type="spellEnd"/>
      <w:r>
        <w:rPr>
          <w:rFonts w:ascii="Courier New" w:hAnsi="Courier New" w:cs="Courier New"/>
          <w:sz w:val="24"/>
          <w:szCs w:val="24"/>
        </w:rPr>
        <w:t xml:space="preserve">, 20 Homer Caddesi, </w:t>
      </w:r>
    </w:p>
    <w:p w:rsidR="002D7C7B" w:rsidRDefault="002D7C7B" w:rsidP="002D7C7B">
      <w:pPr>
        <w:spacing w:after="0" w:line="240" w:lineRule="auto"/>
        <w:rPr>
          <w:rFonts w:ascii="Courier New" w:hAnsi="Courier New" w:cs="Courier New"/>
          <w:sz w:val="24"/>
          <w:szCs w:val="24"/>
        </w:rPr>
      </w:pPr>
      <w:r>
        <w:rPr>
          <w:rFonts w:ascii="Courier New" w:hAnsi="Courier New" w:cs="Courier New"/>
          <w:sz w:val="24"/>
          <w:szCs w:val="24"/>
        </w:rPr>
        <w:t xml:space="preserve">               Lefkoşa 1097, </w:t>
      </w:r>
      <w:proofErr w:type="gramStart"/>
      <w:r>
        <w:rPr>
          <w:rFonts w:ascii="Courier New" w:hAnsi="Courier New" w:cs="Courier New"/>
          <w:sz w:val="24"/>
          <w:szCs w:val="24"/>
        </w:rPr>
        <w:t>G.K.R</w:t>
      </w:r>
      <w:proofErr w:type="gramEnd"/>
      <w:r>
        <w:rPr>
          <w:rFonts w:ascii="Courier New" w:hAnsi="Courier New" w:cs="Courier New"/>
          <w:sz w:val="24"/>
          <w:szCs w:val="24"/>
        </w:rPr>
        <w:t>.Y</w:t>
      </w:r>
    </w:p>
    <w:p w:rsidR="002D7C7B" w:rsidRPr="00410ADB" w:rsidRDefault="002D7C7B" w:rsidP="002D7C7B">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r>
        <w:rPr>
          <w:rFonts w:ascii="Courier New" w:hAnsi="Courier New" w:cs="Courier New"/>
          <w:sz w:val="24"/>
          <w:szCs w:val="24"/>
        </w:rPr>
        <w:tab/>
        <w:t>(Davacılar)</w:t>
      </w:r>
    </w:p>
    <w:p w:rsidR="002D7C7B" w:rsidRPr="00410ADB" w:rsidRDefault="002D7C7B" w:rsidP="002D7C7B">
      <w:pPr>
        <w:spacing w:after="0" w:line="360" w:lineRule="auto"/>
        <w:rPr>
          <w:rFonts w:ascii="Courier New" w:hAnsi="Courier New" w:cs="Courier New"/>
          <w:sz w:val="24"/>
          <w:szCs w:val="24"/>
        </w:rPr>
      </w:pPr>
      <w:r>
        <w:rPr>
          <w:rFonts w:ascii="Courier New" w:hAnsi="Courier New" w:cs="Courier New"/>
          <w:sz w:val="24"/>
          <w:szCs w:val="24"/>
        </w:rPr>
        <w:t xml:space="preserve">                       - ile - </w:t>
      </w:r>
    </w:p>
    <w:p w:rsidR="002D7C7B" w:rsidRDefault="002D7C7B" w:rsidP="002D7C7B">
      <w:pPr>
        <w:spacing w:after="0" w:line="240" w:lineRule="auto"/>
        <w:rPr>
          <w:rFonts w:ascii="Courier New" w:hAnsi="Courier New" w:cs="Courier New"/>
          <w:sz w:val="24"/>
          <w:szCs w:val="24"/>
        </w:rPr>
      </w:pPr>
      <w:r>
        <w:rPr>
          <w:rFonts w:ascii="Courier New" w:hAnsi="Courier New" w:cs="Courier New"/>
          <w:sz w:val="24"/>
          <w:szCs w:val="24"/>
        </w:rPr>
        <w:t>Aleyhine İstinaf E</w:t>
      </w:r>
      <w:r w:rsidRPr="00410ADB">
        <w:rPr>
          <w:rFonts w:ascii="Courier New" w:hAnsi="Courier New" w:cs="Courier New"/>
          <w:sz w:val="24"/>
          <w:szCs w:val="24"/>
        </w:rPr>
        <w:t>dilen:</w:t>
      </w:r>
      <w:r w:rsidR="00F108F9">
        <w:rPr>
          <w:rFonts w:ascii="Courier New" w:hAnsi="Courier New" w:cs="Courier New"/>
          <w:sz w:val="24"/>
          <w:szCs w:val="24"/>
        </w:rPr>
        <w:t>1</w:t>
      </w:r>
      <w:proofErr w:type="gramStart"/>
      <w:r w:rsidR="00F108F9">
        <w:rPr>
          <w:rFonts w:ascii="Courier New" w:hAnsi="Courier New" w:cs="Courier New"/>
          <w:sz w:val="24"/>
          <w:szCs w:val="24"/>
        </w:rPr>
        <w:t>)</w:t>
      </w:r>
      <w:proofErr w:type="gramEnd"/>
      <w:r>
        <w:rPr>
          <w:rFonts w:ascii="Courier New" w:hAnsi="Courier New" w:cs="Courier New"/>
          <w:sz w:val="24"/>
          <w:szCs w:val="24"/>
        </w:rPr>
        <w:t xml:space="preserve">Taşınmaz Mal Komisyonu vasıtasıyla </w:t>
      </w:r>
    </w:p>
    <w:p w:rsidR="002D7C7B" w:rsidRDefault="002D7C7B" w:rsidP="002D7C7B">
      <w:pPr>
        <w:spacing w:after="0" w:line="240" w:lineRule="auto"/>
        <w:rPr>
          <w:rFonts w:ascii="Courier New" w:hAnsi="Courier New" w:cs="Courier New"/>
          <w:sz w:val="24"/>
          <w:szCs w:val="24"/>
        </w:rPr>
      </w:pPr>
      <w:r>
        <w:rPr>
          <w:rFonts w:ascii="Courier New" w:hAnsi="Courier New" w:cs="Courier New"/>
          <w:sz w:val="24"/>
          <w:szCs w:val="24"/>
        </w:rPr>
        <w:t xml:space="preserve">                        </w:t>
      </w:r>
      <w:r w:rsidR="00F108F9">
        <w:rPr>
          <w:rFonts w:ascii="Courier New" w:hAnsi="Courier New" w:cs="Courier New"/>
          <w:sz w:val="24"/>
          <w:szCs w:val="24"/>
        </w:rPr>
        <w:t xml:space="preserve">  </w:t>
      </w:r>
      <w:r>
        <w:rPr>
          <w:rFonts w:ascii="Courier New" w:hAnsi="Courier New" w:cs="Courier New"/>
          <w:sz w:val="24"/>
          <w:szCs w:val="24"/>
        </w:rPr>
        <w:t>KKTC, Lefkoşa</w:t>
      </w:r>
    </w:p>
    <w:p w:rsidR="002D7C7B" w:rsidRDefault="002D7C7B" w:rsidP="002D7C7B">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(Davalı)</w:t>
      </w:r>
    </w:p>
    <w:p w:rsidR="002D7C7B" w:rsidRDefault="002D7C7B" w:rsidP="002D7C7B">
      <w:pPr>
        <w:spacing w:after="0" w:line="240" w:lineRule="auto"/>
        <w:rPr>
          <w:rFonts w:ascii="Courier New" w:hAnsi="Courier New" w:cs="Courier New"/>
          <w:sz w:val="24"/>
          <w:szCs w:val="24"/>
        </w:rPr>
      </w:pPr>
    </w:p>
    <w:p w:rsidR="002D7C7B" w:rsidRDefault="00F108F9" w:rsidP="00F108F9">
      <w:pPr>
        <w:spacing w:after="0" w:line="240" w:lineRule="auto"/>
        <w:ind w:left="2832" w:firstLine="708"/>
        <w:rPr>
          <w:rFonts w:ascii="Courier New" w:hAnsi="Courier New" w:cs="Courier New"/>
          <w:sz w:val="24"/>
          <w:szCs w:val="24"/>
        </w:rPr>
      </w:pPr>
      <w:r>
        <w:rPr>
          <w:rFonts w:ascii="Courier New" w:hAnsi="Courier New" w:cs="Courier New"/>
          <w:sz w:val="24"/>
          <w:szCs w:val="24"/>
        </w:rPr>
        <w:t>2)</w:t>
      </w:r>
      <w:r w:rsidR="002D7C7B">
        <w:rPr>
          <w:rFonts w:ascii="Courier New" w:hAnsi="Courier New" w:cs="Courier New"/>
          <w:sz w:val="24"/>
          <w:szCs w:val="24"/>
        </w:rPr>
        <w:t xml:space="preserve">İçişleri Bakanlığı, </w:t>
      </w:r>
    </w:p>
    <w:p w:rsidR="002D7C7B" w:rsidRDefault="002D7C7B" w:rsidP="002D7C7B">
      <w:pPr>
        <w:spacing w:after="0" w:line="240" w:lineRule="auto"/>
        <w:rPr>
          <w:rFonts w:ascii="Courier New" w:hAnsi="Courier New" w:cs="Courier New"/>
          <w:sz w:val="24"/>
          <w:szCs w:val="24"/>
        </w:rPr>
      </w:pPr>
      <w:r>
        <w:rPr>
          <w:rFonts w:ascii="Courier New" w:hAnsi="Courier New" w:cs="Courier New"/>
          <w:sz w:val="24"/>
          <w:szCs w:val="24"/>
        </w:rPr>
        <w:t xml:space="preserve">                        </w:t>
      </w:r>
      <w:r w:rsidR="00F108F9">
        <w:rPr>
          <w:rFonts w:ascii="Courier New" w:hAnsi="Courier New" w:cs="Courier New"/>
          <w:sz w:val="24"/>
          <w:szCs w:val="24"/>
        </w:rPr>
        <w:t xml:space="preserve">   </w:t>
      </w:r>
      <w:r>
        <w:rPr>
          <w:rFonts w:ascii="Courier New" w:hAnsi="Courier New" w:cs="Courier New"/>
          <w:sz w:val="24"/>
          <w:szCs w:val="24"/>
        </w:rPr>
        <w:t>Lefkoşa</w:t>
      </w:r>
    </w:p>
    <w:p w:rsidR="002D7C7B" w:rsidRDefault="002D7C7B" w:rsidP="002D7C7B">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(İlgili Şahıs)</w:t>
      </w:r>
    </w:p>
    <w:p w:rsidR="002D7C7B" w:rsidRPr="00410ADB" w:rsidRDefault="002D7C7B" w:rsidP="002D7C7B">
      <w:pPr>
        <w:spacing w:after="0" w:line="240" w:lineRule="auto"/>
        <w:rPr>
          <w:rFonts w:ascii="Courier New" w:hAnsi="Courier New" w:cs="Courier New"/>
          <w:sz w:val="24"/>
          <w:szCs w:val="24"/>
        </w:rPr>
      </w:pPr>
    </w:p>
    <w:p w:rsidR="002D7C7B" w:rsidRDefault="002D7C7B" w:rsidP="002D7C7B">
      <w:pPr>
        <w:spacing w:after="0" w:line="360" w:lineRule="auto"/>
        <w:ind w:left="3540" w:firstLine="708"/>
        <w:rPr>
          <w:rFonts w:ascii="Courier New" w:hAnsi="Courier New" w:cs="Courier New"/>
          <w:sz w:val="24"/>
          <w:szCs w:val="24"/>
        </w:rPr>
      </w:pPr>
      <w:r>
        <w:rPr>
          <w:rFonts w:ascii="Courier New" w:hAnsi="Courier New" w:cs="Courier New"/>
          <w:sz w:val="24"/>
          <w:szCs w:val="24"/>
        </w:rPr>
        <w:t xml:space="preserve">                A r a s ı n d a</w:t>
      </w:r>
      <w:r w:rsidR="00445398">
        <w:rPr>
          <w:rFonts w:ascii="Courier New" w:hAnsi="Courier New" w:cs="Courier New"/>
          <w:sz w:val="24"/>
          <w:szCs w:val="24"/>
        </w:rPr>
        <w:t>.</w:t>
      </w:r>
    </w:p>
    <w:p w:rsidR="002D7C7B" w:rsidRPr="00410ADB" w:rsidRDefault="002D7C7B" w:rsidP="00527443">
      <w:pPr>
        <w:spacing w:after="0" w:line="240" w:lineRule="auto"/>
        <w:rPr>
          <w:rFonts w:ascii="Courier New" w:hAnsi="Courier New" w:cs="Courier New"/>
          <w:sz w:val="24"/>
          <w:szCs w:val="24"/>
        </w:rPr>
      </w:pPr>
      <w:r w:rsidRPr="00410ADB">
        <w:rPr>
          <w:rFonts w:ascii="Courier New" w:hAnsi="Courier New" w:cs="Courier New"/>
          <w:sz w:val="24"/>
          <w:szCs w:val="24"/>
        </w:rPr>
        <w:t>İstinaf eden</w:t>
      </w:r>
      <w:r>
        <w:rPr>
          <w:rFonts w:ascii="Courier New" w:hAnsi="Courier New" w:cs="Courier New"/>
          <w:sz w:val="24"/>
          <w:szCs w:val="24"/>
        </w:rPr>
        <w:t xml:space="preserve"> namına: Avukat </w:t>
      </w:r>
      <w:r w:rsidR="00527443">
        <w:rPr>
          <w:rFonts w:ascii="Courier New" w:hAnsi="Courier New" w:cs="Courier New"/>
          <w:sz w:val="24"/>
          <w:szCs w:val="24"/>
        </w:rPr>
        <w:t xml:space="preserve">Murat </w:t>
      </w:r>
      <w:proofErr w:type="spellStart"/>
      <w:r w:rsidR="00527443">
        <w:rPr>
          <w:rFonts w:ascii="Courier New" w:hAnsi="Courier New" w:cs="Courier New"/>
          <w:sz w:val="24"/>
          <w:szCs w:val="24"/>
        </w:rPr>
        <w:t>M.Hakkı</w:t>
      </w:r>
      <w:proofErr w:type="spellEnd"/>
    </w:p>
    <w:p w:rsidR="002D7C7B" w:rsidRDefault="002D7C7B" w:rsidP="00527443">
      <w:pPr>
        <w:spacing w:after="0" w:line="240" w:lineRule="auto"/>
        <w:rPr>
          <w:rFonts w:ascii="Courier New" w:hAnsi="Courier New" w:cs="Courier New"/>
          <w:sz w:val="24"/>
          <w:szCs w:val="24"/>
        </w:rPr>
      </w:pPr>
      <w:r w:rsidRPr="00410ADB">
        <w:rPr>
          <w:rFonts w:ascii="Courier New" w:hAnsi="Courier New" w:cs="Courier New"/>
          <w:sz w:val="24"/>
          <w:szCs w:val="24"/>
        </w:rPr>
        <w:t>Aleyhine istinaf e</w:t>
      </w:r>
      <w:r>
        <w:rPr>
          <w:rFonts w:ascii="Courier New" w:hAnsi="Courier New" w:cs="Courier New"/>
          <w:sz w:val="24"/>
          <w:szCs w:val="24"/>
        </w:rPr>
        <w:t>dilen</w:t>
      </w:r>
      <w:r w:rsidR="00527443">
        <w:rPr>
          <w:rFonts w:ascii="Courier New" w:hAnsi="Courier New" w:cs="Courier New"/>
          <w:sz w:val="24"/>
          <w:szCs w:val="24"/>
        </w:rPr>
        <w:t xml:space="preserve"> No.1 Davalı namına: Avukat </w:t>
      </w:r>
      <w:proofErr w:type="spellStart"/>
      <w:r w:rsidR="00527443">
        <w:rPr>
          <w:rFonts w:ascii="Courier New" w:hAnsi="Courier New" w:cs="Courier New"/>
          <w:sz w:val="24"/>
          <w:szCs w:val="24"/>
        </w:rPr>
        <w:t>Nahide</w:t>
      </w:r>
      <w:proofErr w:type="spellEnd"/>
      <w:r w:rsidR="00527443">
        <w:rPr>
          <w:rFonts w:ascii="Courier New" w:hAnsi="Courier New" w:cs="Courier New"/>
          <w:sz w:val="24"/>
          <w:szCs w:val="24"/>
        </w:rPr>
        <w:t xml:space="preserve"> </w:t>
      </w:r>
      <w:proofErr w:type="spellStart"/>
      <w:r w:rsidR="00527443">
        <w:rPr>
          <w:rFonts w:ascii="Courier New" w:hAnsi="Courier New" w:cs="Courier New"/>
          <w:sz w:val="24"/>
          <w:szCs w:val="24"/>
        </w:rPr>
        <w:t>Akyüzlü</w:t>
      </w:r>
      <w:proofErr w:type="spellEnd"/>
      <w:r w:rsidR="00527443">
        <w:rPr>
          <w:rFonts w:ascii="Courier New" w:hAnsi="Courier New" w:cs="Courier New"/>
          <w:sz w:val="24"/>
          <w:szCs w:val="24"/>
        </w:rPr>
        <w:t xml:space="preserve"> </w:t>
      </w:r>
      <w:proofErr w:type="spellStart"/>
      <w:r w:rsidR="00527443">
        <w:rPr>
          <w:rFonts w:ascii="Courier New" w:hAnsi="Courier New" w:cs="Courier New"/>
          <w:sz w:val="24"/>
          <w:szCs w:val="24"/>
        </w:rPr>
        <w:t>Aylanç</w:t>
      </w:r>
      <w:proofErr w:type="spellEnd"/>
    </w:p>
    <w:p w:rsidR="00527443" w:rsidRDefault="00527443" w:rsidP="00527443">
      <w:pPr>
        <w:spacing w:after="0" w:line="240" w:lineRule="auto"/>
        <w:rPr>
          <w:rFonts w:ascii="Courier New" w:hAnsi="Courier New" w:cs="Courier New"/>
          <w:sz w:val="24"/>
          <w:szCs w:val="24"/>
        </w:rPr>
      </w:pPr>
      <w:r>
        <w:rPr>
          <w:rFonts w:ascii="Courier New" w:hAnsi="Courier New" w:cs="Courier New"/>
          <w:sz w:val="24"/>
          <w:szCs w:val="24"/>
        </w:rPr>
        <w:t xml:space="preserve">Aleyhine istinaf edilen No.2 İlgili Şahıs namına: Savcı Aysu </w:t>
      </w:r>
      <w:proofErr w:type="spellStart"/>
      <w:r>
        <w:rPr>
          <w:rFonts w:ascii="Courier New" w:hAnsi="Courier New" w:cs="Courier New"/>
          <w:sz w:val="24"/>
          <w:szCs w:val="24"/>
        </w:rPr>
        <w:t>Erginel</w:t>
      </w:r>
      <w:proofErr w:type="spellEnd"/>
      <w:r>
        <w:rPr>
          <w:rFonts w:ascii="Courier New" w:hAnsi="Courier New" w:cs="Courier New"/>
          <w:sz w:val="24"/>
          <w:szCs w:val="24"/>
        </w:rPr>
        <w:t>.</w:t>
      </w:r>
    </w:p>
    <w:p w:rsidR="002D7C7B" w:rsidRPr="00410ADB" w:rsidRDefault="002D7C7B" w:rsidP="002D7C7B">
      <w:pPr>
        <w:spacing w:after="0" w:line="360" w:lineRule="auto"/>
        <w:rPr>
          <w:rFonts w:ascii="Courier New" w:hAnsi="Courier New" w:cs="Courier New"/>
          <w:sz w:val="24"/>
          <w:szCs w:val="24"/>
        </w:rPr>
      </w:pPr>
    </w:p>
    <w:p w:rsidR="00527443" w:rsidRPr="00410ADB" w:rsidRDefault="002D7C7B" w:rsidP="00527443">
      <w:pPr>
        <w:spacing w:after="0" w:line="240" w:lineRule="auto"/>
        <w:rPr>
          <w:rFonts w:ascii="Courier New" w:hAnsi="Courier New" w:cs="Courier New"/>
          <w:sz w:val="24"/>
          <w:szCs w:val="24"/>
        </w:rPr>
      </w:pPr>
      <w:r w:rsidRPr="00410ADB">
        <w:rPr>
          <w:rFonts w:ascii="Courier New" w:hAnsi="Courier New" w:cs="Courier New"/>
          <w:sz w:val="24"/>
          <w:szCs w:val="24"/>
        </w:rPr>
        <w:t>Yüksek İd</w:t>
      </w:r>
      <w:r>
        <w:rPr>
          <w:rFonts w:ascii="Courier New" w:hAnsi="Courier New" w:cs="Courier New"/>
          <w:sz w:val="24"/>
          <w:szCs w:val="24"/>
        </w:rPr>
        <w:t>are Mahkemesi Yargıcı Gülden Çiftçioğlu</w:t>
      </w:r>
      <w:r w:rsidRPr="00410ADB">
        <w:rPr>
          <w:rFonts w:ascii="Courier New" w:hAnsi="Courier New" w:cs="Courier New"/>
          <w:sz w:val="24"/>
          <w:szCs w:val="24"/>
        </w:rPr>
        <w:t>’</w:t>
      </w:r>
      <w:r>
        <w:rPr>
          <w:rFonts w:ascii="Courier New" w:hAnsi="Courier New" w:cs="Courier New"/>
          <w:sz w:val="24"/>
          <w:szCs w:val="24"/>
        </w:rPr>
        <w:t xml:space="preserve">nun YİM 276/2018 sayılı davada, </w:t>
      </w:r>
      <w:proofErr w:type="gramStart"/>
      <w:r>
        <w:rPr>
          <w:rFonts w:ascii="Courier New" w:hAnsi="Courier New" w:cs="Courier New"/>
          <w:sz w:val="24"/>
          <w:szCs w:val="24"/>
        </w:rPr>
        <w:t>25/5/2022</w:t>
      </w:r>
      <w:proofErr w:type="gramEnd"/>
      <w:r w:rsidRPr="00410ADB">
        <w:rPr>
          <w:rFonts w:ascii="Courier New" w:hAnsi="Courier New" w:cs="Courier New"/>
          <w:sz w:val="24"/>
          <w:szCs w:val="24"/>
        </w:rPr>
        <w:t xml:space="preserve"> tarihinde verdiği ka</w:t>
      </w:r>
      <w:r>
        <w:rPr>
          <w:rFonts w:ascii="Courier New" w:hAnsi="Courier New" w:cs="Courier New"/>
          <w:sz w:val="24"/>
          <w:szCs w:val="24"/>
        </w:rPr>
        <w:t>rara karşı, Davacılar tarafından yapılan istinaftır.</w:t>
      </w:r>
    </w:p>
    <w:p w:rsidR="00527443" w:rsidRPr="00527443" w:rsidRDefault="002D7C7B" w:rsidP="00527443">
      <w:pPr>
        <w:spacing w:after="0" w:line="36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ab/>
      </w:r>
      <w:r>
        <w:rPr>
          <w:rFonts w:ascii="Courier New" w:hAnsi="Courier New" w:cs="Courier New"/>
          <w:sz w:val="24"/>
          <w:szCs w:val="24"/>
        </w:rPr>
        <w:tab/>
        <w:t xml:space="preserve">   -----------------</w:t>
      </w:r>
    </w:p>
    <w:p w:rsidR="00527443" w:rsidRDefault="00527443" w:rsidP="00527443">
      <w:pPr>
        <w:spacing w:line="240" w:lineRule="auto"/>
        <w:ind w:left="2832" w:firstLine="708"/>
        <w:rPr>
          <w:rFonts w:ascii="Courier New" w:hAnsi="Courier New" w:cs="Courier New"/>
          <w:sz w:val="24"/>
          <w:szCs w:val="24"/>
          <w:u w:val="single"/>
        </w:rPr>
      </w:pPr>
    </w:p>
    <w:p w:rsidR="00527443" w:rsidRPr="00527443" w:rsidRDefault="002D7C7B" w:rsidP="00527443">
      <w:pPr>
        <w:spacing w:line="240" w:lineRule="auto"/>
        <w:ind w:left="2832" w:firstLine="708"/>
        <w:rPr>
          <w:rFonts w:ascii="Courier New" w:hAnsi="Courier New" w:cs="Courier New"/>
          <w:sz w:val="24"/>
          <w:szCs w:val="24"/>
          <w:u w:val="single"/>
        </w:rPr>
      </w:pPr>
      <w:proofErr w:type="gramStart"/>
      <w:r w:rsidRPr="00527443">
        <w:rPr>
          <w:rFonts w:ascii="Courier New" w:hAnsi="Courier New" w:cs="Courier New"/>
          <w:sz w:val="24"/>
          <w:szCs w:val="24"/>
          <w:u w:val="single"/>
        </w:rPr>
        <w:t>K  A</w:t>
      </w:r>
      <w:proofErr w:type="gramEnd"/>
      <w:r w:rsidRPr="00527443">
        <w:rPr>
          <w:rFonts w:ascii="Courier New" w:hAnsi="Courier New" w:cs="Courier New"/>
          <w:sz w:val="24"/>
          <w:szCs w:val="24"/>
          <w:u w:val="single"/>
        </w:rPr>
        <w:t xml:space="preserve">  R  A  R</w:t>
      </w:r>
    </w:p>
    <w:p w:rsidR="008A33A9" w:rsidRDefault="008A33A9" w:rsidP="00181DCB">
      <w:pPr>
        <w:spacing w:line="360" w:lineRule="auto"/>
        <w:ind w:firstLine="708"/>
        <w:rPr>
          <w:rFonts w:ascii="Courier New" w:hAnsi="Courier New" w:cs="Courier New"/>
          <w:sz w:val="24"/>
          <w:szCs w:val="24"/>
        </w:rPr>
      </w:pPr>
      <w:r>
        <w:rPr>
          <w:rFonts w:ascii="Courier New" w:hAnsi="Courier New" w:cs="Courier New"/>
          <w:sz w:val="24"/>
          <w:szCs w:val="24"/>
        </w:rPr>
        <w:t>İstinaf Eden/Davacılar (ki, bundan sonra yalnızca Davacılar olarak anılacaklardır.) Aleyhine İstinaf Edilen</w:t>
      </w:r>
      <w:r w:rsidR="00F108F9">
        <w:rPr>
          <w:rFonts w:ascii="Courier New" w:hAnsi="Courier New" w:cs="Courier New"/>
          <w:sz w:val="24"/>
          <w:szCs w:val="24"/>
        </w:rPr>
        <w:t xml:space="preserve"> No.1</w:t>
      </w:r>
      <w:r>
        <w:rPr>
          <w:rFonts w:ascii="Courier New" w:hAnsi="Courier New" w:cs="Courier New"/>
          <w:sz w:val="24"/>
          <w:szCs w:val="24"/>
        </w:rPr>
        <w:t>/Davalının (ki, bundan sonra yal</w:t>
      </w:r>
      <w:r w:rsidR="00F108F9">
        <w:rPr>
          <w:rFonts w:ascii="Courier New" w:hAnsi="Courier New" w:cs="Courier New"/>
          <w:sz w:val="24"/>
          <w:szCs w:val="24"/>
        </w:rPr>
        <w:t>nızca Davalı olarak anılacaktır</w:t>
      </w:r>
      <w:r>
        <w:rPr>
          <w:rFonts w:ascii="Courier New" w:hAnsi="Courier New" w:cs="Courier New"/>
          <w:sz w:val="24"/>
          <w:szCs w:val="24"/>
        </w:rPr>
        <w:t>)</w:t>
      </w:r>
      <w:r w:rsidR="00F108F9">
        <w:rPr>
          <w:rFonts w:ascii="Courier New" w:hAnsi="Courier New" w:cs="Courier New"/>
          <w:sz w:val="24"/>
          <w:szCs w:val="24"/>
        </w:rPr>
        <w:t>,</w:t>
      </w:r>
      <w:r>
        <w:rPr>
          <w:rFonts w:ascii="Courier New" w:hAnsi="Courier New" w:cs="Courier New"/>
          <w:sz w:val="24"/>
          <w:szCs w:val="24"/>
        </w:rPr>
        <w:t xml:space="preserve"> Davacıların dava konusu taşınmaz malın </w:t>
      </w:r>
      <w:proofErr w:type="gramStart"/>
      <w:r>
        <w:rPr>
          <w:rFonts w:ascii="Courier New" w:hAnsi="Courier New" w:cs="Courier New"/>
          <w:sz w:val="24"/>
          <w:szCs w:val="24"/>
        </w:rPr>
        <w:t>20/7/1974’deki</w:t>
      </w:r>
      <w:proofErr w:type="gramEnd"/>
      <w:r>
        <w:rPr>
          <w:rFonts w:ascii="Courier New" w:hAnsi="Courier New" w:cs="Courier New"/>
          <w:sz w:val="24"/>
          <w:szCs w:val="24"/>
        </w:rPr>
        <w:t xml:space="preserve"> kayıtlı mal sahibinin yasal mir</w:t>
      </w:r>
      <w:r w:rsidR="00F108F9">
        <w:rPr>
          <w:rFonts w:ascii="Courier New" w:hAnsi="Courier New" w:cs="Courier New"/>
          <w:sz w:val="24"/>
          <w:szCs w:val="24"/>
        </w:rPr>
        <w:t>asçıları olmadığından hareketle</w:t>
      </w:r>
      <w:r>
        <w:rPr>
          <w:rFonts w:ascii="Courier New" w:hAnsi="Courier New" w:cs="Courier New"/>
          <w:sz w:val="24"/>
          <w:szCs w:val="24"/>
        </w:rPr>
        <w:t xml:space="preserve"> başvurularını reddeden kararına karşı Yüksek İdare Mahkemesinde 276/2018 sayılı istinafa konu davayı dosyalamışlardır.</w:t>
      </w:r>
    </w:p>
    <w:p w:rsidR="00D924FD" w:rsidRDefault="008A33A9" w:rsidP="00181DCB">
      <w:pPr>
        <w:spacing w:line="360" w:lineRule="auto"/>
        <w:ind w:firstLine="708"/>
        <w:rPr>
          <w:rFonts w:ascii="Courier New" w:hAnsi="Courier New" w:cs="Courier New"/>
          <w:sz w:val="24"/>
          <w:szCs w:val="24"/>
        </w:rPr>
      </w:pPr>
      <w:r>
        <w:rPr>
          <w:rFonts w:ascii="Courier New" w:hAnsi="Courier New" w:cs="Courier New"/>
          <w:sz w:val="24"/>
          <w:szCs w:val="24"/>
        </w:rPr>
        <w:lastRenderedPageBreak/>
        <w:t>Davayı dinleyen Tek Yargıçlı Yüksek İdare Mahkemesi</w:t>
      </w:r>
      <w:r w:rsidR="00C15F94">
        <w:rPr>
          <w:rFonts w:ascii="Courier New" w:hAnsi="Courier New" w:cs="Courier New"/>
          <w:sz w:val="24"/>
          <w:szCs w:val="24"/>
        </w:rPr>
        <w:t>;</w:t>
      </w:r>
    </w:p>
    <w:p w:rsidR="00DC6182" w:rsidRDefault="00DC6182" w:rsidP="00DC6182">
      <w:pPr>
        <w:pStyle w:val="ListeParagraf2"/>
        <w:spacing w:after="0" w:line="240" w:lineRule="auto"/>
        <w:ind w:left="708" w:hanging="408"/>
        <w:rPr>
          <w:rFonts w:ascii="Courier New" w:hAnsi="Courier New" w:cs="Courier New"/>
          <w:sz w:val="24"/>
          <w:szCs w:val="24"/>
        </w:rPr>
      </w:pPr>
      <w:r>
        <w:rPr>
          <w:rFonts w:ascii="Courier New" w:hAnsi="Courier New" w:cs="Courier New"/>
          <w:sz w:val="24"/>
          <w:szCs w:val="24"/>
        </w:rPr>
        <w:t>“</w:t>
      </w:r>
      <w:r>
        <w:rPr>
          <w:rFonts w:ascii="Courier New" w:hAnsi="Courier New" w:cs="Courier New"/>
          <w:sz w:val="24"/>
          <w:szCs w:val="24"/>
        </w:rPr>
        <w:tab/>
      </w:r>
      <w:r>
        <w:rPr>
          <w:rFonts w:ascii="Courier New" w:hAnsi="Courier New" w:cs="Courier New"/>
          <w:sz w:val="24"/>
          <w:szCs w:val="24"/>
        </w:rPr>
        <w:tab/>
        <w:t xml:space="preserve">Huzurumdaki meselede Güney Kıbrıs Rum Yönetimi miras hukukuna dair mevzuat dikkate alınarak yapılan 5/79 sayılı Emare 3 istidada Vasiyeti </w:t>
      </w:r>
      <w:proofErr w:type="spellStart"/>
      <w:r>
        <w:rPr>
          <w:rFonts w:ascii="Courier New" w:hAnsi="Courier New" w:cs="Courier New"/>
          <w:sz w:val="24"/>
          <w:szCs w:val="24"/>
        </w:rPr>
        <w:t>Tenfiz</w:t>
      </w:r>
      <w:proofErr w:type="spellEnd"/>
      <w:r>
        <w:rPr>
          <w:rFonts w:ascii="Courier New" w:hAnsi="Courier New" w:cs="Courier New"/>
          <w:sz w:val="24"/>
          <w:szCs w:val="24"/>
        </w:rPr>
        <w:t xml:space="preserve"> Memuru olarak atanmasını </w:t>
      </w:r>
      <w:r w:rsidRPr="00B921E2">
        <w:rPr>
          <w:rFonts w:ascii="Courier New" w:hAnsi="Courier New" w:cs="Courier New"/>
          <w:sz w:val="24"/>
          <w:szCs w:val="24"/>
        </w:rPr>
        <w:t xml:space="preserve">talep eden </w:t>
      </w:r>
      <w:proofErr w:type="spellStart"/>
      <w:r>
        <w:rPr>
          <w:rFonts w:ascii="Courier New" w:hAnsi="Courier New" w:cs="Courier New"/>
          <w:b/>
          <w:sz w:val="24"/>
          <w:szCs w:val="24"/>
        </w:rPr>
        <w:t>Nicos</w:t>
      </w:r>
      <w:proofErr w:type="spellEnd"/>
      <w:r>
        <w:rPr>
          <w:rFonts w:ascii="Courier New" w:hAnsi="Courier New" w:cs="Courier New"/>
          <w:b/>
          <w:sz w:val="24"/>
          <w:szCs w:val="24"/>
        </w:rPr>
        <w:t xml:space="preserve"> M. </w:t>
      </w:r>
      <w:proofErr w:type="spellStart"/>
      <w:r>
        <w:rPr>
          <w:rFonts w:ascii="Courier New" w:hAnsi="Courier New" w:cs="Courier New"/>
          <w:b/>
          <w:sz w:val="24"/>
          <w:szCs w:val="24"/>
        </w:rPr>
        <w:t>Hadjigavriel</w:t>
      </w:r>
      <w:proofErr w:type="spellEnd"/>
      <w:r>
        <w:rPr>
          <w:rFonts w:ascii="Courier New" w:hAnsi="Courier New" w:cs="Courier New"/>
          <w:b/>
          <w:sz w:val="24"/>
          <w:szCs w:val="24"/>
        </w:rPr>
        <w:t xml:space="preserve">, </w:t>
      </w:r>
      <w:r w:rsidRPr="004E2F67">
        <w:rPr>
          <w:rFonts w:ascii="Courier New" w:hAnsi="Courier New" w:cs="Courier New"/>
          <w:sz w:val="24"/>
          <w:szCs w:val="24"/>
        </w:rPr>
        <w:t>istidaya ekli</w:t>
      </w:r>
      <w:r w:rsidRPr="00B921E2">
        <w:rPr>
          <w:rFonts w:ascii="Courier New" w:hAnsi="Courier New" w:cs="Courier New"/>
          <w:sz w:val="24"/>
          <w:szCs w:val="24"/>
        </w:rPr>
        <w:t xml:space="preserve"> 8 Mart 1979 tarihli</w:t>
      </w:r>
      <w:r>
        <w:rPr>
          <w:rFonts w:ascii="Courier New" w:hAnsi="Courier New" w:cs="Courier New"/>
          <w:sz w:val="24"/>
          <w:szCs w:val="24"/>
        </w:rPr>
        <w:t xml:space="preserve"> yemin varakasında, </w:t>
      </w:r>
      <w:proofErr w:type="spellStart"/>
      <w:r>
        <w:rPr>
          <w:rFonts w:ascii="Courier New" w:hAnsi="Courier New" w:cs="Courier New"/>
          <w:sz w:val="24"/>
          <w:szCs w:val="24"/>
        </w:rPr>
        <w:t>Mirasbırakan</w:t>
      </w:r>
      <w:proofErr w:type="spellEnd"/>
      <w:r>
        <w:rPr>
          <w:rFonts w:ascii="Courier New" w:hAnsi="Courier New" w:cs="Courier New"/>
          <w:sz w:val="24"/>
          <w:szCs w:val="24"/>
        </w:rPr>
        <w:t xml:space="preserve">/Müteveffa </w:t>
      </w:r>
      <w:r w:rsidRPr="00B921E2">
        <w:rPr>
          <w:rFonts w:ascii="Courier New" w:hAnsi="Courier New" w:cs="Courier New"/>
          <w:sz w:val="24"/>
          <w:szCs w:val="24"/>
        </w:rPr>
        <w:t xml:space="preserve">Maria </w:t>
      </w:r>
      <w:proofErr w:type="spellStart"/>
      <w:proofErr w:type="gramStart"/>
      <w:r w:rsidRPr="00B921E2">
        <w:rPr>
          <w:rFonts w:ascii="Courier New" w:hAnsi="Courier New" w:cs="Courier New"/>
          <w:sz w:val="24"/>
          <w:szCs w:val="24"/>
        </w:rPr>
        <w:t>Dimitriadou’</w:t>
      </w:r>
      <w:r>
        <w:rPr>
          <w:rFonts w:ascii="Courier New" w:hAnsi="Courier New" w:cs="Courier New"/>
          <w:sz w:val="24"/>
          <w:szCs w:val="24"/>
        </w:rPr>
        <w:t>nun</w:t>
      </w:r>
      <w:proofErr w:type="spellEnd"/>
      <w:r>
        <w:rPr>
          <w:rFonts w:ascii="Courier New" w:hAnsi="Courier New" w:cs="Courier New"/>
          <w:sz w:val="24"/>
          <w:szCs w:val="24"/>
        </w:rPr>
        <w:t xml:space="preserve">  vefat</w:t>
      </w:r>
      <w:proofErr w:type="gramEnd"/>
      <w:r>
        <w:rPr>
          <w:rFonts w:ascii="Courier New" w:hAnsi="Courier New" w:cs="Courier New"/>
          <w:sz w:val="24"/>
          <w:szCs w:val="24"/>
        </w:rPr>
        <w:t xml:space="preserve"> tarihindeki  yasal mirasçılarını</w:t>
      </w:r>
    </w:p>
    <w:p w:rsidR="00DC6182" w:rsidRDefault="00DC6182" w:rsidP="00DC6182">
      <w:pPr>
        <w:pStyle w:val="ListeParagraf2"/>
        <w:spacing w:after="0" w:line="240" w:lineRule="auto"/>
        <w:ind w:left="0"/>
        <w:rPr>
          <w:rFonts w:ascii="Courier New" w:hAnsi="Courier New" w:cs="Courier New"/>
          <w:sz w:val="24"/>
          <w:szCs w:val="24"/>
        </w:rPr>
      </w:pPr>
    </w:p>
    <w:p w:rsidR="00DC6182" w:rsidRDefault="00445398" w:rsidP="00DC6182">
      <w:pPr>
        <w:pStyle w:val="ListeParagraf2"/>
        <w:spacing w:after="0" w:line="240" w:lineRule="auto"/>
        <w:ind w:left="0" w:firstLine="708"/>
        <w:rPr>
          <w:rFonts w:ascii="Courier New" w:hAnsi="Courier New" w:cs="Courier New"/>
          <w:b/>
          <w:sz w:val="24"/>
          <w:szCs w:val="24"/>
        </w:rPr>
      </w:pPr>
      <w:r>
        <w:rPr>
          <w:rFonts w:ascii="Courier New" w:hAnsi="Courier New" w:cs="Courier New"/>
          <w:b/>
          <w:sz w:val="24"/>
          <w:szCs w:val="24"/>
        </w:rPr>
        <w:t>‘</w:t>
      </w:r>
      <w:r w:rsidR="00DC6182">
        <w:rPr>
          <w:rFonts w:ascii="Courier New" w:hAnsi="Courier New" w:cs="Courier New"/>
          <w:b/>
          <w:sz w:val="24"/>
          <w:szCs w:val="24"/>
        </w:rPr>
        <w:t xml:space="preserve">   -</w:t>
      </w:r>
      <w:proofErr w:type="spellStart"/>
      <w:r w:rsidR="00DC6182">
        <w:rPr>
          <w:rFonts w:ascii="Courier New" w:hAnsi="Courier New" w:cs="Courier New"/>
          <w:b/>
          <w:sz w:val="24"/>
          <w:szCs w:val="24"/>
        </w:rPr>
        <w:t>Grigoris</w:t>
      </w:r>
      <w:proofErr w:type="spellEnd"/>
      <w:r w:rsidR="00DC6182">
        <w:rPr>
          <w:rFonts w:ascii="Courier New" w:hAnsi="Courier New" w:cs="Courier New"/>
          <w:b/>
          <w:sz w:val="24"/>
          <w:szCs w:val="24"/>
        </w:rPr>
        <w:t xml:space="preserve"> A. </w:t>
      </w:r>
      <w:proofErr w:type="spellStart"/>
      <w:r w:rsidR="00DC6182">
        <w:rPr>
          <w:rFonts w:ascii="Courier New" w:hAnsi="Courier New" w:cs="Courier New"/>
          <w:b/>
          <w:sz w:val="24"/>
          <w:szCs w:val="24"/>
        </w:rPr>
        <w:t>Demetriadis</w:t>
      </w:r>
      <w:proofErr w:type="spellEnd"/>
      <w:r w:rsidR="00DC6182">
        <w:rPr>
          <w:rFonts w:ascii="Courier New" w:hAnsi="Courier New" w:cs="Courier New"/>
          <w:b/>
          <w:sz w:val="24"/>
          <w:szCs w:val="24"/>
        </w:rPr>
        <w:t>, erkek kardeşi, Lefkoşa.</w:t>
      </w:r>
    </w:p>
    <w:p w:rsidR="00DC6182" w:rsidRDefault="00DC6182" w:rsidP="00DC6182">
      <w:pPr>
        <w:pStyle w:val="ListeParagraf2"/>
        <w:spacing w:after="0" w:line="240" w:lineRule="auto"/>
        <w:ind w:left="1293"/>
        <w:rPr>
          <w:rFonts w:ascii="Courier New" w:hAnsi="Courier New" w:cs="Courier New"/>
          <w:b/>
          <w:sz w:val="24"/>
          <w:szCs w:val="24"/>
        </w:rPr>
      </w:pPr>
      <w:r>
        <w:rPr>
          <w:rFonts w:ascii="Courier New" w:hAnsi="Courier New" w:cs="Courier New"/>
          <w:b/>
          <w:sz w:val="24"/>
          <w:szCs w:val="24"/>
        </w:rPr>
        <w:t xml:space="preserve">-Kendisinden önce vefat eden merhum erkek kardeşi </w:t>
      </w:r>
      <w:proofErr w:type="spellStart"/>
      <w:r>
        <w:rPr>
          <w:rFonts w:ascii="Courier New" w:hAnsi="Courier New" w:cs="Courier New"/>
          <w:b/>
          <w:sz w:val="24"/>
          <w:szCs w:val="24"/>
        </w:rPr>
        <w:t>Kostas</w:t>
      </w:r>
      <w:proofErr w:type="spellEnd"/>
      <w:r>
        <w:rPr>
          <w:rFonts w:ascii="Courier New" w:hAnsi="Courier New" w:cs="Courier New"/>
          <w:b/>
          <w:sz w:val="24"/>
          <w:szCs w:val="24"/>
        </w:rPr>
        <w:t xml:space="preserve"> D. </w:t>
      </w:r>
      <w:proofErr w:type="spellStart"/>
      <w:r>
        <w:rPr>
          <w:rFonts w:ascii="Courier New" w:hAnsi="Courier New" w:cs="Courier New"/>
          <w:b/>
          <w:sz w:val="24"/>
          <w:szCs w:val="24"/>
        </w:rPr>
        <w:t>Demetriadisin</w:t>
      </w:r>
      <w:proofErr w:type="spellEnd"/>
      <w:r>
        <w:rPr>
          <w:rFonts w:ascii="Courier New" w:hAnsi="Courier New" w:cs="Courier New"/>
          <w:b/>
          <w:sz w:val="24"/>
          <w:szCs w:val="24"/>
        </w:rPr>
        <w:t xml:space="preserve"> çocukları:</w:t>
      </w:r>
    </w:p>
    <w:p w:rsidR="00DC6182" w:rsidRDefault="00DC6182" w:rsidP="00DC6182">
      <w:pPr>
        <w:pStyle w:val="ListeParagraf2"/>
        <w:spacing w:after="0" w:line="240" w:lineRule="auto"/>
        <w:ind w:left="708" w:firstLine="585"/>
        <w:rPr>
          <w:rFonts w:ascii="Courier New" w:hAnsi="Courier New" w:cs="Courier New"/>
          <w:b/>
          <w:sz w:val="24"/>
          <w:szCs w:val="24"/>
        </w:rPr>
      </w:pPr>
      <w:r>
        <w:rPr>
          <w:rFonts w:ascii="Courier New" w:hAnsi="Courier New" w:cs="Courier New"/>
          <w:b/>
          <w:sz w:val="24"/>
          <w:szCs w:val="24"/>
        </w:rPr>
        <w:t xml:space="preserve">-Noel </w:t>
      </w:r>
      <w:proofErr w:type="spellStart"/>
      <w:r>
        <w:rPr>
          <w:rFonts w:ascii="Courier New" w:hAnsi="Courier New" w:cs="Courier New"/>
          <w:b/>
          <w:sz w:val="24"/>
          <w:szCs w:val="24"/>
        </w:rPr>
        <w:t>Hj</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Nikolaou</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Dasoupolis</w:t>
      </w:r>
      <w:proofErr w:type="spellEnd"/>
      <w:r>
        <w:rPr>
          <w:rFonts w:ascii="Courier New" w:hAnsi="Courier New" w:cs="Courier New"/>
          <w:b/>
          <w:sz w:val="24"/>
          <w:szCs w:val="24"/>
        </w:rPr>
        <w:t>.</w:t>
      </w:r>
    </w:p>
    <w:p w:rsidR="00DC6182" w:rsidRDefault="00DC6182" w:rsidP="00DC6182">
      <w:pPr>
        <w:pStyle w:val="ListeParagraf2"/>
        <w:spacing w:after="0" w:line="240" w:lineRule="auto"/>
        <w:ind w:left="708" w:firstLine="585"/>
        <w:rPr>
          <w:rFonts w:ascii="Courier New" w:hAnsi="Courier New" w:cs="Courier New"/>
          <w:b/>
          <w:sz w:val="24"/>
          <w:szCs w:val="24"/>
        </w:rPr>
      </w:pPr>
      <w:r>
        <w:rPr>
          <w:rFonts w:ascii="Courier New" w:hAnsi="Courier New" w:cs="Courier New"/>
          <w:b/>
          <w:sz w:val="24"/>
          <w:szCs w:val="24"/>
        </w:rPr>
        <w:t xml:space="preserve">-Dina </w:t>
      </w:r>
      <w:proofErr w:type="spellStart"/>
      <w:r>
        <w:rPr>
          <w:rFonts w:ascii="Courier New" w:hAnsi="Courier New" w:cs="Courier New"/>
          <w:b/>
          <w:sz w:val="24"/>
          <w:szCs w:val="24"/>
        </w:rPr>
        <w:t>Ioannou</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Dasoupolis</w:t>
      </w:r>
      <w:proofErr w:type="spellEnd"/>
      <w:r>
        <w:rPr>
          <w:rFonts w:ascii="Courier New" w:hAnsi="Courier New" w:cs="Courier New"/>
          <w:b/>
          <w:sz w:val="24"/>
          <w:szCs w:val="24"/>
        </w:rPr>
        <w:t>.</w:t>
      </w:r>
    </w:p>
    <w:p w:rsidR="00DC6182" w:rsidRDefault="00DC6182" w:rsidP="00DC6182">
      <w:pPr>
        <w:pStyle w:val="ListeParagraf2"/>
        <w:spacing w:after="0" w:line="240" w:lineRule="auto"/>
        <w:ind w:left="708" w:firstLine="585"/>
        <w:rPr>
          <w:rFonts w:ascii="Courier New" w:hAnsi="Courier New" w:cs="Courier New"/>
          <w:b/>
          <w:sz w:val="24"/>
          <w:szCs w:val="24"/>
        </w:rPr>
      </w:pPr>
      <w:r>
        <w:rPr>
          <w:rFonts w:ascii="Courier New" w:hAnsi="Courier New" w:cs="Courier New"/>
          <w:b/>
          <w:sz w:val="24"/>
          <w:szCs w:val="24"/>
        </w:rPr>
        <w:t xml:space="preserve">-Mary </w:t>
      </w:r>
      <w:proofErr w:type="spellStart"/>
      <w:r>
        <w:rPr>
          <w:rFonts w:ascii="Courier New" w:hAnsi="Courier New" w:cs="Courier New"/>
          <w:b/>
          <w:sz w:val="24"/>
          <w:szCs w:val="24"/>
        </w:rPr>
        <w:t>Polou</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Ayis</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Dometios</w:t>
      </w:r>
      <w:proofErr w:type="spellEnd"/>
      <w:r>
        <w:rPr>
          <w:rFonts w:ascii="Courier New" w:hAnsi="Courier New" w:cs="Courier New"/>
          <w:b/>
          <w:sz w:val="24"/>
          <w:szCs w:val="24"/>
        </w:rPr>
        <w:t>.</w:t>
      </w:r>
    </w:p>
    <w:p w:rsidR="00DC6182" w:rsidRDefault="00DC6182" w:rsidP="00DC6182">
      <w:pPr>
        <w:pStyle w:val="ListeParagraf2"/>
        <w:spacing w:after="0" w:line="240" w:lineRule="auto"/>
        <w:ind w:left="708" w:firstLine="585"/>
        <w:rPr>
          <w:rFonts w:ascii="Courier New" w:hAnsi="Courier New" w:cs="Courier New"/>
          <w:b/>
          <w:sz w:val="24"/>
          <w:szCs w:val="24"/>
        </w:rPr>
      </w:pPr>
      <w:r>
        <w:rPr>
          <w:rFonts w:ascii="Courier New" w:hAnsi="Courier New" w:cs="Courier New"/>
          <w:b/>
          <w:sz w:val="24"/>
          <w:szCs w:val="24"/>
        </w:rPr>
        <w:t>-</w:t>
      </w:r>
      <w:proofErr w:type="spellStart"/>
      <w:r>
        <w:rPr>
          <w:rFonts w:ascii="Courier New" w:hAnsi="Courier New" w:cs="Courier New"/>
          <w:b/>
          <w:sz w:val="24"/>
          <w:szCs w:val="24"/>
        </w:rPr>
        <w:t>Popi</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Kasiotou</w:t>
      </w:r>
      <w:proofErr w:type="spellEnd"/>
      <w:r>
        <w:rPr>
          <w:rFonts w:ascii="Courier New" w:hAnsi="Courier New" w:cs="Courier New"/>
          <w:b/>
          <w:sz w:val="24"/>
          <w:szCs w:val="24"/>
        </w:rPr>
        <w:t xml:space="preserve">, Ay. </w:t>
      </w:r>
      <w:proofErr w:type="spellStart"/>
      <w:r>
        <w:rPr>
          <w:rFonts w:ascii="Courier New" w:hAnsi="Courier New" w:cs="Courier New"/>
          <w:b/>
          <w:sz w:val="24"/>
          <w:szCs w:val="24"/>
        </w:rPr>
        <w:t>Omologites</w:t>
      </w:r>
      <w:proofErr w:type="spellEnd"/>
      <w:r>
        <w:rPr>
          <w:rFonts w:ascii="Courier New" w:hAnsi="Courier New" w:cs="Courier New"/>
          <w:b/>
          <w:sz w:val="24"/>
          <w:szCs w:val="24"/>
        </w:rPr>
        <w:t>.</w:t>
      </w:r>
    </w:p>
    <w:p w:rsidR="00DC6182" w:rsidRDefault="00DC6182" w:rsidP="00DC6182">
      <w:pPr>
        <w:pStyle w:val="ListeParagraf2"/>
        <w:spacing w:after="0" w:line="240" w:lineRule="auto"/>
        <w:ind w:left="1068"/>
        <w:rPr>
          <w:rFonts w:ascii="Courier New" w:hAnsi="Courier New" w:cs="Courier New"/>
          <w:b/>
          <w:sz w:val="24"/>
          <w:szCs w:val="24"/>
        </w:rPr>
      </w:pPr>
      <w:r>
        <w:rPr>
          <w:rFonts w:ascii="Courier New" w:hAnsi="Courier New" w:cs="Courier New"/>
          <w:b/>
          <w:sz w:val="24"/>
          <w:szCs w:val="24"/>
        </w:rPr>
        <w:t xml:space="preserve">  -Kendisinden önce vefat eden erkek kardeşi </w:t>
      </w:r>
      <w:proofErr w:type="spellStart"/>
      <w:r>
        <w:rPr>
          <w:rFonts w:ascii="Courier New" w:hAnsi="Courier New" w:cs="Courier New"/>
          <w:b/>
          <w:sz w:val="24"/>
          <w:szCs w:val="24"/>
        </w:rPr>
        <w:t>Nikolis</w:t>
      </w:r>
      <w:proofErr w:type="spellEnd"/>
      <w:r>
        <w:rPr>
          <w:rFonts w:ascii="Courier New" w:hAnsi="Courier New" w:cs="Courier New"/>
          <w:b/>
          <w:sz w:val="24"/>
          <w:szCs w:val="24"/>
        </w:rPr>
        <w:t xml:space="preserve">   </w:t>
      </w:r>
    </w:p>
    <w:p w:rsidR="00DC6182" w:rsidRDefault="00DC6182" w:rsidP="00DC6182">
      <w:pPr>
        <w:pStyle w:val="ListeParagraf2"/>
        <w:spacing w:after="0" w:line="240" w:lineRule="auto"/>
        <w:ind w:left="1068"/>
        <w:rPr>
          <w:rFonts w:ascii="Courier New" w:hAnsi="Courier New" w:cs="Courier New"/>
          <w:b/>
          <w:sz w:val="24"/>
          <w:szCs w:val="24"/>
        </w:rPr>
      </w:pPr>
      <w:r>
        <w:rPr>
          <w:rFonts w:ascii="Courier New" w:hAnsi="Courier New" w:cs="Courier New"/>
          <w:b/>
          <w:sz w:val="24"/>
          <w:szCs w:val="24"/>
        </w:rPr>
        <w:t xml:space="preserve">  (</w:t>
      </w:r>
      <w:proofErr w:type="spellStart"/>
      <w:r>
        <w:rPr>
          <w:rFonts w:ascii="Courier New" w:hAnsi="Courier New" w:cs="Courier New"/>
          <w:b/>
          <w:sz w:val="24"/>
          <w:szCs w:val="24"/>
        </w:rPr>
        <w:t>Koki</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Demetriadis’in</w:t>
      </w:r>
      <w:proofErr w:type="spellEnd"/>
      <w:r>
        <w:rPr>
          <w:rFonts w:ascii="Courier New" w:hAnsi="Courier New" w:cs="Courier New"/>
          <w:b/>
          <w:sz w:val="24"/>
          <w:szCs w:val="24"/>
        </w:rPr>
        <w:t xml:space="preserve"> çocukları:</w:t>
      </w:r>
    </w:p>
    <w:p w:rsidR="00DC6182" w:rsidRDefault="00DC6182" w:rsidP="00DC6182">
      <w:pPr>
        <w:pStyle w:val="ListeParagraf2"/>
        <w:spacing w:after="0" w:line="240" w:lineRule="auto"/>
        <w:ind w:left="1068"/>
        <w:rPr>
          <w:rFonts w:ascii="Courier New" w:hAnsi="Courier New" w:cs="Courier New"/>
          <w:b/>
          <w:sz w:val="24"/>
          <w:szCs w:val="24"/>
        </w:rPr>
      </w:pPr>
      <w:r>
        <w:rPr>
          <w:rFonts w:ascii="Courier New" w:hAnsi="Courier New" w:cs="Courier New"/>
          <w:b/>
          <w:sz w:val="24"/>
          <w:szCs w:val="24"/>
        </w:rPr>
        <w:t xml:space="preserve">  -</w:t>
      </w:r>
      <w:proofErr w:type="spellStart"/>
      <w:r>
        <w:rPr>
          <w:rFonts w:ascii="Courier New" w:hAnsi="Courier New" w:cs="Courier New"/>
          <w:b/>
          <w:sz w:val="24"/>
          <w:szCs w:val="24"/>
        </w:rPr>
        <w:t>Charitinis</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K.Fouroukla</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Rodesia</w:t>
      </w:r>
      <w:proofErr w:type="spellEnd"/>
      <w:r>
        <w:rPr>
          <w:rFonts w:ascii="Courier New" w:hAnsi="Courier New" w:cs="Courier New"/>
          <w:b/>
          <w:sz w:val="24"/>
          <w:szCs w:val="24"/>
        </w:rPr>
        <w:t>.</w:t>
      </w:r>
    </w:p>
    <w:p w:rsidR="00DC6182" w:rsidRDefault="00DC6182" w:rsidP="00DC6182">
      <w:pPr>
        <w:pStyle w:val="ListeParagraf2"/>
        <w:spacing w:after="0" w:line="240" w:lineRule="auto"/>
        <w:ind w:left="1068"/>
        <w:rPr>
          <w:rFonts w:ascii="Courier New" w:hAnsi="Courier New" w:cs="Courier New"/>
          <w:b/>
          <w:sz w:val="24"/>
          <w:szCs w:val="24"/>
        </w:rPr>
      </w:pPr>
      <w:r>
        <w:rPr>
          <w:rFonts w:ascii="Courier New" w:hAnsi="Courier New" w:cs="Courier New"/>
          <w:b/>
          <w:sz w:val="24"/>
          <w:szCs w:val="24"/>
        </w:rPr>
        <w:t xml:space="preserve">  -</w:t>
      </w:r>
      <w:proofErr w:type="spellStart"/>
      <w:r w:rsidRPr="00472995">
        <w:rPr>
          <w:rFonts w:ascii="Courier New" w:hAnsi="Courier New" w:cs="Courier New"/>
          <w:b/>
          <w:sz w:val="24"/>
          <w:szCs w:val="24"/>
        </w:rPr>
        <w:t>Maroula</w:t>
      </w:r>
      <w:proofErr w:type="spellEnd"/>
      <w:r w:rsidRPr="00472995">
        <w:rPr>
          <w:rFonts w:ascii="Courier New" w:hAnsi="Courier New" w:cs="Courier New"/>
          <w:b/>
          <w:sz w:val="24"/>
          <w:szCs w:val="24"/>
        </w:rPr>
        <w:t xml:space="preserve"> N. </w:t>
      </w:r>
      <w:proofErr w:type="spellStart"/>
      <w:r w:rsidRPr="00472995">
        <w:rPr>
          <w:rFonts w:ascii="Courier New" w:hAnsi="Courier New" w:cs="Courier New"/>
          <w:b/>
          <w:sz w:val="24"/>
          <w:szCs w:val="24"/>
        </w:rPr>
        <w:t>Dimitridou</w:t>
      </w:r>
      <w:proofErr w:type="spellEnd"/>
      <w:r w:rsidRPr="00472995">
        <w:rPr>
          <w:rFonts w:ascii="Courier New" w:hAnsi="Courier New" w:cs="Courier New"/>
          <w:b/>
          <w:sz w:val="24"/>
          <w:szCs w:val="24"/>
        </w:rPr>
        <w:t xml:space="preserve">, </w:t>
      </w:r>
      <w:proofErr w:type="spellStart"/>
      <w:r>
        <w:rPr>
          <w:rFonts w:ascii="Courier New" w:hAnsi="Courier New" w:cs="Courier New"/>
          <w:b/>
          <w:sz w:val="24"/>
          <w:szCs w:val="24"/>
        </w:rPr>
        <w:t>Salisbury</w:t>
      </w:r>
      <w:proofErr w:type="spellEnd"/>
      <w:r>
        <w:rPr>
          <w:rFonts w:ascii="Courier New" w:hAnsi="Courier New" w:cs="Courier New"/>
          <w:b/>
          <w:sz w:val="24"/>
          <w:szCs w:val="24"/>
        </w:rPr>
        <w:t>.</w:t>
      </w:r>
    </w:p>
    <w:p w:rsidR="00DC6182" w:rsidRDefault="00DC6182" w:rsidP="00DC6182">
      <w:pPr>
        <w:pStyle w:val="ListeParagraf2"/>
        <w:spacing w:after="0" w:line="240" w:lineRule="auto"/>
        <w:ind w:left="1068"/>
        <w:rPr>
          <w:rFonts w:ascii="Courier New" w:hAnsi="Courier New" w:cs="Courier New"/>
          <w:b/>
          <w:sz w:val="24"/>
          <w:szCs w:val="24"/>
        </w:rPr>
      </w:pPr>
      <w:r>
        <w:rPr>
          <w:rFonts w:ascii="Courier New" w:hAnsi="Courier New" w:cs="Courier New"/>
          <w:b/>
          <w:sz w:val="24"/>
          <w:szCs w:val="24"/>
        </w:rPr>
        <w:t xml:space="preserve">  -</w:t>
      </w:r>
      <w:proofErr w:type="spellStart"/>
      <w:r>
        <w:rPr>
          <w:rFonts w:ascii="Courier New" w:hAnsi="Courier New" w:cs="Courier New"/>
          <w:b/>
          <w:sz w:val="24"/>
          <w:szCs w:val="24"/>
        </w:rPr>
        <w:t>Andreas</w:t>
      </w:r>
      <w:proofErr w:type="spellEnd"/>
      <w:r>
        <w:rPr>
          <w:rFonts w:ascii="Courier New" w:hAnsi="Courier New" w:cs="Courier New"/>
          <w:b/>
          <w:sz w:val="24"/>
          <w:szCs w:val="24"/>
        </w:rPr>
        <w:t xml:space="preserve"> N. </w:t>
      </w:r>
      <w:proofErr w:type="spellStart"/>
      <w:r>
        <w:rPr>
          <w:rFonts w:ascii="Courier New" w:hAnsi="Courier New" w:cs="Courier New"/>
          <w:b/>
          <w:sz w:val="24"/>
          <w:szCs w:val="24"/>
        </w:rPr>
        <w:t>Dimitriou</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Limasol</w:t>
      </w:r>
      <w:proofErr w:type="spellEnd"/>
      <w:r>
        <w:rPr>
          <w:rFonts w:ascii="Courier New" w:hAnsi="Courier New" w:cs="Courier New"/>
          <w:b/>
          <w:sz w:val="24"/>
          <w:szCs w:val="24"/>
        </w:rPr>
        <w:t>.</w:t>
      </w:r>
    </w:p>
    <w:p w:rsidR="00DC6182" w:rsidRDefault="00DC6182" w:rsidP="00DC6182">
      <w:pPr>
        <w:pStyle w:val="ListeParagraf2"/>
        <w:spacing w:after="0" w:line="240" w:lineRule="auto"/>
        <w:ind w:left="0" w:firstLine="708"/>
        <w:rPr>
          <w:rFonts w:ascii="Courier New" w:hAnsi="Courier New" w:cs="Courier New"/>
          <w:b/>
          <w:sz w:val="24"/>
          <w:szCs w:val="24"/>
        </w:rPr>
      </w:pPr>
      <w:r>
        <w:rPr>
          <w:rFonts w:ascii="Courier New" w:hAnsi="Courier New" w:cs="Courier New"/>
          <w:b/>
          <w:sz w:val="24"/>
          <w:szCs w:val="24"/>
        </w:rPr>
        <w:t xml:space="preserve">    -Merhume kız kardeşi </w:t>
      </w:r>
      <w:proofErr w:type="spellStart"/>
      <w:r>
        <w:rPr>
          <w:rFonts w:ascii="Courier New" w:hAnsi="Courier New" w:cs="Courier New"/>
          <w:b/>
          <w:sz w:val="24"/>
          <w:szCs w:val="24"/>
        </w:rPr>
        <w:t>Eleni</w:t>
      </w:r>
      <w:proofErr w:type="spellEnd"/>
      <w:r>
        <w:rPr>
          <w:rFonts w:ascii="Courier New" w:hAnsi="Courier New" w:cs="Courier New"/>
          <w:b/>
          <w:sz w:val="24"/>
          <w:szCs w:val="24"/>
        </w:rPr>
        <w:t xml:space="preserve"> D. </w:t>
      </w:r>
      <w:proofErr w:type="spellStart"/>
      <w:r>
        <w:rPr>
          <w:rFonts w:ascii="Courier New" w:hAnsi="Courier New" w:cs="Courier New"/>
          <w:b/>
          <w:sz w:val="24"/>
          <w:szCs w:val="24"/>
        </w:rPr>
        <w:t>Demetriadi’nin</w:t>
      </w:r>
      <w:proofErr w:type="spellEnd"/>
      <w:r>
        <w:rPr>
          <w:rFonts w:ascii="Courier New" w:hAnsi="Courier New" w:cs="Courier New"/>
          <w:b/>
          <w:sz w:val="24"/>
          <w:szCs w:val="24"/>
        </w:rPr>
        <w:t xml:space="preserve"> oğlu;</w:t>
      </w:r>
    </w:p>
    <w:p w:rsidR="00DC6182" w:rsidRPr="003F4756" w:rsidRDefault="00DC6182" w:rsidP="00DC6182">
      <w:pPr>
        <w:pStyle w:val="ListeParagraf2"/>
        <w:spacing w:after="0" w:line="240" w:lineRule="auto"/>
        <w:ind w:left="1068"/>
        <w:rPr>
          <w:rFonts w:ascii="Courier New" w:hAnsi="Courier New" w:cs="Courier New"/>
          <w:b/>
          <w:sz w:val="24"/>
          <w:szCs w:val="24"/>
        </w:rPr>
      </w:pPr>
      <w:r>
        <w:rPr>
          <w:rFonts w:ascii="Courier New" w:hAnsi="Courier New" w:cs="Courier New"/>
          <w:b/>
          <w:sz w:val="24"/>
          <w:szCs w:val="24"/>
        </w:rPr>
        <w:t xml:space="preserve"> </w:t>
      </w:r>
      <w:r w:rsidR="00445398">
        <w:rPr>
          <w:rFonts w:ascii="Courier New" w:hAnsi="Courier New" w:cs="Courier New"/>
          <w:b/>
          <w:sz w:val="24"/>
          <w:szCs w:val="24"/>
        </w:rPr>
        <w:t xml:space="preserve"> -</w:t>
      </w:r>
      <w:proofErr w:type="spellStart"/>
      <w:r w:rsidR="00445398">
        <w:rPr>
          <w:rFonts w:ascii="Courier New" w:hAnsi="Courier New" w:cs="Courier New"/>
          <w:b/>
          <w:sz w:val="24"/>
          <w:szCs w:val="24"/>
        </w:rPr>
        <w:t>Kikis</w:t>
      </w:r>
      <w:proofErr w:type="spellEnd"/>
      <w:r w:rsidR="00445398">
        <w:rPr>
          <w:rFonts w:ascii="Courier New" w:hAnsi="Courier New" w:cs="Courier New"/>
          <w:b/>
          <w:sz w:val="24"/>
          <w:szCs w:val="24"/>
        </w:rPr>
        <w:t xml:space="preserve"> D. </w:t>
      </w:r>
      <w:proofErr w:type="spellStart"/>
      <w:r w:rsidR="00445398">
        <w:rPr>
          <w:rFonts w:ascii="Courier New" w:hAnsi="Courier New" w:cs="Courier New"/>
          <w:b/>
          <w:sz w:val="24"/>
          <w:szCs w:val="24"/>
        </w:rPr>
        <w:t>Demetriadi</w:t>
      </w:r>
      <w:proofErr w:type="spellEnd"/>
      <w:r w:rsidR="00445398">
        <w:rPr>
          <w:rFonts w:ascii="Courier New" w:hAnsi="Courier New" w:cs="Courier New"/>
          <w:b/>
          <w:sz w:val="24"/>
          <w:szCs w:val="24"/>
        </w:rPr>
        <w:t>, Lefkoşa.’</w:t>
      </w:r>
      <w:r>
        <w:rPr>
          <w:rFonts w:ascii="Courier New" w:hAnsi="Courier New" w:cs="Courier New"/>
          <w:b/>
          <w:sz w:val="24"/>
          <w:szCs w:val="24"/>
        </w:rPr>
        <w:t xml:space="preserve"> </w:t>
      </w:r>
      <w:r w:rsidRPr="00472995">
        <w:rPr>
          <w:rFonts w:ascii="Courier New" w:hAnsi="Courier New" w:cs="Courier New"/>
          <w:b/>
          <w:sz w:val="24"/>
          <w:szCs w:val="24"/>
        </w:rPr>
        <w:t xml:space="preserve">  </w:t>
      </w:r>
    </w:p>
    <w:p w:rsidR="00445398" w:rsidRDefault="00445398" w:rsidP="00445398">
      <w:pPr>
        <w:pStyle w:val="ListeParagraf1"/>
        <w:spacing w:after="0" w:line="240" w:lineRule="auto"/>
        <w:ind w:left="0" w:firstLine="708"/>
        <w:rPr>
          <w:rFonts w:ascii="Courier New" w:hAnsi="Courier New" w:cs="Courier New"/>
          <w:sz w:val="24"/>
          <w:szCs w:val="24"/>
        </w:rPr>
      </w:pPr>
      <w:proofErr w:type="gramStart"/>
      <w:r>
        <w:rPr>
          <w:rFonts w:ascii="Courier New" w:hAnsi="Courier New" w:cs="Courier New"/>
          <w:sz w:val="24"/>
          <w:szCs w:val="24"/>
        </w:rPr>
        <w:t>şeklinde</w:t>
      </w:r>
      <w:proofErr w:type="gramEnd"/>
      <w:r>
        <w:rPr>
          <w:rFonts w:ascii="Courier New" w:hAnsi="Courier New" w:cs="Courier New"/>
          <w:sz w:val="24"/>
          <w:szCs w:val="24"/>
        </w:rPr>
        <w:t xml:space="preserve"> beyan etmiştir.</w:t>
      </w:r>
    </w:p>
    <w:p w:rsidR="00445398" w:rsidRDefault="00445398" w:rsidP="00445398">
      <w:pPr>
        <w:pStyle w:val="ListeParagraf1"/>
        <w:spacing w:after="0" w:line="240" w:lineRule="auto"/>
        <w:ind w:left="0" w:firstLine="708"/>
        <w:rPr>
          <w:rFonts w:ascii="Courier New" w:hAnsi="Courier New" w:cs="Courier New"/>
          <w:sz w:val="24"/>
          <w:szCs w:val="24"/>
        </w:rPr>
      </w:pPr>
    </w:p>
    <w:p w:rsidR="0017621D" w:rsidRDefault="0017621D" w:rsidP="0017621D">
      <w:pPr>
        <w:pStyle w:val="ListeParagraf1"/>
        <w:spacing w:after="0" w:line="240" w:lineRule="auto"/>
        <w:ind w:left="708"/>
        <w:rPr>
          <w:rFonts w:ascii="Courier New" w:hAnsi="Courier New" w:cs="Courier New"/>
          <w:sz w:val="24"/>
          <w:szCs w:val="24"/>
        </w:rPr>
      </w:pPr>
      <w:r>
        <w:rPr>
          <w:rFonts w:ascii="Courier New" w:hAnsi="Courier New" w:cs="Courier New"/>
          <w:sz w:val="24"/>
          <w:szCs w:val="24"/>
        </w:rPr>
        <w:tab/>
        <w:t xml:space="preserve">Emare 3’ten görüleceği üzere, Güney Kıbrıs Rum  </w:t>
      </w:r>
    </w:p>
    <w:p w:rsidR="0017621D" w:rsidRDefault="0017621D" w:rsidP="0017621D">
      <w:pPr>
        <w:pStyle w:val="ListeParagraf1"/>
        <w:spacing w:after="0" w:line="240" w:lineRule="auto"/>
        <w:ind w:left="858"/>
        <w:rPr>
          <w:rFonts w:ascii="Courier New" w:hAnsi="Courier New" w:cs="Courier New"/>
          <w:sz w:val="24"/>
          <w:szCs w:val="24"/>
        </w:rPr>
      </w:pPr>
      <w:r>
        <w:rPr>
          <w:rFonts w:ascii="Courier New" w:hAnsi="Courier New" w:cs="Courier New"/>
          <w:sz w:val="24"/>
          <w:szCs w:val="24"/>
        </w:rPr>
        <w:t xml:space="preserve">Yönetimi mevzuatı tahtında yasal mirasçı olarak sayılan </w:t>
      </w:r>
      <w:proofErr w:type="gramStart"/>
      <w:r>
        <w:rPr>
          <w:rFonts w:ascii="Courier New" w:hAnsi="Courier New" w:cs="Courier New"/>
          <w:sz w:val="24"/>
          <w:szCs w:val="24"/>
        </w:rPr>
        <w:t>yukarıdaki  kişiler</w:t>
      </w:r>
      <w:proofErr w:type="gramEnd"/>
      <w:r>
        <w:rPr>
          <w:rFonts w:ascii="Courier New" w:hAnsi="Courier New" w:cs="Courier New"/>
          <w:sz w:val="24"/>
          <w:szCs w:val="24"/>
        </w:rPr>
        <w:t xml:space="preserve"> arasında </w:t>
      </w:r>
      <w:proofErr w:type="spellStart"/>
      <w:r>
        <w:rPr>
          <w:rFonts w:ascii="Courier New" w:hAnsi="Courier New" w:cs="Courier New"/>
          <w:b/>
          <w:sz w:val="24"/>
          <w:szCs w:val="24"/>
        </w:rPr>
        <w:t>Rita</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Czajka</w:t>
      </w:r>
      <w:proofErr w:type="spellEnd"/>
      <w:r w:rsidRPr="00083258">
        <w:rPr>
          <w:rFonts w:ascii="Courier New" w:hAnsi="Courier New" w:cs="Courier New"/>
          <w:b/>
          <w:sz w:val="24"/>
          <w:szCs w:val="24"/>
        </w:rPr>
        <w:t xml:space="preserve"> /</w:t>
      </w:r>
      <w:r>
        <w:rPr>
          <w:rFonts w:ascii="Courier New" w:hAnsi="Courier New" w:cs="Courier New"/>
          <w:sz w:val="24"/>
          <w:szCs w:val="24"/>
        </w:rPr>
        <w:t xml:space="preserve"> </w:t>
      </w:r>
      <w:proofErr w:type="spellStart"/>
      <w:r w:rsidRPr="001361CE">
        <w:rPr>
          <w:rFonts w:ascii="Courier New" w:hAnsi="Courier New" w:cs="Courier New"/>
          <w:b/>
          <w:sz w:val="24"/>
          <w:szCs w:val="24"/>
        </w:rPr>
        <w:t>Rita</w:t>
      </w:r>
      <w:proofErr w:type="spellEnd"/>
      <w:r w:rsidRPr="001361CE">
        <w:rPr>
          <w:rFonts w:ascii="Courier New" w:hAnsi="Courier New" w:cs="Courier New"/>
          <w:b/>
          <w:sz w:val="24"/>
          <w:szCs w:val="24"/>
        </w:rPr>
        <w:t xml:space="preserve"> </w:t>
      </w:r>
      <w:proofErr w:type="spellStart"/>
      <w:r w:rsidRPr="001361CE">
        <w:rPr>
          <w:rFonts w:ascii="Courier New" w:hAnsi="Courier New" w:cs="Courier New"/>
          <w:b/>
          <w:sz w:val="24"/>
          <w:szCs w:val="24"/>
        </w:rPr>
        <w:t>Zembyla</w:t>
      </w:r>
      <w:proofErr w:type="spellEnd"/>
      <w:r>
        <w:rPr>
          <w:rFonts w:ascii="Courier New" w:hAnsi="Courier New" w:cs="Courier New"/>
          <w:sz w:val="24"/>
          <w:szCs w:val="24"/>
        </w:rPr>
        <w:t xml:space="preserve">  veya onun iki kızının </w:t>
      </w:r>
      <w:r w:rsidRPr="0045203E">
        <w:rPr>
          <w:rFonts w:ascii="Courier New" w:hAnsi="Courier New" w:cs="Courier New"/>
          <w:b/>
          <w:sz w:val="24"/>
          <w:szCs w:val="24"/>
        </w:rPr>
        <w:t xml:space="preserve">( Davacı </w:t>
      </w:r>
      <w:r>
        <w:rPr>
          <w:rFonts w:ascii="Courier New" w:hAnsi="Courier New" w:cs="Courier New"/>
          <w:b/>
          <w:sz w:val="24"/>
          <w:szCs w:val="24"/>
        </w:rPr>
        <w:t>No.</w:t>
      </w:r>
      <w:r w:rsidRPr="0045203E">
        <w:rPr>
          <w:rFonts w:ascii="Courier New" w:hAnsi="Courier New" w:cs="Courier New"/>
          <w:b/>
          <w:sz w:val="24"/>
          <w:szCs w:val="24"/>
        </w:rPr>
        <w:t xml:space="preserve">1 ve </w:t>
      </w:r>
      <w:r>
        <w:rPr>
          <w:rFonts w:ascii="Courier New" w:hAnsi="Courier New" w:cs="Courier New"/>
          <w:b/>
          <w:sz w:val="24"/>
          <w:szCs w:val="24"/>
        </w:rPr>
        <w:t>No.</w:t>
      </w:r>
      <w:r w:rsidRPr="0045203E">
        <w:rPr>
          <w:rFonts w:ascii="Courier New" w:hAnsi="Courier New" w:cs="Courier New"/>
          <w:b/>
          <w:sz w:val="24"/>
          <w:szCs w:val="24"/>
        </w:rPr>
        <w:t>2 )</w:t>
      </w:r>
      <w:r>
        <w:rPr>
          <w:rFonts w:ascii="Courier New" w:hAnsi="Courier New" w:cs="Courier New"/>
          <w:sz w:val="24"/>
          <w:szCs w:val="24"/>
        </w:rPr>
        <w:t xml:space="preserve">  </w:t>
      </w:r>
      <w:r w:rsidRPr="00B921E2">
        <w:rPr>
          <w:rFonts w:ascii="Courier New" w:hAnsi="Courier New" w:cs="Courier New"/>
          <w:sz w:val="24"/>
          <w:szCs w:val="24"/>
        </w:rPr>
        <w:t>yer almadığı</w:t>
      </w:r>
      <w:r>
        <w:rPr>
          <w:rFonts w:ascii="Courier New" w:hAnsi="Courier New" w:cs="Courier New"/>
          <w:sz w:val="24"/>
          <w:szCs w:val="24"/>
        </w:rPr>
        <w:t xml:space="preserve"> açıkça</w:t>
      </w:r>
      <w:r w:rsidRPr="00B921E2">
        <w:rPr>
          <w:rFonts w:ascii="Courier New" w:hAnsi="Courier New" w:cs="Courier New"/>
          <w:sz w:val="24"/>
          <w:szCs w:val="24"/>
        </w:rPr>
        <w:t xml:space="preserve"> görülmektedir.</w:t>
      </w:r>
    </w:p>
    <w:p w:rsidR="0017621D" w:rsidRDefault="0017621D" w:rsidP="0017621D">
      <w:pPr>
        <w:pStyle w:val="ListeParagraf1"/>
        <w:spacing w:after="0" w:line="240" w:lineRule="auto"/>
        <w:ind w:left="0"/>
        <w:rPr>
          <w:rFonts w:ascii="Courier New" w:hAnsi="Courier New" w:cs="Courier New"/>
          <w:sz w:val="24"/>
          <w:szCs w:val="24"/>
        </w:rPr>
      </w:pPr>
    </w:p>
    <w:p w:rsidR="0017621D" w:rsidRDefault="0017621D" w:rsidP="0017621D">
      <w:pPr>
        <w:pStyle w:val="ListeParagraf1"/>
        <w:spacing w:after="0" w:line="240" w:lineRule="auto"/>
        <w:ind w:left="858" w:firstLine="555"/>
        <w:rPr>
          <w:rFonts w:ascii="Courier New" w:hAnsi="Courier New" w:cs="Courier New"/>
          <w:sz w:val="24"/>
          <w:szCs w:val="24"/>
        </w:rPr>
      </w:pPr>
      <w:r>
        <w:rPr>
          <w:rFonts w:ascii="Courier New" w:hAnsi="Courier New" w:cs="Courier New"/>
          <w:sz w:val="24"/>
          <w:szCs w:val="24"/>
        </w:rPr>
        <w:t xml:space="preserve">Diğer yandan, yukarıda ayrıntılı olarak incelenen KKTC miras hukuku bağlamında yukarıdaki KKTC mevzuat dikkate alındığında, Miras bırakan /Müteveffa </w:t>
      </w:r>
      <w:r w:rsidRPr="00B921E2">
        <w:rPr>
          <w:rFonts w:ascii="Courier New" w:hAnsi="Courier New" w:cs="Courier New"/>
          <w:sz w:val="24"/>
          <w:szCs w:val="24"/>
        </w:rPr>
        <w:t xml:space="preserve">Maria </w:t>
      </w:r>
      <w:proofErr w:type="spellStart"/>
      <w:r w:rsidRPr="00B921E2">
        <w:rPr>
          <w:rFonts w:ascii="Courier New" w:hAnsi="Courier New" w:cs="Courier New"/>
          <w:sz w:val="24"/>
          <w:szCs w:val="24"/>
        </w:rPr>
        <w:t>Dimitriadou</w:t>
      </w:r>
      <w:r>
        <w:rPr>
          <w:rFonts w:ascii="Courier New" w:hAnsi="Courier New" w:cs="Courier New"/>
          <w:sz w:val="24"/>
          <w:szCs w:val="24"/>
        </w:rPr>
        <w:t>’</w:t>
      </w:r>
      <w:r w:rsidRPr="00B921E2">
        <w:rPr>
          <w:rFonts w:ascii="Courier New" w:hAnsi="Courier New" w:cs="Courier New"/>
          <w:sz w:val="24"/>
          <w:szCs w:val="24"/>
        </w:rPr>
        <w:t>nun</w:t>
      </w:r>
      <w:proofErr w:type="spellEnd"/>
      <w:r w:rsidRPr="00B921E2">
        <w:rPr>
          <w:rFonts w:ascii="Courier New" w:hAnsi="Courier New" w:cs="Courier New"/>
          <w:sz w:val="24"/>
          <w:szCs w:val="24"/>
        </w:rPr>
        <w:t xml:space="preserve"> y</w:t>
      </w:r>
      <w:r>
        <w:rPr>
          <w:rFonts w:ascii="Courier New" w:hAnsi="Courier New" w:cs="Courier New"/>
          <w:sz w:val="24"/>
          <w:szCs w:val="24"/>
        </w:rPr>
        <w:t xml:space="preserve">asal mirasçılarından birinin, </w:t>
      </w:r>
      <w:r w:rsidRPr="00B921E2">
        <w:rPr>
          <w:rFonts w:ascii="Courier New" w:hAnsi="Courier New" w:cs="Courier New"/>
          <w:sz w:val="24"/>
          <w:szCs w:val="24"/>
        </w:rPr>
        <w:t xml:space="preserve">Maria </w:t>
      </w:r>
      <w:proofErr w:type="spellStart"/>
      <w:r w:rsidRPr="00B921E2">
        <w:rPr>
          <w:rFonts w:ascii="Courier New" w:hAnsi="Courier New" w:cs="Courier New"/>
          <w:sz w:val="24"/>
          <w:szCs w:val="24"/>
        </w:rPr>
        <w:t>Dimitriadou</w:t>
      </w:r>
      <w:r>
        <w:rPr>
          <w:rFonts w:ascii="Courier New" w:hAnsi="Courier New" w:cs="Courier New"/>
          <w:sz w:val="24"/>
          <w:szCs w:val="24"/>
        </w:rPr>
        <w:t>’</w:t>
      </w:r>
      <w:r w:rsidRPr="00B921E2">
        <w:rPr>
          <w:rFonts w:ascii="Courier New" w:hAnsi="Courier New" w:cs="Courier New"/>
          <w:sz w:val="24"/>
          <w:szCs w:val="24"/>
        </w:rPr>
        <w:t>nun</w:t>
      </w:r>
      <w:proofErr w:type="spellEnd"/>
      <w:r>
        <w:rPr>
          <w:rFonts w:ascii="Courier New" w:hAnsi="Courier New" w:cs="Courier New"/>
          <w:sz w:val="24"/>
          <w:szCs w:val="24"/>
        </w:rPr>
        <w:t xml:space="preserve"> vefatı tarihinde hayatta olan erkek kardeşi </w:t>
      </w:r>
      <w:proofErr w:type="spellStart"/>
      <w:r w:rsidRPr="00B921E2">
        <w:rPr>
          <w:rFonts w:ascii="Courier New" w:hAnsi="Courier New" w:cs="Courier New"/>
          <w:sz w:val="24"/>
          <w:szCs w:val="24"/>
        </w:rPr>
        <w:t>Grigoris</w:t>
      </w:r>
      <w:proofErr w:type="spellEnd"/>
      <w:r w:rsidRPr="00B921E2">
        <w:rPr>
          <w:rFonts w:ascii="Courier New" w:hAnsi="Courier New" w:cs="Courier New"/>
          <w:sz w:val="24"/>
          <w:szCs w:val="24"/>
        </w:rPr>
        <w:t xml:space="preserve"> A. </w:t>
      </w:r>
      <w:proofErr w:type="spellStart"/>
      <w:proofErr w:type="gramStart"/>
      <w:r w:rsidRPr="00B921E2">
        <w:rPr>
          <w:rFonts w:ascii="Courier New" w:hAnsi="Courier New" w:cs="Courier New"/>
          <w:sz w:val="24"/>
          <w:szCs w:val="24"/>
        </w:rPr>
        <w:t>Demetriadis</w:t>
      </w:r>
      <w:proofErr w:type="spellEnd"/>
      <w:r w:rsidRPr="00B921E2">
        <w:rPr>
          <w:rFonts w:ascii="Courier New" w:hAnsi="Courier New" w:cs="Courier New"/>
          <w:sz w:val="24"/>
          <w:szCs w:val="24"/>
        </w:rPr>
        <w:t xml:space="preserve"> </w:t>
      </w:r>
      <w:r>
        <w:rPr>
          <w:rFonts w:ascii="Courier New" w:hAnsi="Courier New" w:cs="Courier New"/>
          <w:sz w:val="24"/>
          <w:szCs w:val="24"/>
        </w:rPr>
        <w:t xml:space="preserve"> olduğu</w:t>
      </w:r>
      <w:proofErr w:type="gramEnd"/>
      <w:r>
        <w:rPr>
          <w:rFonts w:ascii="Courier New" w:hAnsi="Courier New" w:cs="Courier New"/>
          <w:sz w:val="24"/>
          <w:szCs w:val="24"/>
        </w:rPr>
        <w:t xml:space="preserve"> da tartışmasızdır.  </w:t>
      </w:r>
    </w:p>
    <w:p w:rsidR="0017621D" w:rsidRDefault="0017621D" w:rsidP="0017621D">
      <w:pPr>
        <w:pStyle w:val="ListeParagraf1"/>
        <w:spacing w:after="0" w:line="240" w:lineRule="auto"/>
        <w:ind w:left="0" w:firstLine="708"/>
        <w:rPr>
          <w:rFonts w:ascii="Courier New" w:hAnsi="Courier New" w:cs="Courier New"/>
          <w:sz w:val="24"/>
          <w:szCs w:val="24"/>
        </w:rPr>
      </w:pPr>
    </w:p>
    <w:p w:rsidR="0017621D" w:rsidRDefault="0017621D" w:rsidP="0017621D">
      <w:pPr>
        <w:pStyle w:val="ListeParagraf1"/>
        <w:spacing w:after="0" w:line="240" w:lineRule="auto"/>
        <w:ind w:left="0"/>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ab/>
      </w:r>
      <w:r>
        <w:rPr>
          <w:rFonts w:ascii="Courier New" w:hAnsi="Courier New" w:cs="Courier New"/>
          <w:sz w:val="24"/>
          <w:szCs w:val="24"/>
        </w:rPr>
        <w:tab/>
        <w:t>Dolayısıyla KKTC mevzuatı açısından,</w:t>
      </w:r>
    </w:p>
    <w:p w:rsidR="0017621D" w:rsidRDefault="0017621D" w:rsidP="0017621D">
      <w:pPr>
        <w:pStyle w:val="ListeParagraf1"/>
        <w:spacing w:after="0" w:line="240" w:lineRule="auto"/>
        <w:ind w:left="870"/>
        <w:rPr>
          <w:rFonts w:ascii="Courier New" w:hAnsi="Courier New" w:cs="Courier New"/>
          <w:sz w:val="24"/>
          <w:szCs w:val="24"/>
        </w:rPr>
      </w:pPr>
      <w:r>
        <w:rPr>
          <w:rFonts w:ascii="Courier New" w:hAnsi="Courier New" w:cs="Courier New"/>
          <w:sz w:val="24"/>
          <w:szCs w:val="24"/>
        </w:rPr>
        <w:t>Müteveffa/</w:t>
      </w:r>
      <w:proofErr w:type="spellStart"/>
      <w:r>
        <w:rPr>
          <w:rFonts w:ascii="Courier New" w:hAnsi="Courier New" w:cs="Courier New"/>
          <w:sz w:val="24"/>
          <w:szCs w:val="24"/>
        </w:rPr>
        <w:t>Mirasbırakan</w:t>
      </w:r>
      <w:proofErr w:type="spellEnd"/>
      <w:r>
        <w:rPr>
          <w:rFonts w:ascii="Courier New" w:hAnsi="Courier New" w:cs="Courier New"/>
          <w:sz w:val="24"/>
          <w:szCs w:val="24"/>
        </w:rPr>
        <w:t xml:space="preserve"> Mari</w:t>
      </w:r>
      <w:r w:rsidRPr="00B921E2">
        <w:rPr>
          <w:rFonts w:ascii="Courier New" w:hAnsi="Courier New" w:cs="Courier New"/>
          <w:sz w:val="24"/>
          <w:szCs w:val="24"/>
        </w:rPr>
        <w:t xml:space="preserve">a </w:t>
      </w:r>
      <w:proofErr w:type="spellStart"/>
      <w:r w:rsidRPr="00B921E2">
        <w:rPr>
          <w:rFonts w:ascii="Courier New" w:hAnsi="Courier New" w:cs="Courier New"/>
          <w:sz w:val="24"/>
          <w:szCs w:val="24"/>
        </w:rPr>
        <w:t>Dimitriadou</w:t>
      </w:r>
      <w:r>
        <w:rPr>
          <w:rFonts w:ascii="Courier New" w:hAnsi="Courier New" w:cs="Courier New"/>
          <w:sz w:val="24"/>
          <w:szCs w:val="24"/>
        </w:rPr>
        <w:t>’</w:t>
      </w:r>
      <w:r w:rsidRPr="00B921E2">
        <w:rPr>
          <w:rFonts w:ascii="Courier New" w:hAnsi="Courier New" w:cs="Courier New"/>
          <w:sz w:val="24"/>
          <w:szCs w:val="24"/>
        </w:rPr>
        <w:t>nun</w:t>
      </w:r>
      <w:proofErr w:type="spellEnd"/>
      <w:r>
        <w:rPr>
          <w:rFonts w:ascii="Courier New" w:hAnsi="Courier New" w:cs="Courier New"/>
          <w:sz w:val="24"/>
          <w:szCs w:val="24"/>
        </w:rPr>
        <w:t xml:space="preserve"> vefatı </w:t>
      </w:r>
      <w:proofErr w:type="gramStart"/>
      <w:r>
        <w:rPr>
          <w:rFonts w:ascii="Courier New" w:hAnsi="Courier New" w:cs="Courier New"/>
          <w:sz w:val="24"/>
          <w:szCs w:val="24"/>
        </w:rPr>
        <w:t xml:space="preserve">tarihinde  </w:t>
      </w:r>
      <w:proofErr w:type="spellStart"/>
      <w:r>
        <w:rPr>
          <w:rFonts w:ascii="Courier New" w:hAnsi="Courier New" w:cs="Courier New"/>
          <w:b/>
          <w:sz w:val="24"/>
          <w:szCs w:val="24"/>
        </w:rPr>
        <w:t>Rita</w:t>
      </w:r>
      <w:proofErr w:type="spellEnd"/>
      <w:proofErr w:type="gramEnd"/>
      <w:r>
        <w:rPr>
          <w:rFonts w:ascii="Courier New" w:hAnsi="Courier New" w:cs="Courier New"/>
          <w:b/>
          <w:sz w:val="24"/>
          <w:szCs w:val="24"/>
        </w:rPr>
        <w:t xml:space="preserve"> </w:t>
      </w:r>
      <w:proofErr w:type="spellStart"/>
      <w:r>
        <w:rPr>
          <w:rFonts w:ascii="Courier New" w:hAnsi="Courier New" w:cs="Courier New"/>
          <w:b/>
          <w:sz w:val="24"/>
          <w:szCs w:val="24"/>
        </w:rPr>
        <w:t>Czajka</w:t>
      </w:r>
      <w:proofErr w:type="spellEnd"/>
      <w:r w:rsidRPr="00912903">
        <w:rPr>
          <w:rFonts w:ascii="Courier New" w:hAnsi="Courier New" w:cs="Courier New"/>
          <w:b/>
          <w:sz w:val="24"/>
          <w:szCs w:val="24"/>
        </w:rPr>
        <w:t xml:space="preserve"> n/d </w:t>
      </w:r>
      <w:proofErr w:type="spellStart"/>
      <w:r w:rsidRPr="00912903">
        <w:rPr>
          <w:rFonts w:ascii="Courier New" w:hAnsi="Courier New" w:cs="Courier New"/>
          <w:b/>
          <w:sz w:val="24"/>
          <w:szCs w:val="24"/>
        </w:rPr>
        <w:t>Rita</w:t>
      </w:r>
      <w:proofErr w:type="spellEnd"/>
      <w:r w:rsidRPr="00912903">
        <w:rPr>
          <w:rFonts w:ascii="Courier New" w:hAnsi="Courier New" w:cs="Courier New"/>
          <w:b/>
          <w:sz w:val="24"/>
          <w:szCs w:val="24"/>
        </w:rPr>
        <w:t xml:space="preserve"> </w:t>
      </w:r>
      <w:proofErr w:type="spellStart"/>
      <w:r w:rsidRPr="00912903">
        <w:rPr>
          <w:rFonts w:ascii="Courier New" w:hAnsi="Courier New" w:cs="Courier New"/>
          <w:b/>
          <w:sz w:val="24"/>
          <w:szCs w:val="24"/>
        </w:rPr>
        <w:t>Zembyla’nın</w:t>
      </w:r>
      <w:proofErr w:type="spellEnd"/>
      <w:r w:rsidRPr="00912903">
        <w:rPr>
          <w:rFonts w:ascii="Courier New" w:hAnsi="Courier New" w:cs="Courier New"/>
          <w:b/>
          <w:sz w:val="24"/>
          <w:szCs w:val="24"/>
        </w:rPr>
        <w:t xml:space="preserve">  babası </w:t>
      </w:r>
      <w:proofErr w:type="spellStart"/>
      <w:r w:rsidRPr="00912903">
        <w:rPr>
          <w:rFonts w:ascii="Courier New" w:hAnsi="Courier New" w:cs="Courier New"/>
          <w:b/>
          <w:sz w:val="24"/>
          <w:szCs w:val="24"/>
        </w:rPr>
        <w:t>Grigoris</w:t>
      </w:r>
      <w:proofErr w:type="spellEnd"/>
      <w:r w:rsidRPr="00912903">
        <w:rPr>
          <w:rFonts w:ascii="Courier New" w:hAnsi="Courier New" w:cs="Courier New"/>
          <w:b/>
          <w:sz w:val="24"/>
          <w:szCs w:val="24"/>
        </w:rPr>
        <w:t xml:space="preserve"> A. </w:t>
      </w:r>
      <w:proofErr w:type="spellStart"/>
      <w:r w:rsidRPr="00912903">
        <w:rPr>
          <w:rFonts w:ascii="Courier New" w:hAnsi="Courier New" w:cs="Courier New"/>
          <w:b/>
          <w:sz w:val="24"/>
          <w:szCs w:val="24"/>
        </w:rPr>
        <w:t>Demetriadis</w:t>
      </w:r>
      <w:proofErr w:type="spellEnd"/>
      <w:r>
        <w:rPr>
          <w:rFonts w:ascii="Courier New" w:hAnsi="Courier New" w:cs="Courier New"/>
          <w:sz w:val="24"/>
          <w:szCs w:val="24"/>
        </w:rPr>
        <w:t xml:space="preserve"> hayatta olduğu için </w:t>
      </w:r>
      <w:r w:rsidRPr="00C1019A">
        <w:rPr>
          <w:rFonts w:ascii="Courier New" w:hAnsi="Courier New" w:cs="Courier New"/>
          <w:sz w:val="24"/>
          <w:szCs w:val="24"/>
        </w:rPr>
        <w:t xml:space="preserve"> </w:t>
      </w:r>
      <w:proofErr w:type="spellStart"/>
      <w:r w:rsidRPr="00912903">
        <w:rPr>
          <w:rFonts w:ascii="Courier New" w:hAnsi="Courier New" w:cs="Courier New"/>
          <w:b/>
          <w:sz w:val="24"/>
          <w:szCs w:val="24"/>
        </w:rPr>
        <w:t>Rita</w:t>
      </w:r>
      <w:proofErr w:type="spellEnd"/>
      <w:r w:rsidRPr="00912903">
        <w:rPr>
          <w:rFonts w:ascii="Courier New" w:hAnsi="Courier New" w:cs="Courier New"/>
          <w:b/>
          <w:sz w:val="24"/>
          <w:szCs w:val="24"/>
        </w:rPr>
        <w:t xml:space="preserve"> </w:t>
      </w:r>
      <w:proofErr w:type="spellStart"/>
      <w:r w:rsidRPr="00912903">
        <w:rPr>
          <w:rFonts w:ascii="Courier New" w:hAnsi="Courier New" w:cs="Courier New"/>
          <w:b/>
          <w:sz w:val="24"/>
          <w:szCs w:val="24"/>
        </w:rPr>
        <w:t>Czajka</w:t>
      </w:r>
      <w:proofErr w:type="spellEnd"/>
      <w:r w:rsidRPr="00912903">
        <w:rPr>
          <w:rFonts w:ascii="Courier New" w:hAnsi="Courier New" w:cs="Courier New"/>
          <w:b/>
          <w:sz w:val="24"/>
          <w:szCs w:val="24"/>
        </w:rPr>
        <w:t xml:space="preserve">  n/d </w:t>
      </w:r>
      <w:proofErr w:type="spellStart"/>
      <w:r w:rsidRPr="00912903">
        <w:rPr>
          <w:rFonts w:ascii="Courier New" w:hAnsi="Courier New" w:cs="Courier New"/>
          <w:b/>
          <w:sz w:val="24"/>
          <w:szCs w:val="24"/>
        </w:rPr>
        <w:t>Rita</w:t>
      </w:r>
      <w:proofErr w:type="spellEnd"/>
      <w:r w:rsidRPr="00912903">
        <w:rPr>
          <w:rFonts w:ascii="Courier New" w:hAnsi="Courier New" w:cs="Courier New"/>
          <w:b/>
          <w:sz w:val="24"/>
          <w:szCs w:val="24"/>
        </w:rPr>
        <w:t xml:space="preserve"> </w:t>
      </w:r>
      <w:proofErr w:type="spellStart"/>
      <w:r w:rsidRPr="00912903">
        <w:rPr>
          <w:rFonts w:ascii="Courier New" w:hAnsi="Courier New" w:cs="Courier New"/>
          <w:b/>
          <w:sz w:val="24"/>
          <w:szCs w:val="24"/>
        </w:rPr>
        <w:t>Zembyla</w:t>
      </w:r>
      <w:proofErr w:type="spellEnd"/>
      <w:r w:rsidRPr="00912903">
        <w:rPr>
          <w:rFonts w:ascii="Courier New" w:hAnsi="Courier New" w:cs="Courier New"/>
          <w:b/>
          <w:sz w:val="24"/>
          <w:szCs w:val="24"/>
        </w:rPr>
        <w:t xml:space="preserve">  </w:t>
      </w:r>
      <w:r>
        <w:rPr>
          <w:rFonts w:ascii="Courier New" w:hAnsi="Courier New" w:cs="Courier New"/>
          <w:sz w:val="24"/>
          <w:szCs w:val="24"/>
        </w:rPr>
        <w:t xml:space="preserve">hiçbir şekilde  babasının </w:t>
      </w:r>
      <w:proofErr w:type="spellStart"/>
      <w:r>
        <w:rPr>
          <w:rFonts w:ascii="Courier New" w:hAnsi="Courier New" w:cs="Courier New"/>
          <w:sz w:val="24"/>
          <w:szCs w:val="24"/>
        </w:rPr>
        <w:t>kızkardeşi</w:t>
      </w:r>
      <w:proofErr w:type="spellEnd"/>
      <w:r>
        <w:rPr>
          <w:rFonts w:ascii="Courier New" w:hAnsi="Courier New" w:cs="Courier New"/>
          <w:sz w:val="24"/>
          <w:szCs w:val="24"/>
        </w:rPr>
        <w:t xml:space="preserve"> / halası Müteveffa/</w:t>
      </w:r>
      <w:proofErr w:type="spellStart"/>
      <w:r>
        <w:rPr>
          <w:rFonts w:ascii="Courier New" w:hAnsi="Courier New" w:cs="Courier New"/>
          <w:sz w:val="24"/>
          <w:szCs w:val="24"/>
        </w:rPr>
        <w:t>Mirasbırakan</w:t>
      </w:r>
      <w:proofErr w:type="spellEnd"/>
      <w:r>
        <w:rPr>
          <w:rFonts w:ascii="Courier New" w:hAnsi="Courier New" w:cs="Courier New"/>
          <w:sz w:val="24"/>
          <w:szCs w:val="24"/>
        </w:rPr>
        <w:t xml:space="preserve"> </w:t>
      </w:r>
      <w:r w:rsidRPr="00B921E2">
        <w:rPr>
          <w:rFonts w:ascii="Courier New" w:hAnsi="Courier New" w:cs="Courier New"/>
          <w:sz w:val="24"/>
          <w:szCs w:val="24"/>
        </w:rPr>
        <w:t xml:space="preserve">Maria </w:t>
      </w:r>
      <w:proofErr w:type="spellStart"/>
      <w:r w:rsidRPr="00B921E2">
        <w:rPr>
          <w:rFonts w:ascii="Courier New" w:hAnsi="Courier New" w:cs="Courier New"/>
          <w:sz w:val="24"/>
          <w:szCs w:val="24"/>
        </w:rPr>
        <w:t>Dimitriadou</w:t>
      </w:r>
      <w:r>
        <w:rPr>
          <w:rFonts w:ascii="Courier New" w:hAnsi="Courier New" w:cs="Courier New"/>
          <w:sz w:val="24"/>
          <w:szCs w:val="24"/>
        </w:rPr>
        <w:t>’</w:t>
      </w:r>
      <w:r w:rsidRPr="00B921E2">
        <w:rPr>
          <w:rFonts w:ascii="Courier New" w:hAnsi="Courier New" w:cs="Courier New"/>
          <w:sz w:val="24"/>
          <w:szCs w:val="24"/>
        </w:rPr>
        <w:t>nun</w:t>
      </w:r>
      <w:proofErr w:type="spellEnd"/>
      <w:r>
        <w:rPr>
          <w:rFonts w:ascii="Courier New" w:hAnsi="Courier New" w:cs="Courier New"/>
          <w:sz w:val="24"/>
          <w:szCs w:val="24"/>
        </w:rPr>
        <w:t xml:space="preserve"> yasal mirasçısı </w:t>
      </w:r>
      <w:r w:rsidRPr="001361CE">
        <w:rPr>
          <w:rFonts w:ascii="Courier New" w:hAnsi="Courier New" w:cs="Courier New"/>
          <w:b/>
          <w:sz w:val="24"/>
          <w:szCs w:val="24"/>
        </w:rPr>
        <w:t xml:space="preserve"> </w:t>
      </w:r>
      <w:r>
        <w:rPr>
          <w:rFonts w:ascii="Courier New" w:hAnsi="Courier New" w:cs="Courier New"/>
          <w:b/>
          <w:sz w:val="24"/>
          <w:szCs w:val="24"/>
        </w:rPr>
        <w:t xml:space="preserve">( </w:t>
      </w:r>
      <w:proofErr w:type="spellStart"/>
      <w:r w:rsidRPr="001361CE">
        <w:rPr>
          <w:rFonts w:ascii="Courier New" w:hAnsi="Courier New" w:cs="Courier New"/>
          <w:b/>
          <w:sz w:val="24"/>
          <w:szCs w:val="24"/>
        </w:rPr>
        <w:t>Statutory</w:t>
      </w:r>
      <w:proofErr w:type="spellEnd"/>
      <w:r w:rsidRPr="001361CE">
        <w:rPr>
          <w:rFonts w:ascii="Courier New" w:hAnsi="Courier New" w:cs="Courier New"/>
          <w:b/>
          <w:sz w:val="24"/>
          <w:szCs w:val="24"/>
        </w:rPr>
        <w:t xml:space="preserve"> </w:t>
      </w:r>
      <w:proofErr w:type="spellStart"/>
      <w:r w:rsidRPr="001361CE">
        <w:rPr>
          <w:rFonts w:ascii="Courier New" w:hAnsi="Courier New" w:cs="Courier New"/>
          <w:b/>
          <w:sz w:val="24"/>
          <w:szCs w:val="24"/>
        </w:rPr>
        <w:t>heir</w:t>
      </w:r>
      <w:proofErr w:type="spellEnd"/>
      <w:r w:rsidRPr="001361CE">
        <w:rPr>
          <w:rFonts w:ascii="Courier New" w:hAnsi="Courier New" w:cs="Courier New"/>
          <w:b/>
          <w:sz w:val="24"/>
          <w:szCs w:val="24"/>
        </w:rPr>
        <w:t xml:space="preserve"> )</w:t>
      </w:r>
      <w:r>
        <w:rPr>
          <w:rFonts w:ascii="Courier New" w:hAnsi="Courier New" w:cs="Courier New"/>
          <w:b/>
          <w:sz w:val="24"/>
          <w:szCs w:val="24"/>
        </w:rPr>
        <w:t xml:space="preserve"> </w:t>
      </w:r>
      <w:r>
        <w:rPr>
          <w:rFonts w:ascii="Courier New" w:hAnsi="Courier New" w:cs="Courier New"/>
          <w:sz w:val="24"/>
          <w:szCs w:val="24"/>
        </w:rPr>
        <w:t>değildi</w:t>
      </w:r>
      <w:r>
        <w:rPr>
          <w:rFonts w:ascii="Courier New" w:hAnsi="Courier New" w:cs="Courier New"/>
          <w:b/>
          <w:sz w:val="24"/>
          <w:szCs w:val="24"/>
        </w:rPr>
        <w:t>.</w:t>
      </w:r>
      <w:r>
        <w:rPr>
          <w:rFonts w:ascii="Courier New" w:hAnsi="Courier New" w:cs="Courier New"/>
          <w:sz w:val="24"/>
          <w:szCs w:val="24"/>
        </w:rPr>
        <w:t xml:space="preserve"> </w:t>
      </w:r>
    </w:p>
    <w:p w:rsidR="0017621D" w:rsidRDefault="0017621D" w:rsidP="0017621D">
      <w:pPr>
        <w:pStyle w:val="ListeParagraf1"/>
        <w:spacing w:after="0" w:line="240" w:lineRule="auto"/>
        <w:ind w:left="0"/>
        <w:rPr>
          <w:rFonts w:ascii="Courier New" w:hAnsi="Courier New" w:cs="Courier New"/>
          <w:sz w:val="24"/>
          <w:szCs w:val="24"/>
        </w:rPr>
      </w:pPr>
    </w:p>
    <w:p w:rsidR="0017621D" w:rsidRDefault="0017621D" w:rsidP="0017621D">
      <w:pPr>
        <w:pStyle w:val="ListeParagraf1"/>
        <w:spacing w:after="0" w:line="240" w:lineRule="auto"/>
        <w:ind w:left="870" w:firstLine="546"/>
        <w:rPr>
          <w:rFonts w:ascii="Courier New" w:hAnsi="Courier New" w:cs="Courier New"/>
          <w:sz w:val="24"/>
          <w:szCs w:val="24"/>
        </w:rPr>
      </w:pPr>
      <w:proofErr w:type="spellStart"/>
      <w:r w:rsidRPr="00912903">
        <w:rPr>
          <w:rFonts w:ascii="Courier New" w:hAnsi="Courier New" w:cs="Courier New"/>
          <w:b/>
          <w:sz w:val="24"/>
          <w:szCs w:val="24"/>
        </w:rPr>
        <w:t>Rita</w:t>
      </w:r>
      <w:proofErr w:type="spellEnd"/>
      <w:r w:rsidRPr="00912903">
        <w:rPr>
          <w:rFonts w:ascii="Courier New" w:hAnsi="Courier New" w:cs="Courier New"/>
          <w:b/>
          <w:sz w:val="24"/>
          <w:szCs w:val="24"/>
        </w:rPr>
        <w:t xml:space="preserve"> </w:t>
      </w:r>
      <w:proofErr w:type="spellStart"/>
      <w:r w:rsidRPr="00912903">
        <w:rPr>
          <w:rFonts w:ascii="Courier New" w:hAnsi="Courier New" w:cs="Courier New"/>
          <w:b/>
          <w:sz w:val="24"/>
          <w:szCs w:val="24"/>
        </w:rPr>
        <w:t>Czajka</w:t>
      </w:r>
      <w:proofErr w:type="spellEnd"/>
      <w:r w:rsidRPr="00912903">
        <w:rPr>
          <w:rFonts w:ascii="Courier New" w:hAnsi="Courier New" w:cs="Courier New"/>
          <w:b/>
          <w:sz w:val="24"/>
          <w:szCs w:val="24"/>
        </w:rPr>
        <w:t xml:space="preserve"> n/d </w:t>
      </w:r>
      <w:proofErr w:type="spellStart"/>
      <w:r w:rsidRPr="00912903">
        <w:rPr>
          <w:rFonts w:ascii="Courier New" w:hAnsi="Courier New" w:cs="Courier New"/>
          <w:b/>
          <w:sz w:val="24"/>
          <w:szCs w:val="24"/>
        </w:rPr>
        <w:t>Rita</w:t>
      </w:r>
      <w:proofErr w:type="spellEnd"/>
      <w:r w:rsidRPr="00912903">
        <w:rPr>
          <w:rFonts w:ascii="Courier New" w:hAnsi="Courier New" w:cs="Courier New"/>
          <w:b/>
          <w:sz w:val="24"/>
          <w:szCs w:val="24"/>
        </w:rPr>
        <w:t xml:space="preserve"> </w:t>
      </w:r>
      <w:proofErr w:type="spellStart"/>
      <w:r w:rsidRPr="00912903">
        <w:rPr>
          <w:rFonts w:ascii="Courier New" w:hAnsi="Courier New" w:cs="Courier New"/>
          <w:b/>
          <w:sz w:val="24"/>
          <w:szCs w:val="24"/>
        </w:rPr>
        <w:t>Zembyla</w:t>
      </w:r>
      <w:proofErr w:type="spellEnd"/>
      <w:r>
        <w:rPr>
          <w:rFonts w:ascii="Courier New" w:hAnsi="Courier New" w:cs="Courier New"/>
          <w:sz w:val="24"/>
          <w:szCs w:val="24"/>
        </w:rPr>
        <w:t xml:space="preserve"> </w:t>
      </w:r>
      <w:r w:rsidRPr="00B921E2">
        <w:rPr>
          <w:rFonts w:ascii="Courier New" w:hAnsi="Courier New" w:cs="Courier New"/>
          <w:sz w:val="24"/>
          <w:szCs w:val="24"/>
        </w:rPr>
        <w:t>isimli kişi</w:t>
      </w:r>
      <w:r>
        <w:rPr>
          <w:rFonts w:ascii="Courier New" w:hAnsi="Courier New" w:cs="Courier New"/>
          <w:sz w:val="24"/>
          <w:szCs w:val="24"/>
        </w:rPr>
        <w:t xml:space="preserve"> KKTC miras hukukuna dair yukarıdaki mevzuat dikkate alındığında,</w:t>
      </w:r>
      <w:r w:rsidRPr="00B921E2">
        <w:rPr>
          <w:rFonts w:ascii="Courier New" w:hAnsi="Courier New" w:cs="Courier New"/>
          <w:sz w:val="24"/>
          <w:szCs w:val="24"/>
        </w:rPr>
        <w:t xml:space="preserve"> </w:t>
      </w:r>
      <w:r>
        <w:rPr>
          <w:rFonts w:ascii="Courier New" w:hAnsi="Courier New" w:cs="Courier New"/>
          <w:sz w:val="24"/>
          <w:szCs w:val="24"/>
        </w:rPr>
        <w:t xml:space="preserve">dava konusu </w:t>
      </w:r>
      <w:proofErr w:type="spellStart"/>
      <w:r>
        <w:rPr>
          <w:rFonts w:ascii="Courier New" w:hAnsi="Courier New" w:cs="Courier New"/>
          <w:sz w:val="24"/>
          <w:szCs w:val="24"/>
        </w:rPr>
        <w:t>gayrımenkule</w:t>
      </w:r>
      <w:proofErr w:type="spellEnd"/>
      <w:r>
        <w:rPr>
          <w:rFonts w:ascii="Courier New" w:hAnsi="Courier New" w:cs="Courier New"/>
          <w:sz w:val="24"/>
          <w:szCs w:val="24"/>
        </w:rPr>
        <w:t>, 1974’</w:t>
      </w:r>
      <w:r w:rsidRPr="00B921E2">
        <w:rPr>
          <w:rFonts w:ascii="Courier New" w:hAnsi="Courier New" w:cs="Courier New"/>
          <w:sz w:val="24"/>
          <w:szCs w:val="24"/>
        </w:rPr>
        <w:t xml:space="preserve">te kayıtlı mal sahibi </w:t>
      </w:r>
      <w:r w:rsidRPr="00B921E2">
        <w:rPr>
          <w:rFonts w:ascii="Courier New" w:hAnsi="Courier New" w:cs="Courier New"/>
          <w:sz w:val="24"/>
          <w:szCs w:val="24"/>
        </w:rPr>
        <w:lastRenderedPageBreak/>
        <w:t xml:space="preserve">olan halası </w:t>
      </w:r>
      <w:r>
        <w:rPr>
          <w:rFonts w:ascii="Courier New" w:hAnsi="Courier New" w:cs="Courier New"/>
          <w:sz w:val="24"/>
          <w:szCs w:val="24"/>
        </w:rPr>
        <w:t xml:space="preserve"> /Müteveffa / </w:t>
      </w:r>
      <w:proofErr w:type="spellStart"/>
      <w:r>
        <w:rPr>
          <w:rFonts w:ascii="Courier New" w:hAnsi="Courier New" w:cs="Courier New"/>
          <w:sz w:val="24"/>
          <w:szCs w:val="24"/>
        </w:rPr>
        <w:t>Mirasbırakan</w:t>
      </w:r>
      <w:proofErr w:type="spellEnd"/>
      <w:r>
        <w:rPr>
          <w:rFonts w:ascii="Courier New" w:hAnsi="Courier New" w:cs="Courier New"/>
          <w:sz w:val="24"/>
          <w:szCs w:val="24"/>
        </w:rPr>
        <w:t xml:space="preserve"> Maria </w:t>
      </w:r>
      <w:proofErr w:type="spellStart"/>
      <w:r>
        <w:rPr>
          <w:rFonts w:ascii="Courier New" w:hAnsi="Courier New" w:cs="Courier New"/>
          <w:sz w:val="24"/>
          <w:szCs w:val="24"/>
        </w:rPr>
        <w:t>Dimit</w:t>
      </w:r>
      <w:r w:rsidRPr="00B921E2">
        <w:rPr>
          <w:rFonts w:ascii="Courier New" w:hAnsi="Courier New" w:cs="Courier New"/>
          <w:sz w:val="24"/>
          <w:szCs w:val="24"/>
        </w:rPr>
        <w:t>riadou’dan</w:t>
      </w:r>
      <w:proofErr w:type="spellEnd"/>
      <w:r w:rsidRPr="00B921E2">
        <w:rPr>
          <w:rFonts w:ascii="Courier New" w:hAnsi="Courier New" w:cs="Courier New"/>
          <w:sz w:val="24"/>
          <w:szCs w:val="24"/>
        </w:rPr>
        <w:t xml:space="preserve"> vasiyet yolu ile tevar</w:t>
      </w:r>
      <w:r>
        <w:rPr>
          <w:rFonts w:ascii="Courier New" w:hAnsi="Courier New" w:cs="Courier New"/>
          <w:sz w:val="24"/>
          <w:szCs w:val="24"/>
        </w:rPr>
        <w:t>üs yöntemi ile sahip olmuştur. Diğer bir anlatımla,</w:t>
      </w:r>
      <w:r w:rsidRPr="00B921E2">
        <w:rPr>
          <w:rFonts w:ascii="Courier New" w:hAnsi="Courier New" w:cs="Courier New"/>
          <w:sz w:val="24"/>
          <w:szCs w:val="24"/>
        </w:rPr>
        <w:t xml:space="preserve"> </w:t>
      </w:r>
      <w:proofErr w:type="spellStart"/>
      <w:r w:rsidRPr="00083258">
        <w:rPr>
          <w:rFonts w:ascii="Courier New" w:hAnsi="Courier New" w:cs="Courier New"/>
          <w:b/>
          <w:sz w:val="24"/>
          <w:szCs w:val="24"/>
        </w:rPr>
        <w:t>Rita</w:t>
      </w:r>
      <w:proofErr w:type="spellEnd"/>
      <w:r w:rsidRPr="00083258">
        <w:rPr>
          <w:rFonts w:ascii="Courier New" w:hAnsi="Courier New" w:cs="Courier New"/>
          <w:b/>
          <w:sz w:val="24"/>
          <w:szCs w:val="24"/>
        </w:rPr>
        <w:t xml:space="preserve"> </w:t>
      </w:r>
      <w:proofErr w:type="spellStart"/>
      <w:r w:rsidRPr="00083258">
        <w:rPr>
          <w:rFonts w:ascii="Courier New" w:hAnsi="Courier New" w:cs="Courier New"/>
          <w:b/>
          <w:sz w:val="24"/>
          <w:szCs w:val="24"/>
        </w:rPr>
        <w:t>Czajka</w:t>
      </w:r>
      <w:proofErr w:type="spellEnd"/>
      <w:r w:rsidRPr="00083258">
        <w:rPr>
          <w:rFonts w:ascii="Courier New" w:hAnsi="Courier New" w:cs="Courier New"/>
          <w:b/>
          <w:sz w:val="24"/>
          <w:szCs w:val="24"/>
        </w:rPr>
        <w:t xml:space="preserve"> n/d </w:t>
      </w:r>
      <w:proofErr w:type="spellStart"/>
      <w:r w:rsidRPr="00083258">
        <w:rPr>
          <w:rFonts w:ascii="Courier New" w:hAnsi="Courier New" w:cs="Courier New"/>
          <w:b/>
          <w:sz w:val="24"/>
          <w:szCs w:val="24"/>
        </w:rPr>
        <w:t>Rita</w:t>
      </w:r>
      <w:proofErr w:type="spellEnd"/>
      <w:r w:rsidRPr="001361CE">
        <w:rPr>
          <w:rFonts w:ascii="Courier New" w:hAnsi="Courier New" w:cs="Courier New"/>
          <w:b/>
          <w:sz w:val="24"/>
          <w:szCs w:val="24"/>
        </w:rPr>
        <w:t xml:space="preserve"> </w:t>
      </w:r>
      <w:proofErr w:type="spellStart"/>
      <w:r w:rsidRPr="001361CE">
        <w:rPr>
          <w:rFonts w:ascii="Courier New" w:hAnsi="Courier New" w:cs="Courier New"/>
          <w:b/>
          <w:sz w:val="24"/>
          <w:szCs w:val="24"/>
        </w:rPr>
        <w:t>Zembyla</w:t>
      </w:r>
      <w:proofErr w:type="spellEnd"/>
      <w:r>
        <w:rPr>
          <w:rFonts w:ascii="Courier New" w:hAnsi="Courier New" w:cs="Courier New"/>
          <w:sz w:val="24"/>
          <w:szCs w:val="24"/>
        </w:rPr>
        <w:t xml:space="preserve">  </w:t>
      </w:r>
      <w:r w:rsidRPr="007A4BFE">
        <w:rPr>
          <w:rFonts w:ascii="Courier New" w:hAnsi="Courier New" w:cs="Courier New"/>
          <w:b/>
          <w:sz w:val="24"/>
          <w:szCs w:val="24"/>
        </w:rPr>
        <w:t>vasiyet alacaklısı (iradi mirasçı) (atanmış mirasçı) (</w:t>
      </w:r>
      <w:proofErr w:type="spellStart"/>
      <w:r w:rsidRPr="007A4BFE">
        <w:rPr>
          <w:rFonts w:ascii="Courier New" w:hAnsi="Courier New" w:cs="Courier New"/>
          <w:b/>
          <w:sz w:val="24"/>
          <w:szCs w:val="24"/>
        </w:rPr>
        <w:t>Voluntary</w:t>
      </w:r>
      <w:proofErr w:type="spellEnd"/>
      <w:r w:rsidRPr="007A4BFE">
        <w:rPr>
          <w:rFonts w:ascii="Courier New" w:hAnsi="Courier New" w:cs="Courier New"/>
          <w:b/>
          <w:sz w:val="24"/>
          <w:szCs w:val="24"/>
        </w:rPr>
        <w:t xml:space="preserve"> </w:t>
      </w:r>
      <w:proofErr w:type="spellStart"/>
      <w:r w:rsidRPr="007A4BFE">
        <w:rPr>
          <w:rFonts w:ascii="Courier New" w:hAnsi="Courier New" w:cs="Courier New"/>
          <w:b/>
          <w:sz w:val="24"/>
          <w:szCs w:val="24"/>
        </w:rPr>
        <w:t>heir</w:t>
      </w:r>
      <w:proofErr w:type="spellEnd"/>
      <w:r w:rsidRPr="007A4BFE">
        <w:rPr>
          <w:rFonts w:ascii="Courier New" w:hAnsi="Courier New" w:cs="Courier New"/>
          <w:b/>
          <w:sz w:val="24"/>
          <w:szCs w:val="24"/>
        </w:rPr>
        <w:t xml:space="preserve"> )( </w:t>
      </w:r>
      <w:proofErr w:type="spellStart"/>
      <w:r w:rsidRPr="007A4BFE">
        <w:rPr>
          <w:rFonts w:ascii="Courier New" w:hAnsi="Courier New" w:cs="Courier New"/>
          <w:b/>
          <w:sz w:val="24"/>
          <w:szCs w:val="24"/>
        </w:rPr>
        <w:t>Appointed</w:t>
      </w:r>
      <w:proofErr w:type="spellEnd"/>
      <w:r w:rsidRPr="00B921E2">
        <w:rPr>
          <w:rFonts w:ascii="Courier New" w:hAnsi="Courier New" w:cs="Courier New"/>
          <w:b/>
          <w:sz w:val="24"/>
          <w:szCs w:val="24"/>
        </w:rPr>
        <w:t xml:space="preserve"> </w:t>
      </w:r>
      <w:proofErr w:type="spellStart"/>
      <w:r w:rsidRPr="00B921E2">
        <w:rPr>
          <w:rFonts w:ascii="Courier New" w:hAnsi="Courier New" w:cs="Courier New"/>
          <w:b/>
          <w:sz w:val="24"/>
          <w:szCs w:val="24"/>
        </w:rPr>
        <w:t>heir</w:t>
      </w:r>
      <w:proofErr w:type="spellEnd"/>
      <w:r w:rsidRPr="00B921E2">
        <w:rPr>
          <w:rFonts w:ascii="Courier New" w:hAnsi="Courier New" w:cs="Courier New"/>
          <w:b/>
          <w:sz w:val="24"/>
          <w:szCs w:val="24"/>
        </w:rPr>
        <w:t>)</w:t>
      </w:r>
      <w:proofErr w:type="spellStart"/>
      <w:proofErr w:type="gramStart"/>
      <w:r>
        <w:rPr>
          <w:rFonts w:ascii="Courier New" w:hAnsi="Courier New" w:cs="Courier New"/>
          <w:sz w:val="24"/>
          <w:szCs w:val="24"/>
        </w:rPr>
        <w:t>dı</w:t>
      </w:r>
      <w:r w:rsidRPr="00B921E2">
        <w:rPr>
          <w:rFonts w:ascii="Courier New" w:hAnsi="Courier New" w:cs="Courier New"/>
          <w:sz w:val="24"/>
          <w:szCs w:val="24"/>
        </w:rPr>
        <w:t>r</w:t>
      </w:r>
      <w:proofErr w:type="spellEnd"/>
      <w:proofErr w:type="gramEnd"/>
      <w:r w:rsidRPr="00B921E2">
        <w:rPr>
          <w:rFonts w:ascii="Courier New" w:hAnsi="Courier New" w:cs="Courier New"/>
          <w:sz w:val="24"/>
          <w:szCs w:val="24"/>
        </w:rPr>
        <w:t>.</w:t>
      </w:r>
    </w:p>
    <w:p w:rsidR="0017621D" w:rsidRDefault="0017621D" w:rsidP="0017621D">
      <w:pPr>
        <w:pStyle w:val="ListeParagraf1"/>
        <w:spacing w:after="0" w:line="240" w:lineRule="auto"/>
        <w:ind w:left="0" w:firstLine="708"/>
        <w:rPr>
          <w:rFonts w:ascii="Courier New" w:hAnsi="Courier New" w:cs="Courier New"/>
          <w:sz w:val="24"/>
          <w:szCs w:val="24"/>
        </w:rPr>
      </w:pPr>
    </w:p>
    <w:p w:rsidR="0017621D" w:rsidRDefault="0017621D" w:rsidP="0017621D">
      <w:pPr>
        <w:pStyle w:val="ListeParagraf1"/>
        <w:spacing w:after="0" w:line="240" w:lineRule="auto"/>
        <w:ind w:left="870" w:firstLine="546"/>
        <w:rPr>
          <w:rFonts w:ascii="Courier New" w:hAnsi="Courier New" w:cs="Courier New"/>
          <w:sz w:val="24"/>
          <w:szCs w:val="24"/>
        </w:rPr>
      </w:pPr>
      <w:r>
        <w:rPr>
          <w:rFonts w:ascii="Courier New" w:hAnsi="Courier New" w:cs="Courier New"/>
          <w:sz w:val="24"/>
          <w:szCs w:val="24"/>
        </w:rPr>
        <w:t xml:space="preserve">KKTC mevzuatı açısından </w:t>
      </w:r>
      <w:proofErr w:type="spellStart"/>
      <w:r w:rsidRPr="00B921E2">
        <w:rPr>
          <w:rFonts w:ascii="Courier New" w:hAnsi="Courier New" w:cs="Courier New"/>
          <w:b/>
          <w:sz w:val="24"/>
          <w:szCs w:val="24"/>
        </w:rPr>
        <w:t>Rita</w:t>
      </w:r>
      <w:proofErr w:type="spellEnd"/>
      <w:r w:rsidRPr="00B921E2">
        <w:rPr>
          <w:rFonts w:ascii="Courier New" w:hAnsi="Courier New" w:cs="Courier New"/>
          <w:b/>
          <w:sz w:val="24"/>
          <w:szCs w:val="24"/>
        </w:rPr>
        <w:t xml:space="preserve"> </w:t>
      </w:r>
      <w:proofErr w:type="spellStart"/>
      <w:r w:rsidRPr="00B921E2">
        <w:rPr>
          <w:rFonts w:ascii="Courier New" w:hAnsi="Courier New" w:cs="Courier New"/>
          <w:b/>
          <w:sz w:val="24"/>
          <w:szCs w:val="24"/>
        </w:rPr>
        <w:t>Czajka</w:t>
      </w:r>
      <w:proofErr w:type="spellEnd"/>
      <w:r w:rsidRPr="00B921E2">
        <w:rPr>
          <w:rFonts w:ascii="Courier New" w:hAnsi="Courier New" w:cs="Courier New"/>
          <w:b/>
          <w:sz w:val="24"/>
          <w:szCs w:val="24"/>
        </w:rPr>
        <w:t xml:space="preserve"> /</w:t>
      </w:r>
      <w:proofErr w:type="spellStart"/>
      <w:r w:rsidRPr="00B921E2">
        <w:rPr>
          <w:rFonts w:ascii="Courier New" w:hAnsi="Courier New" w:cs="Courier New"/>
          <w:b/>
          <w:sz w:val="24"/>
          <w:szCs w:val="24"/>
        </w:rPr>
        <w:t>Rita</w:t>
      </w:r>
      <w:proofErr w:type="spellEnd"/>
      <w:r w:rsidRPr="00B921E2">
        <w:rPr>
          <w:rFonts w:ascii="Courier New" w:hAnsi="Courier New" w:cs="Courier New"/>
          <w:b/>
          <w:sz w:val="24"/>
          <w:szCs w:val="24"/>
        </w:rPr>
        <w:t xml:space="preserve"> </w:t>
      </w:r>
      <w:proofErr w:type="spellStart"/>
      <w:r w:rsidRPr="00B921E2">
        <w:rPr>
          <w:rFonts w:ascii="Courier New" w:hAnsi="Courier New" w:cs="Courier New"/>
          <w:b/>
          <w:sz w:val="24"/>
          <w:szCs w:val="24"/>
        </w:rPr>
        <w:t>Zembyla</w:t>
      </w:r>
      <w:proofErr w:type="spellEnd"/>
      <w:r>
        <w:rPr>
          <w:rFonts w:ascii="Courier New" w:hAnsi="Courier New" w:cs="Courier New"/>
          <w:sz w:val="24"/>
          <w:szCs w:val="24"/>
        </w:rPr>
        <w:t xml:space="preserve">’ </w:t>
      </w:r>
      <w:proofErr w:type="spellStart"/>
      <w:r>
        <w:rPr>
          <w:rFonts w:ascii="Courier New" w:hAnsi="Courier New" w:cs="Courier New"/>
          <w:sz w:val="24"/>
          <w:szCs w:val="24"/>
        </w:rPr>
        <w:t>nın</w:t>
      </w:r>
      <w:proofErr w:type="spellEnd"/>
      <w:r>
        <w:rPr>
          <w:rFonts w:ascii="Courier New" w:hAnsi="Courier New" w:cs="Courier New"/>
          <w:sz w:val="24"/>
          <w:szCs w:val="24"/>
        </w:rPr>
        <w:t xml:space="preserve"> </w:t>
      </w:r>
      <w:r w:rsidRPr="00B921E2">
        <w:rPr>
          <w:rFonts w:ascii="Courier New" w:hAnsi="Courier New" w:cs="Courier New"/>
          <w:sz w:val="24"/>
          <w:szCs w:val="24"/>
        </w:rPr>
        <w:t xml:space="preserve">sadece </w:t>
      </w:r>
      <w:r w:rsidRPr="004059A1">
        <w:rPr>
          <w:rFonts w:ascii="Courier New" w:hAnsi="Courier New" w:cs="Courier New"/>
          <w:b/>
          <w:sz w:val="24"/>
          <w:szCs w:val="24"/>
        </w:rPr>
        <w:t>vasiyet alacaklısı</w:t>
      </w:r>
      <w:r w:rsidRPr="00B921E2">
        <w:rPr>
          <w:rFonts w:ascii="Courier New" w:hAnsi="Courier New" w:cs="Courier New"/>
          <w:sz w:val="24"/>
          <w:szCs w:val="24"/>
        </w:rPr>
        <w:t xml:space="preserve"> diğer bir ifade ile </w:t>
      </w:r>
      <w:r w:rsidRPr="004059A1">
        <w:rPr>
          <w:rFonts w:ascii="Courier New" w:hAnsi="Courier New" w:cs="Courier New"/>
          <w:b/>
          <w:sz w:val="24"/>
          <w:szCs w:val="24"/>
        </w:rPr>
        <w:t>iradi mirasçı</w:t>
      </w:r>
      <w:r w:rsidRPr="00B921E2">
        <w:rPr>
          <w:rFonts w:ascii="Courier New" w:hAnsi="Courier New" w:cs="Courier New"/>
          <w:sz w:val="24"/>
          <w:szCs w:val="24"/>
        </w:rPr>
        <w:t xml:space="preserve"> </w:t>
      </w:r>
      <w:r w:rsidRPr="00B921E2">
        <w:rPr>
          <w:rFonts w:ascii="Courier New" w:hAnsi="Courier New" w:cs="Courier New"/>
          <w:b/>
          <w:sz w:val="24"/>
          <w:szCs w:val="24"/>
        </w:rPr>
        <w:t>(atanmış mirasçı)</w:t>
      </w:r>
      <w:r w:rsidRPr="00B921E2">
        <w:rPr>
          <w:rFonts w:ascii="Courier New" w:hAnsi="Courier New" w:cs="Courier New"/>
          <w:sz w:val="24"/>
          <w:szCs w:val="24"/>
        </w:rPr>
        <w:t xml:space="preserve"> </w:t>
      </w:r>
      <w:r w:rsidRPr="00B921E2">
        <w:rPr>
          <w:rFonts w:ascii="Courier New" w:hAnsi="Courier New" w:cs="Courier New"/>
          <w:b/>
          <w:sz w:val="24"/>
          <w:szCs w:val="24"/>
        </w:rPr>
        <w:t xml:space="preserve">( </w:t>
      </w:r>
      <w:proofErr w:type="spellStart"/>
      <w:r w:rsidRPr="00B921E2">
        <w:rPr>
          <w:rFonts w:ascii="Courier New" w:hAnsi="Courier New" w:cs="Courier New"/>
          <w:b/>
          <w:sz w:val="24"/>
          <w:szCs w:val="24"/>
        </w:rPr>
        <w:t>Voluntary</w:t>
      </w:r>
      <w:proofErr w:type="spellEnd"/>
      <w:r w:rsidRPr="00B921E2">
        <w:rPr>
          <w:rFonts w:ascii="Courier New" w:hAnsi="Courier New" w:cs="Courier New"/>
          <w:b/>
          <w:sz w:val="24"/>
          <w:szCs w:val="24"/>
        </w:rPr>
        <w:t xml:space="preserve"> </w:t>
      </w:r>
      <w:proofErr w:type="spellStart"/>
      <w:r w:rsidRPr="00B921E2">
        <w:rPr>
          <w:rFonts w:ascii="Courier New" w:hAnsi="Courier New" w:cs="Courier New"/>
          <w:b/>
          <w:sz w:val="24"/>
          <w:szCs w:val="24"/>
        </w:rPr>
        <w:t>heir</w:t>
      </w:r>
      <w:proofErr w:type="spellEnd"/>
      <w:r w:rsidRPr="00B921E2">
        <w:rPr>
          <w:rFonts w:ascii="Courier New" w:hAnsi="Courier New" w:cs="Courier New"/>
          <w:b/>
          <w:sz w:val="24"/>
          <w:szCs w:val="24"/>
        </w:rPr>
        <w:t xml:space="preserve"> ) (</w:t>
      </w:r>
      <w:proofErr w:type="spellStart"/>
      <w:r w:rsidRPr="00B921E2">
        <w:rPr>
          <w:rFonts w:ascii="Courier New" w:hAnsi="Courier New" w:cs="Courier New"/>
          <w:b/>
          <w:sz w:val="24"/>
          <w:szCs w:val="24"/>
        </w:rPr>
        <w:t>Appointed</w:t>
      </w:r>
      <w:proofErr w:type="spellEnd"/>
      <w:r w:rsidRPr="00B921E2">
        <w:rPr>
          <w:rFonts w:ascii="Courier New" w:hAnsi="Courier New" w:cs="Courier New"/>
          <w:b/>
          <w:sz w:val="24"/>
          <w:szCs w:val="24"/>
        </w:rPr>
        <w:t xml:space="preserve"> </w:t>
      </w:r>
      <w:proofErr w:type="spellStart"/>
      <w:r w:rsidRPr="00B921E2">
        <w:rPr>
          <w:rFonts w:ascii="Courier New" w:hAnsi="Courier New" w:cs="Courier New"/>
          <w:b/>
          <w:sz w:val="24"/>
          <w:szCs w:val="24"/>
        </w:rPr>
        <w:t>heir</w:t>
      </w:r>
      <w:proofErr w:type="spellEnd"/>
      <w:r w:rsidRPr="00B921E2">
        <w:rPr>
          <w:rFonts w:ascii="Courier New" w:hAnsi="Courier New" w:cs="Courier New"/>
          <w:b/>
          <w:sz w:val="24"/>
          <w:szCs w:val="24"/>
        </w:rPr>
        <w:t>)</w:t>
      </w:r>
      <w:r>
        <w:rPr>
          <w:rFonts w:ascii="Courier New" w:hAnsi="Courier New" w:cs="Courier New"/>
          <w:sz w:val="24"/>
          <w:szCs w:val="24"/>
        </w:rPr>
        <w:t xml:space="preserve">  olduğu sabittir</w:t>
      </w:r>
      <w:r w:rsidRPr="00B921E2">
        <w:rPr>
          <w:rFonts w:ascii="Courier New" w:hAnsi="Courier New" w:cs="Courier New"/>
          <w:sz w:val="24"/>
          <w:szCs w:val="24"/>
        </w:rPr>
        <w:t xml:space="preserve">. </w:t>
      </w:r>
      <w:proofErr w:type="spellStart"/>
      <w:r w:rsidRPr="00B921E2">
        <w:rPr>
          <w:rFonts w:ascii="Courier New" w:hAnsi="Courier New" w:cs="Courier New"/>
          <w:b/>
          <w:sz w:val="24"/>
          <w:szCs w:val="24"/>
        </w:rPr>
        <w:t>Rita</w:t>
      </w:r>
      <w:proofErr w:type="spellEnd"/>
      <w:r w:rsidRPr="00B921E2">
        <w:rPr>
          <w:rFonts w:ascii="Courier New" w:hAnsi="Courier New" w:cs="Courier New"/>
          <w:b/>
          <w:sz w:val="24"/>
          <w:szCs w:val="24"/>
        </w:rPr>
        <w:t xml:space="preserve"> </w:t>
      </w:r>
      <w:proofErr w:type="spellStart"/>
      <w:r w:rsidRPr="00B921E2">
        <w:rPr>
          <w:rFonts w:ascii="Courier New" w:hAnsi="Courier New" w:cs="Courier New"/>
          <w:b/>
          <w:sz w:val="24"/>
          <w:szCs w:val="24"/>
        </w:rPr>
        <w:t>Czajka</w:t>
      </w:r>
      <w:proofErr w:type="spellEnd"/>
      <w:r w:rsidRPr="00B921E2">
        <w:rPr>
          <w:rFonts w:ascii="Courier New" w:hAnsi="Courier New" w:cs="Courier New"/>
          <w:b/>
          <w:sz w:val="24"/>
          <w:szCs w:val="24"/>
        </w:rPr>
        <w:t xml:space="preserve"> /</w:t>
      </w:r>
      <w:proofErr w:type="spellStart"/>
      <w:r w:rsidRPr="00B921E2">
        <w:rPr>
          <w:rFonts w:ascii="Courier New" w:hAnsi="Courier New" w:cs="Courier New"/>
          <w:b/>
          <w:sz w:val="24"/>
          <w:szCs w:val="24"/>
        </w:rPr>
        <w:t>Rita</w:t>
      </w:r>
      <w:proofErr w:type="spellEnd"/>
      <w:r w:rsidRPr="00B921E2">
        <w:rPr>
          <w:rFonts w:ascii="Courier New" w:hAnsi="Courier New" w:cs="Courier New"/>
          <w:b/>
          <w:sz w:val="24"/>
          <w:szCs w:val="24"/>
        </w:rPr>
        <w:t xml:space="preserve"> </w:t>
      </w:r>
      <w:proofErr w:type="spellStart"/>
      <w:r w:rsidRPr="00B921E2">
        <w:rPr>
          <w:rFonts w:ascii="Courier New" w:hAnsi="Courier New" w:cs="Courier New"/>
          <w:b/>
          <w:sz w:val="24"/>
          <w:szCs w:val="24"/>
        </w:rPr>
        <w:t>Zembyla</w:t>
      </w:r>
      <w:proofErr w:type="spellEnd"/>
      <w:r w:rsidRPr="00B921E2">
        <w:rPr>
          <w:rFonts w:ascii="Courier New" w:hAnsi="Courier New" w:cs="Courier New"/>
          <w:sz w:val="24"/>
          <w:szCs w:val="24"/>
        </w:rPr>
        <w:t xml:space="preserve"> vasiyet alacaklısı </w:t>
      </w:r>
      <w:r w:rsidRPr="00B921E2">
        <w:rPr>
          <w:rFonts w:ascii="Courier New" w:hAnsi="Courier New" w:cs="Courier New"/>
          <w:b/>
          <w:sz w:val="24"/>
          <w:szCs w:val="24"/>
        </w:rPr>
        <w:t>(atanmış mirasçı)</w:t>
      </w:r>
      <w:r w:rsidRPr="00B921E2">
        <w:rPr>
          <w:rFonts w:ascii="Courier New" w:hAnsi="Courier New" w:cs="Courier New"/>
          <w:sz w:val="24"/>
          <w:szCs w:val="24"/>
        </w:rPr>
        <w:t xml:space="preserve"> </w:t>
      </w:r>
      <w:r w:rsidRPr="00B921E2">
        <w:rPr>
          <w:rFonts w:ascii="Courier New" w:hAnsi="Courier New" w:cs="Courier New"/>
          <w:b/>
          <w:sz w:val="24"/>
          <w:szCs w:val="24"/>
        </w:rPr>
        <w:t xml:space="preserve">( </w:t>
      </w:r>
      <w:proofErr w:type="spellStart"/>
      <w:r w:rsidRPr="00B921E2">
        <w:rPr>
          <w:rFonts w:ascii="Courier New" w:hAnsi="Courier New" w:cs="Courier New"/>
          <w:b/>
          <w:sz w:val="24"/>
          <w:szCs w:val="24"/>
        </w:rPr>
        <w:t>Voluntary</w:t>
      </w:r>
      <w:proofErr w:type="spellEnd"/>
      <w:r w:rsidRPr="00B921E2">
        <w:rPr>
          <w:rFonts w:ascii="Courier New" w:hAnsi="Courier New" w:cs="Courier New"/>
          <w:b/>
          <w:sz w:val="24"/>
          <w:szCs w:val="24"/>
        </w:rPr>
        <w:t xml:space="preserve"> </w:t>
      </w:r>
      <w:proofErr w:type="spellStart"/>
      <w:r w:rsidRPr="00B921E2">
        <w:rPr>
          <w:rFonts w:ascii="Courier New" w:hAnsi="Courier New" w:cs="Courier New"/>
          <w:b/>
          <w:sz w:val="24"/>
          <w:szCs w:val="24"/>
        </w:rPr>
        <w:t>heir</w:t>
      </w:r>
      <w:proofErr w:type="spellEnd"/>
      <w:r w:rsidRPr="00B921E2">
        <w:rPr>
          <w:rFonts w:ascii="Courier New" w:hAnsi="Courier New" w:cs="Courier New"/>
          <w:b/>
          <w:sz w:val="24"/>
          <w:szCs w:val="24"/>
        </w:rPr>
        <w:t xml:space="preserve"> ) ( </w:t>
      </w:r>
      <w:proofErr w:type="spellStart"/>
      <w:r w:rsidRPr="00B921E2">
        <w:rPr>
          <w:rFonts w:ascii="Courier New" w:hAnsi="Courier New" w:cs="Courier New"/>
          <w:b/>
          <w:sz w:val="24"/>
          <w:szCs w:val="24"/>
        </w:rPr>
        <w:t>Appointed</w:t>
      </w:r>
      <w:proofErr w:type="spellEnd"/>
      <w:r w:rsidRPr="00B921E2">
        <w:rPr>
          <w:rFonts w:ascii="Courier New" w:hAnsi="Courier New" w:cs="Courier New"/>
          <w:b/>
          <w:sz w:val="24"/>
          <w:szCs w:val="24"/>
        </w:rPr>
        <w:t xml:space="preserve"> </w:t>
      </w:r>
      <w:proofErr w:type="spellStart"/>
      <w:r w:rsidRPr="00B921E2">
        <w:rPr>
          <w:rFonts w:ascii="Courier New" w:hAnsi="Courier New" w:cs="Courier New"/>
          <w:b/>
          <w:sz w:val="24"/>
          <w:szCs w:val="24"/>
        </w:rPr>
        <w:t>heir</w:t>
      </w:r>
      <w:proofErr w:type="spellEnd"/>
      <w:r w:rsidRPr="00B921E2">
        <w:rPr>
          <w:rFonts w:ascii="Courier New" w:hAnsi="Courier New" w:cs="Courier New"/>
          <w:b/>
          <w:sz w:val="24"/>
          <w:szCs w:val="24"/>
        </w:rPr>
        <w:t xml:space="preserve"> )</w:t>
      </w:r>
      <w:r w:rsidRPr="00B921E2">
        <w:rPr>
          <w:rFonts w:ascii="Courier New" w:hAnsi="Courier New" w:cs="Courier New"/>
          <w:sz w:val="24"/>
          <w:szCs w:val="24"/>
        </w:rPr>
        <w:t xml:space="preserve"> olmasına</w:t>
      </w:r>
      <w:r>
        <w:rPr>
          <w:rFonts w:ascii="Courier New" w:hAnsi="Courier New" w:cs="Courier New"/>
          <w:sz w:val="24"/>
          <w:szCs w:val="24"/>
        </w:rPr>
        <w:t xml:space="preserve"> rağmen, hiç bir şekilde buna</w:t>
      </w:r>
      <w:r w:rsidRPr="00B921E2">
        <w:rPr>
          <w:rFonts w:ascii="Courier New" w:hAnsi="Courier New" w:cs="Courier New"/>
          <w:sz w:val="24"/>
          <w:szCs w:val="24"/>
        </w:rPr>
        <w:t xml:space="preserve"> ilaveten,</w:t>
      </w:r>
      <w:r>
        <w:rPr>
          <w:rFonts w:ascii="Courier New" w:hAnsi="Courier New" w:cs="Courier New"/>
          <w:sz w:val="24"/>
          <w:szCs w:val="24"/>
        </w:rPr>
        <w:t xml:space="preserve"> </w:t>
      </w:r>
      <w:r w:rsidRPr="00B921E2">
        <w:rPr>
          <w:rFonts w:ascii="Courier New" w:hAnsi="Courier New" w:cs="Courier New"/>
          <w:sz w:val="24"/>
          <w:szCs w:val="24"/>
        </w:rPr>
        <w:t xml:space="preserve">yasal mirasçı </w:t>
      </w:r>
      <w:r w:rsidRPr="00B921E2">
        <w:rPr>
          <w:rFonts w:ascii="Courier New" w:hAnsi="Courier New" w:cs="Courier New"/>
          <w:b/>
          <w:sz w:val="24"/>
          <w:szCs w:val="24"/>
        </w:rPr>
        <w:t xml:space="preserve">( </w:t>
      </w:r>
      <w:proofErr w:type="spellStart"/>
      <w:r w:rsidRPr="00B921E2">
        <w:rPr>
          <w:rFonts w:ascii="Courier New" w:hAnsi="Courier New" w:cs="Courier New"/>
          <w:b/>
          <w:sz w:val="24"/>
          <w:szCs w:val="24"/>
        </w:rPr>
        <w:t>statutory</w:t>
      </w:r>
      <w:proofErr w:type="spellEnd"/>
      <w:r w:rsidRPr="00B921E2">
        <w:rPr>
          <w:rFonts w:ascii="Courier New" w:hAnsi="Courier New" w:cs="Courier New"/>
          <w:b/>
          <w:sz w:val="24"/>
          <w:szCs w:val="24"/>
        </w:rPr>
        <w:t xml:space="preserve"> </w:t>
      </w:r>
      <w:proofErr w:type="spellStart"/>
      <w:r w:rsidRPr="00B921E2">
        <w:rPr>
          <w:rFonts w:ascii="Courier New" w:hAnsi="Courier New" w:cs="Courier New"/>
          <w:b/>
          <w:sz w:val="24"/>
          <w:szCs w:val="24"/>
        </w:rPr>
        <w:t>heir</w:t>
      </w:r>
      <w:proofErr w:type="spellEnd"/>
      <w:r w:rsidRPr="00B921E2">
        <w:rPr>
          <w:rFonts w:ascii="Courier New" w:hAnsi="Courier New" w:cs="Courier New"/>
          <w:b/>
          <w:sz w:val="24"/>
          <w:szCs w:val="24"/>
        </w:rPr>
        <w:t xml:space="preserve"> ) </w:t>
      </w:r>
      <w:r w:rsidRPr="00B921E2">
        <w:rPr>
          <w:rFonts w:ascii="Courier New" w:hAnsi="Courier New" w:cs="Courier New"/>
          <w:sz w:val="24"/>
          <w:szCs w:val="24"/>
        </w:rPr>
        <w:t xml:space="preserve">değildi. </w:t>
      </w:r>
    </w:p>
    <w:p w:rsidR="0017621D" w:rsidRDefault="0017621D" w:rsidP="0017621D">
      <w:pPr>
        <w:pStyle w:val="ListeParagraf1"/>
        <w:spacing w:after="0" w:line="240" w:lineRule="auto"/>
        <w:ind w:left="0"/>
        <w:rPr>
          <w:rFonts w:ascii="Courier New" w:hAnsi="Courier New" w:cs="Courier New"/>
          <w:sz w:val="24"/>
          <w:szCs w:val="24"/>
        </w:rPr>
      </w:pPr>
    </w:p>
    <w:p w:rsidR="0017621D" w:rsidRDefault="0017621D" w:rsidP="0017621D">
      <w:pPr>
        <w:pStyle w:val="ListeParagraf1"/>
        <w:spacing w:after="0" w:line="240" w:lineRule="auto"/>
        <w:ind w:left="870" w:firstLine="546"/>
        <w:rPr>
          <w:rFonts w:ascii="Courier New" w:hAnsi="Courier New" w:cs="Courier New"/>
          <w:sz w:val="24"/>
          <w:szCs w:val="24"/>
        </w:rPr>
      </w:pPr>
      <w:r w:rsidRPr="00B921E2">
        <w:rPr>
          <w:rFonts w:ascii="Courier New" w:hAnsi="Courier New" w:cs="Courier New"/>
          <w:sz w:val="24"/>
          <w:szCs w:val="24"/>
        </w:rPr>
        <w:t>Bunun nedeni</w:t>
      </w:r>
      <w:r>
        <w:rPr>
          <w:rFonts w:ascii="Courier New" w:hAnsi="Courier New" w:cs="Courier New"/>
          <w:sz w:val="24"/>
          <w:szCs w:val="24"/>
        </w:rPr>
        <w:t>,</w:t>
      </w:r>
      <w:r w:rsidRPr="00B921E2">
        <w:rPr>
          <w:rFonts w:ascii="Courier New" w:hAnsi="Courier New" w:cs="Courier New"/>
          <w:sz w:val="24"/>
          <w:szCs w:val="24"/>
        </w:rPr>
        <w:t xml:space="preserve"> daha önce de vurgulandığı üzere</w:t>
      </w:r>
      <w:r>
        <w:rPr>
          <w:rFonts w:ascii="Courier New" w:hAnsi="Courier New" w:cs="Courier New"/>
          <w:sz w:val="24"/>
          <w:szCs w:val="24"/>
        </w:rPr>
        <w:t>,</w:t>
      </w:r>
      <w:r w:rsidRPr="00B921E2">
        <w:rPr>
          <w:rFonts w:ascii="Courier New" w:hAnsi="Courier New" w:cs="Courier New"/>
          <w:sz w:val="24"/>
          <w:szCs w:val="24"/>
        </w:rPr>
        <w:t xml:space="preserve"> </w:t>
      </w:r>
      <w:proofErr w:type="spellStart"/>
      <w:r w:rsidRPr="00B921E2">
        <w:rPr>
          <w:rFonts w:ascii="Courier New" w:hAnsi="Courier New" w:cs="Courier New"/>
          <w:b/>
          <w:sz w:val="24"/>
          <w:szCs w:val="24"/>
        </w:rPr>
        <w:t>Rita</w:t>
      </w:r>
      <w:proofErr w:type="spellEnd"/>
      <w:r w:rsidRPr="00B921E2">
        <w:rPr>
          <w:rFonts w:ascii="Courier New" w:hAnsi="Courier New" w:cs="Courier New"/>
          <w:b/>
          <w:sz w:val="24"/>
          <w:szCs w:val="24"/>
        </w:rPr>
        <w:t xml:space="preserve"> </w:t>
      </w:r>
      <w:proofErr w:type="spellStart"/>
      <w:r w:rsidRPr="00B921E2">
        <w:rPr>
          <w:rFonts w:ascii="Courier New" w:hAnsi="Courier New" w:cs="Courier New"/>
          <w:b/>
          <w:sz w:val="24"/>
          <w:szCs w:val="24"/>
        </w:rPr>
        <w:t>Czajka</w:t>
      </w:r>
      <w:proofErr w:type="spellEnd"/>
      <w:r w:rsidRPr="00B921E2">
        <w:rPr>
          <w:rFonts w:ascii="Courier New" w:hAnsi="Courier New" w:cs="Courier New"/>
          <w:b/>
          <w:sz w:val="24"/>
          <w:szCs w:val="24"/>
        </w:rPr>
        <w:t xml:space="preserve"> /</w:t>
      </w:r>
      <w:proofErr w:type="spellStart"/>
      <w:r w:rsidRPr="00B921E2">
        <w:rPr>
          <w:rFonts w:ascii="Courier New" w:hAnsi="Courier New" w:cs="Courier New"/>
          <w:b/>
          <w:sz w:val="24"/>
          <w:szCs w:val="24"/>
        </w:rPr>
        <w:t>Rita</w:t>
      </w:r>
      <w:proofErr w:type="spellEnd"/>
      <w:r w:rsidRPr="00B921E2">
        <w:rPr>
          <w:rFonts w:ascii="Courier New" w:hAnsi="Courier New" w:cs="Courier New"/>
          <w:b/>
          <w:sz w:val="24"/>
          <w:szCs w:val="24"/>
        </w:rPr>
        <w:t xml:space="preserve"> </w:t>
      </w:r>
      <w:proofErr w:type="spellStart"/>
      <w:r w:rsidRPr="00B921E2">
        <w:rPr>
          <w:rFonts w:ascii="Courier New" w:hAnsi="Courier New" w:cs="Courier New"/>
          <w:b/>
          <w:sz w:val="24"/>
          <w:szCs w:val="24"/>
        </w:rPr>
        <w:t>Zembyla’</w:t>
      </w:r>
      <w:r w:rsidRPr="007322B5">
        <w:rPr>
          <w:rFonts w:ascii="Courier New" w:hAnsi="Courier New" w:cs="Courier New"/>
          <w:sz w:val="24"/>
          <w:szCs w:val="24"/>
        </w:rPr>
        <w:t>nın</w:t>
      </w:r>
      <w:proofErr w:type="spellEnd"/>
      <w:r w:rsidRPr="00B921E2">
        <w:rPr>
          <w:rFonts w:ascii="Courier New" w:hAnsi="Courier New" w:cs="Courier New"/>
          <w:b/>
          <w:sz w:val="24"/>
          <w:szCs w:val="24"/>
        </w:rPr>
        <w:t xml:space="preserve"> babası olan </w:t>
      </w:r>
      <w:proofErr w:type="spellStart"/>
      <w:r w:rsidRPr="00B921E2">
        <w:rPr>
          <w:rFonts w:ascii="Courier New" w:hAnsi="Courier New" w:cs="Courier New"/>
          <w:b/>
          <w:sz w:val="24"/>
          <w:szCs w:val="24"/>
        </w:rPr>
        <w:t>Grigoris</w:t>
      </w:r>
      <w:proofErr w:type="spellEnd"/>
      <w:r w:rsidRPr="00B921E2">
        <w:rPr>
          <w:rFonts w:ascii="Courier New" w:hAnsi="Courier New" w:cs="Courier New"/>
          <w:b/>
          <w:sz w:val="24"/>
          <w:szCs w:val="24"/>
        </w:rPr>
        <w:t xml:space="preserve"> A. </w:t>
      </w:r>
      <w:proofErr w:type="spellStart"/>
      <w:r w:rsidRPr="00B921E2">
        <w:rPr>
          <w:rFonts w:ascii="Courier New" w:hAnsi="Courier New" w:cs="Courier New"/>
          <w:b/>
          <w:sz w:val="24"/>
          <w:szCs w:val="24"/>
        </w:rPr>
        <w:t>Demetriadis</w:t>
      </w:r>
      <w:r>
        <w:rPr>
          <w:rFonts w:ascii="Courier New" w:hAnsi="Courier New" w:cs="Courier New"/>
          <w:b/>
          <w:sz w:val="24"/>
          <w:szCs w:val="24"/>
        </w:rPr>
        <w:t>’</w:t>
      </w:r>
      <w:r w:rsidRPr="00227394">
        <w:rPr>
          <w:rFonts w:ascii="Courier New" w:hAnsi="Courier New" w:cs="Courier New"/>
          <w:sz w:val="24"/>
          <w:szCs w:val="24"/>
        </w:rPr>
        <w:t>in</w:t>
      </w:r>
      <w:proofErr w:type="spellEnd"/>
      <w:r>
        <w:rPr>
          <w:rFonts w:ascii="Courier New" w:hAnsi="Courier New" w:cs="Courier New"/>
          <w:sz w:val="24"/>
          <w:szCs w:val="24"/>
        </w:rPr>
        <w:t xml:space="preserve">, </w:t>
      </w:r>
      <w:proofErr w:type="gramStart"/>
      <w:r>
        <w:rPr>
          <w:rFonts w:ascii="Courier New" w:hAnsi="Courier New" w:cs="Courier New"/>
          <w:sz w:val="24"/>
          <w:szCs w:val="24"/>
        </w:rPr>
        <w:t>M</w:t>
      </w:r>
      <w:r w:rsidRPr="00B921E2">
        <w:rPr>
          <w:rFonts w:ascii="Courier New" w:hAnsi="Courier New" w:cs="Courier New"/>
          <w:sz w:val="24"/>
          <w:szCs w:val="24"/>
        </w:rPr>
        <w:t xml:space="preserve">üteveffa  </w:t>
      </w:r>
      <w:r w:rsidRPr="00B921E2">
        <w:rPr>
          <w:rFonts w:ascii="Courier New" w:hAnsi="Courier New" w:cs="Courier New"/>
          <w:b/>
          <w:sz w:val="24"/>
          <w:szCs w:val="24"/>
        </w:rPr>
        <w:t>Maria</w:t>
      </w:r>
      <w:proofErr w:type="gramEnd"/>
      <w:r w:rsidRPr="00B921E2">
        <w:rPr>
          <w:rFonts w:ascii="Courier New" w:hAnsi="Courier New" w:cs="Courier New"/>
          <w:b/>
          <w:sz w:val="24"/>
          <w:szCs w:val="24"/>
        </w:rPr>
        <w:t xml:space="preserve"> </w:t>
      </w:r>
      <w:proofErr w:type="spellStart"/>
      <w:r w:rsidRPr="00B921E2">
        <w:rPr>
          <w:rFonts w:ascii="Courier New" w:hAnsi="Courier New" w:cs="Courier New"/>
          <w:b/>
          <w:sz w:val="24"/>
          <w:szCs w:val="24"/>
        </w:rPr>
        <w:t>Dimitriadou</w:t>
      </w:r>
      <w:r>
        <w:rPr>
          <w:rFonts w:ascii="Courier New" w:hAnsi="Courier New" w:cs="Courier New"/>
          <w:b/>
          <w:sz w:val="24"/>
          <w:szCs w:val="24"/>
        </w:rPr>
        <w:t>’</w:t>
      </w:r>
      <w:r w:rsidRPr="002E5E29">
        <w:rPr>
          <w:rFonts w:ascii="Courier New" w:hAnsi="Courier New" w:cs="Courier New"/>
          <w:sz w:val="24"/>
          <w:szCs w:val="24"/>
        </w:rPr>
        <w:t>nun</w:t>
      </w:r>
      <w:proofErr w:type="spellEnd"/>
      <w:r w:rsidRPr="00B921E2">
        <w:rPr>
          <w:rFonts w:ascii="Courier New" w:hAnsi="Courier New" w:cs="Courier New"/>
          <w:sz w:val="24"/>
          <w:szCs w:val="24"/>
        </w:rPr>
        <w:t xml:space="preserve">  kard</w:t>
      </w:r>
      <w:r>
        <w:rPr>
          <w:rFonts w:ascii="Courier New" w:hAnsi="Courier New" w:cs="Courier New"/>
          <w:sz w:val="24"/>
          <w:szCs w:val="24"/>
        </w:rPr>
        <w:t xml:space="preserve">eşi/ikinci sınıf yasal mirasçı </w:t>
      </w:r>
      <w:r w:rsidRPr="00B921E2">
        <w:rPr>
          <w:rFonts w:ascii="Courier New" w:hAnsi="Courier New" w:cs="Courier New"/>
          <w:sz w:val="24"/>
          <w:szCs w:val="24"/>
        </w:rPr>
        <w:t>olarak</w:t>
      </w:r>
      <w:r>
        <w:rPr>
          <w:rFonts w:ascii="Courier New" w:hAnsi="Courier New" w:cs="Courier New"/>
          <w:sz w:val="24"/>
          <w:szCs w:val="24"/>
        </w:rPr>
        <w:t>, Müteveffa/</w:t>
      </w:r>
      <w:proofErr w:type="spellStart"/>
      <w:r>
        <w:rPr>
          <w:rFonts w:ascii="Courier New" w:hAnsi="Courier New" w:cs="Courier New"/>
          <w:sz w:val="24"/>
          <w:szCs w:val="24"/>
        </w:rPr>
        <w:t>Mirasbırakan</w:t>
      </w:r>
      <w:proofErr w:type="spellEnd"/>
      <w:r>
        <w:rPr>
          <w:rFonts w:ascii="Courier New" w:hAnsi="Courier New" w:cs="Courier New"/>
          <w:sz w:val="24"/>
          <w:szCs w:val="24"/>
        </w:rPr>
        <w:t xml:space="preserve"> </w:t>
      </w:r>
      <w:r w:rsidRPr="00B921E2">
        <w:rPr>
          <w:rFonts w:ascii="Courier New" w:hAnsi="Courier New" w:cs="Courier New"/>
          <w:b/>
          <w:sz w:val="24"/>
          <w:szCs w:val="24"/>
        </w:rPr>
        <w:t xml:space="preserve">Maria </w:t>
      </w:r>
      <w:proofErr w:type="spellStart"/>
      <w:r w:rsidRPr="00B921E2">
        <w:rPr>
          <w:rFonts w:ascii="Courier New" w:hAnsi="Courier New" w:cs="Courier New"/>
          <w:b/>
          <w:sz w:val="24"/>
          <w:szCs w:val="24"/>
        </w:rPr>
        <w:t>Dimitriadou</w:t>
      </w:r>
      <w:r>
        <w:rPr>
          <w:rFonts w:ascii="Courier New" w:hAnsi="Courier New" w:cs="Courier New"/>
          <w:b/>
          <w:sz w:val="24"/>
          <w:szCs w:val="24"/>
        </w:rPr>
        <w:t>’</w:t>
      </w:r>
      <w:r w:rsidRPr="002E5E29">
        <w:rPr>
          <w:rFonts w:ascii="Courier New" w:hAnsi="Courier New" w:cs="Courier New"/>
          <w:sz w:val="24"/>
          <w:szCs w:val="24"/>
        </w:rPr>
        <w:t>nun</w:t>
      </w:r>
      <w:proofErr w:type="spellEnd"/>
      <w:r>
        <w:rPr>
          <w:rFonts w:ascii="Courier New" w:hAnsi="Courier New" w:cs="Courier New"/>
          <w:sz w:val="24"/>
          <w:szCs w:val="24"/>
        </w:rPr>
        <w:t xml:space="preserve"> </w:t>
      </w:r>
      <w:r w:rsidRPr="00B921E2">
        <w:rPr>
          <w:rFonts w:ascii="Courier New" w:hAnsi="Courier New" w:cs="Courier New"/>
          <w:sz w:val="24"/>
          <w:szCs w:val="24"/>
        </w:rPr>
        <w:t xml:space="preserve">ölüm tarihinde hayatta olması idi. </w:t>
      </w:r>
    </w:p>
    <w:p w:rsidR="0017621D" w:rsidRDefault="0017621D" w:rsidP="0017621D">
      <w:pPr>
        <w:pStyle w:val="ListeParagraf1"/>
        <w:spacing w:after="0" w:line="240" w:lineRule="auto"/>
        <w:ind w:left="0" w:firstLine="708"/>
        <w:rPr>
          <w:rFonts w:ascii="Courier New" w:hAnsi="Courier New" w:cs="Courier New"/>
          <w:sz w:val="24"/>
          <w:szCs w:val="24"/>
        </w:rPr>
      </w:pPr>
    </w:p>
    <w:p w:rsidR="0017621D" w:rsidRDefault="0017621D" w:rsidP="0017621D">
      <w:pPr>
        <w:pStyle w:val="ListeParagraf1"/>
        <w:spacing w:after="0" w:line="240" w:lineRule="auto"/>
        <w:ind w:left="870" w:firstLine="546"/>
        <w:rPr>
          <w:rFonts w:ascii="Courier New" w:hAnsi="Courier New" w:cs="Courier New"/>
          <w:sz w:val="24"/>
          <w:szCs w:val="24"/>
        </w:rPr>
      </w:pPr>
      <w:r>
        <w:rPr>
          <w:rFonts w:ascii="Courier New" w:hAnsi="Courier New" w:cs="Courier New"/>
          <w:sz w:val="24"/>
          <w:szCs w:val="24"/>
        </w:rPr>
        <w:t>D</w:t>
      </w:r>
      <w:r w:rsidRPr="00B921E2">
        <w:rPr>
          <w:rFonts w:ascii="Courier New" w:hAnsi="Courier New" w:cs="Courier New"/>
          <w:sz w:val="24"/>
          <w:szCs w:val="24"/>
        </w:rPr>
        <w:t>aha önce vurgulandığı üzere</w:t>
      </w:r>
      <w:r>
        <w:rPr>
          <w:rFonts w:ascii="Courier New" w:hAnsi="Courier New" w:cs="Courier New"/>
          <w:sz w:val="24"/>
          <w:szCs w:val="24"/>
        </w:rPr>
        <w:t>,</w:t>
      </w:r>
      <w:r w:rsidRPr="00B921E2">
        <w:rPr>
          <w:rFonts w:ascii="Courier New" w:hAnsi="Courier New" w:cs="Courier New"/>
          <w:sz w:val="24"/>
          <w:szCs w:val="24"/>
        </w:rPr>
        <w:t xml:space="preserve"> Müteveffanın</w:t>
      </w:r>
      <w:r>
        <w:rPr>
          <w:rFonts w:ascii="Courier New" w:hAnsi="Courier New" w:cs="Courier New"/>
          <w:sz w:val="24"/>
          <w:szCs w:val="24"/>
        </w:rPr>
        <w:t xml:space="preserve"> </w:t>
      </w:r>
      <w:r w:rsidRPr="00B921E2">
        <w:rPr>
          <w:rFonts w:ascii="Courier New" w:hAnsi="Courier New" w:cs="Courier New"/>
          <w:sz w:val="24"/>
          <w:szCs w:val="24"/>
        </w:rPr>
        <w:t>/</w:t>
      </w:r>
      <w:r>
        <w:rPr>
          <w:rFonts w:ascii="Courier New" w:hAnsi="Courier New" w:cs="Courier New"/>
          <w:sz w:val="24"/>
          <w:szCs w:val="24"/>
        </w:rPr>
        <w:t xml:space="preserve"> </w:t>
      </w:r>
      <w:r w:rsidRPr="00B921E2">
        <w:rPr>
          <w:rFonts w:ascii="Courier New" w:hAnsi="Courier New" w:cs="Courier New"/>
          <w:sz w:val="24"/>
          <w:szCs w:val="24"/>
        </w:rPr>
        <w:t xml:space="preserve">Miras bırakının ölümünde hayatta bulunan kardeşleri ikinci sınıf yasal mirasçıları oluşturmaktadır. </w:t>
      </w:r>
    </w:p>
    <w:p w:rsidR="0017621D" w:rsidRDefault="0017621D" w:rsidP="0017621D">
      <w:pPr>
        <w:pStyle w:val="ListeParagraf1"/>
        <w:spacing w:after="0" w:line="240" w:lineRule="auto"/>
        <w:rPr>
          <w:rFonts w:ascii="Courier New" w:hAnsi="Courier New" w:cs="Courier New"/>
          <w:sz w:val="24"/>
          <w:szCs w:val="24"/>
        </w:rPr>
      </w:pPr>
    </w:p>
    <w:p w:rsidR="0017621D" w:rsidRDefault="0017621D" w:rsidP="0017621D">
      <w:pPr>
        <w:pStyle w:val="ListeParagraf1"/>
        <w:spacing w:after="0" w:line="240" w:lineRule="auto"/>
        <w:ind w:left="870" w:firstLine="546"/>
        <w:rPr>
          <w:rFonts w:ascii="Courier New" w:hAnsi="Courier New" w:cs="Courier New"/>
          <w:sz w:val="24"/>
          <w:szCs w:val="24"/>
        </w:rPr>
      </w:pPr>
      <w:r w:rsidRPr="00B921E2">
        <w:rPr>
          <w:rFonts w:ascii="Courier New" w:hAnsi="Courier New" w:cs="Courier New"/>
          <w:sz w:val="24"/>
          <w:szCs w:val="24"/>
        </w:rPr>
        <w:t xml:space="preserve">Netice itibarı ile;  </w:t>
      </w:r>
      <w:proofErr w:type="spellStart"/>
      <w:r w:rsidRPr="00B921E2">
        <w:rPr>
          <w:rFonts w:ascii="Courier New" w:hAnsi="Courier New" w:cs="Courier New"/>
          <w:b/>
          <w:sz w:val="24"/>
          <w:szCs w:val="24"/>
        </w:rPr>
        <w:t>Rita</w:t>
      </w:r>
      <w:proofErr w:type="spellEnd"/>
      <w:r w:rsidRPr="00B921E2">
        <w:rPr>
          <w:rFonts w:ascii="Courier New" w:hAnsi="Courier New" w:cs="Courier New"/>
          <w:b/>
          <w:sz w:val="24"/>
          <w:szCs w:val="24"/>
        </w:rPr>
        <w:t xml:space="preserve"> </w:t>
      </w:r>
      <w:proofErr w:type="spellStart"/>
      <w:r w:rsidRPr="00B921E2">
        <w:rPr>
          <w:rFonts w:ascii="Courier New" w:hAnsi="Courier New" w:cs="Courier New"/>
          <w:b/>
          <w:sz w:val="24"/>
          <w:szCs w:val="24"/>
        </w:rPr>
        <w:t>Czajka</w:t>
      </w:r>
      <w:proofErr w:type="spellEnd"/>
      <w:r w:rsidRPr="00B921E2">
        <w:rPr>
          <w:rFonts w:ascii="Courier New" w:hAnsi="Courier New" w:cs="Courier New"/>
          <w:b/>
          <w:sz w:val="24"/>
          <w:szCs w:val="24"/>
        </w:rPr>
        <w:t xml:space="preserve"> /</w:t>
      </w:r>
      <w:proofErr w:type="spellStart"/>
      <w:r w:rsidRPr="00B921E2">
        <w:rPr>
          <w:rFonts w:ascii="Courier New" w:hAnsi="Courier New" w:cs="Courier New"/>
          <w:b/>
          <w:sz w:val="24"/>
          <w:szCs w:val="24"/>
        </w:rPr>
        <w:t>Rita</w:t>
      </w:r>
      <w:proofErr w:type="spellEnd"/>
      <w:r w:rsidRPr="00B921E2">
        <w:rPr>
          <w:rFonts w:ascii="Courier New" w:hAnsi="Courier New" w:cs="Courier New"/>
          <w:b/>
          <w:sz w:val="24"/>
          <w:szCs w:val="24"/>
        </w:rPr>
        <w:t xml:space="preserve"> </w:t>
      </w:r>
      <w:proofErr w:type="spellStart"/>
      <w:r w:rsidRPr="00B921E2">
        <w:rPr>
          <w:rFonts w:ascii="Courier New" w:hAnsi="Courier New" w:cs="Courier New"/>
          <w:b/>
          <w:sz w:val="24"/>
          <w:szCs w:val="24"/>
        </w:rPr>
        <w:t>Zembyla</w:t>
      </w:r>
      <w:r>
        <w:rPr>
          <w:rFonts w:ascii="Courier New" w:hAnsi="Courier New" w:cs="Courier New"/>
          <w:sz w:val="24"/>
          <w:szCs w:val="24"/>
        </w:rPr>
        <w:t>’nın</w:t>
      </w:r>
      <w:proofErr w:type="spellEnd"/>
      <w:r w:rsidRPr="00B921E2">
        <w:rPr>
          <w:rFonts w:ascii="Courier New" w:hAnsi="Courier New" w:cs="Courier New"/>
          <w:sz w:val="24"/>
          <w:szCs w:val="24"/>
        </w:rPr>
        <w:t xml:space="preserve">, dava konusu </w:t>
      </w:r>
      <w:proofErr w:type="spellStart"/>
      <w:proofErr w:type="gramStart"/>
      <w:r w:rsidRPr="00B921E2">
        <w:rPr>
          <w:rFonts w:ascii="Courier New" w:hAnsi="Courier New" w:cs="Courier New"/>
          <w:sz w:val="24"/>
          <w:szCs w:val="24"/>
        </w:rPr>
        <w:t>gayrımenkulun</w:t>
      </w:r>
      <w:proofErr w:type="spellEnd"/>
      <w:r w:rsidRPr="00B921E2">
        <w:rPr>
          <w:rFonts w:ascii="Courier New" w:hAnsi="Courier New" w:cs="Courier New"/>
          <w:sz w:val="24"/>
          <w:szCs w:val="24"/>
        </w:rPr>
        <w:t xml:space="preserve">  </w:t>
      </w:r>
      <w:r w:rsidRPr="00B921E2">
        <w:rPr>
          <w:rFonts w:ascii="Courier New" w:hAnsi="Courier New" w:cs="Courier New"/>
          <w:b/>
          <w:sz w:val="24"/>
          <w:szCs w:val="24"/>
        </w:rPr>
        <w:t>20</w:t>
      </w:r>
      <w:proofErr w:type="gramEnd"/>
      <w:r w:rsidRPr="00B921E2">
        <w:rPr>
          <w:rFonts w:ascii="Courier New" w:hAnsi="Courier New" w:cs="Courier New"/>
          <w:b/>
          <w:sz w:val="24"/>
          <w:szCs w:val="24"/>
        </w:rPr>
        <w:t xml:space="preserve"> Temmuz 1974’de</w:t>
      </w:r>
      <w:r w:rsidRPr="00B921E2">
        <w:rPr>
          <w:rFonts w:ascii="Courier New" w:hAnsi="Courier New" w:cs="Courier New"/>
          <w:sz w:val="24"/>
          <w:szCs w:val="24"/>
        </w:rPr>
        <w:t xml:space="preserve"> </w:t>
      </w:r>
      <w:r w:rsidRPr="00B921E2">
        <w:rPr>
          <w:rFonts w:ascii="Courier New" w:hAnsi="Courier New" w:cs="Courier New"/>
          <w:b/>
          <w:sz w:val="24"/>
          <w:szCs w:val="24"/>
        </w:rPr>
        <w:t xml:space="preserve">kayıtlı mal sahibi Müteveffa Maria </w:t>
      </w:r>
      <w:proofErr w:type="spellStart"/>
      <w:r w:rsidRPr="00B921E2">
        <w:rPr>
          <w:rFonts w:ascii="Courier New" w:hAnsi="Courier New" w:cs="Courier New"/>
          <w:b/>
          <w:sz w:val="24"/>
          <w:szCs w:val="24"/>
        </w:rPr>
        <w:t>Dimitriadou’</w:t>
      </w:r>
      <w:r w:rsidRPr="002E5E29">
        <w:rPr>
          <w:rFonts w:ascii="Courier New" w:hAnsi="Courier New" w:cs="Courier New"/>
          <w:sz w:val="24"/>
          <w:szCs w:val="24"/>
        </w:rPr>
        <w:t>nun</w:t>
      </w:r>
      <w:proofErr w:type="spellEnd"/>
      <w:r w:rsidRPr="00B921E2">
        <w:rPr>
          <w:rFonts w:ascii="Courier New" w:hAnsi="Courier New" w:cs="Courier New"/>
          <w:b/>
          <w:sz w:val="24"/>
          <w:szCs w:val="24"/>
        </w:rPr>
        <w:t xml:space="preserve"> </w:t>
      </w:r>
      <w:r w:rsidRPr="00B921E2">
        <w:rPr>
          <w:rFonts w:ascii="Courier New" w:hAnsi="Courier New" w:cs="Courier New"/>
          <w:sz w:val="24"/>
          <w:szCs w:val="24"/>
        </w:rPr>
        <w:t>67/2005 sayıl</w:t>
      </w:r>
      <w:r>
        <w:rPr>
          <w:rFonts w:ascii="Courier New" w:hAnsi="Courier New" w:cs="Courier New"/>
          <w:sz w:val="24"/>
          <w:szCs w:val="24"/>
        </w:rPr>
        <w:t>ı</w:t>
      </w:r>
      <w:r w:rsidRPr="00B921E2">
        <w:rPr>
          <w:rFonts w:ascii="Courier New" w:hAnsi="Courier New" w:cs="Courier New"/>
          <w:sz w:val="24"/>
          <w:szCs w:val="24"/>
        </w:rPr>
        <w:t xml:space="preserve"> </w:t>
      </w:r>
      <w:r>
        <w:rPr>
          <w:rFonts w:ascii="Courier New" w:hAnsi="Courier New" w:cs="Courier New"/>
          <w:sz w:val="24"/>
          <w:szCs w:val="24"/>
        </w:rPr>
        <w:t>Yasa</w:t>
      </w:r>
      <w:r w:rsidRPr="00B921E2">
        <w:rPr>
          <w:rFonts w:ascii="Courier New" w:hAnsi="Courier New" w:cs="Courier New"/>
          <w:sz w:val="24"/>
          <w:szCs w:val="24"/>
        </w:rPr>
        <w:t xml:space="preserve"> kapsamında </w:t>
      </w:r>
      <w:r>
        <w:rPr>
          <w:rFonts w:ascii="Courier New" w:hAnsi="Courier New" w:cs="Courier New"/>
          <w:sz w:val="24"/>
          <w:szCs w:val="24"/>
        </w:rPr>
        <w:t>“</w:t>
      </w:r>
      <w:r w:rsidRPr="002E5E29">
        <w:rPr>
          <w:rFonts w:ascii="Courier New" w:hAnsi="Courier New" w:cs="Courier New"/>
          <w:b/>
          <w:sz w:val="24"/>
          <w:szCs w:val="24"/>
        </w:rPr>
        <w:t xml:space="preserve">yasal </w:t>
      </w:r>
      <w:r w:rsidRPr="00227394">
        <w:rPr>
          <w:rFonts w:ascii="Courier New" w:hAnsi="Courier New" w:cs="Courier New"/>
          <w:b/>
          <w:sz w:val="24"/>
          <w:szCs w:val="24"/>
        </w:rPr>
        <w:t>mirasçısı”</w:t>
      </w:r>
      <w:r w:rsidRPr="00B921E2">
        <w:rPr>
          <w:rFonts w:ascii="Courier New" w:hAnsi="Courier New" w:cs="Courier New"/>
          <w:sz w:val="24"/>
          <w:szCs w:val="24"/>
        </w:rPr>
        <w:t xml:space="preserve"> </w:t>
      </w:r>
      <w:r>
        <w:rPr>
          <w:rFonts w:ascii="Courier New" w:hAnsi="Courier New" w:cs="Courier New"/>
          <w:sz w:val="24"/>
          <w:szCs w:val="24"/>
        </w:rPr>
        <w:t>statüsünde olduğu hususu K</w:t>
      </w:r>
      <w:r w:rsidRPr="00B921E2">
        <w:rPr>
          <w:rFonts w:ascii="Courier New" w:hAnsi="Courier New" w:cs="Courier New"/>
          <w:sz w:val="24"/>
          <w:szCs w:val="24"/>
        </w:rPr>
        <w:t>omisyon huzurunda</w:t>
      </w:r>
      <w:r>
        <w:rPr>
          <w:rFonts w:ascii="Courier New" w:hAnsi="Courier New" w:cs="Courier New"/>
          <w:sz w:val="24"/>
          <w:szCs w:val="24"/>
        </w:rPr>
        <w:t xml:space="preserve"> </w:t>
      </w:r>
      <w:r w:rsidRPr="00B921E2">
        <w:rPr>
          <w:rFonts w:ascii="Courier New" w:hAnsi="Courier New" w:cs="Courier New"/>
          <w:sz w:val="24"/>
          <w:szCs w:val="24"/>
        </w:rPr>
        <w:t xml:space="preserve">ispatlanamamıştır. </w:t>
      </w:r>
    </w:p>
    <w:p w:rsidR="0017621D" w:rsidRDefault="0017621D" w:rsidP="0017621D">
      <w:pPr>
        <w:pStyle w:val="ListeParagraf1"/>
        <w:spacing w:after="0" w:line="240" w:lineRule="auto"/>
        <w:ind w:left="0" w:firstLine="708"/>
        <w:rPr>
          <w:rFonts w:ascii="Courier New" w:hAnsi="Courier New" w:cs="Courier New"/>
          <w:sz w:val="24"/>
          <w:szCs w:val="24"/>
        </w:rPr>
      </w:pPr>
    </w:p>
    <w:p w:rsidR="0017621D" w:rsidRDefault="0017621D" w:rsidP="0017621D">
      <w:pPr>
        <w:pStyle w:val="ListeParagraf1"/>
        <w:spacing w:after="0" w:line="240" w:lineRule="auto"/>
        <w:ind w:left="870" w:firstLine="546"/>
        <w:rPr>
          <w:rFonts w:ascii="Courier New" w:hAnsi="Courier New" w:cs="Courier New"/>
          <w:sz w:val="24"/>
          <w:szCs w:val="24"/>
        </w:rPr>
      </w:pPr>
      <w:r>
        <w:rPr>
          <w:rFonts w:ascii="Courier New" w:hAnsi="Courier New" w:cs="Courier New"/>
          <w:sz w:val="24"/>
          <w:szCs w:val="24"/>
        </w:rPr>
        <w:t xml:space="preserve">Dolayısıyla, Komisyonun </w:t>
      </w:r>
      <w:proofErr w:type="spellStart"/>
      <w:r w:rsidRPr="00B921E2">
        <w:rPr>
          <w:rFonts w:ascii="Courier New" w:hAnsi="Courier New" w:cs="Courier New"/>
          <w:b/>
          <w:sz w:val="24"/>
          <w:szCs w:val="24"/>
        </w:rPr>
        <w:t>Rita</w:t>
      </w:r>
      <w:proofErr w:type="spellEnd"/>
      <w:r w:rsidRPr="00B921E2">
        <w:rPr>
          <w:rFonts w:ascii="Courier New" w:hAnsi="Courier New" w:cs="Courier New"/>
          <w:b/>
          <w:sz w:val="24"/>
          <w:szCs w:val="24"/>
        </w:rPr>
        <w:t xml:space="preserve"> </w:t>
      </w:r>
      <w:proofErr w:type="spellStart"/>
      <w:r w:rsidRPr="00B921E2">
        <w:rPr>
          <w:rFonts w:ascii="Courier New" w:hAnsi="Courier New" w:cs="Courier New"/>
          <w:b/>
          <w:sz w:val="24"/>
          <w:szCs w:val="24"/>
        </w:rPr>
        <w:t>Czajka</w:t>
      </w:r>
      <w:proofErr w:type="spellEnd"/>
      <w:r w:rsidRPr="00B921E2">
        <w:rPr>
          <w:rFonts w:ascii="Courier New" w:hAnsi="Courier New" w:cs="Courier New"/>
          <w:b/>
          <w:sz w:val="24"/>
          <w:szCs w:val="24"/>
        </w:rPr>
        <w:t xml:space="preserve"> /</w:t>
      </w:r>
      <w:proofErr w:type="spellStart"/>
      <w:r w:rsidRPr="00B921E2">
        <w:rPr>
          <w:rFonts w:ascii="Courier New" w:hAnsi="Courier New" w:cs="Courier New"/>
          <w:b/>
          <w:sz w:val="24"/>
          <w:szCs w:val="24"/>
        </w:rPr>
        <w:t>Rita</w:t>
      </w:r>
      <w:proofErr w:type="spellEnd"/>
      <w:r w:rsidRPr="00B921E2">
        <w:rPr>
          <w:rFonts w:ascii="Courier New" w:hAnsi="Courier New" w:cs="Courier New"/>
          <w:b/>
          <w:sz w:val="24"/>
          <w:szCs w:val="24"/>
        </w:rPr>
        <w:t xml:space="preserve"> </w:t>
      </w:r>
      <w:proofErr w:type="spellStart"/>
      <w:r w:rsidRPr="00B921E2">
        <w:rPr>
          <w:rFonts w:ascii="Courier New" w:hAnsi="Courier New" w:cs="Courier New"/>
          <w:b/>
          <w:sz w:val="24"/>
          <w:szCs w:val="24"/>
        </w:rPr>
        <w:t>Zembyla</w:t>
      </w:r>
      <w:r>
        <w:rPr>
          <w:rFonts w:ascii="Courier New" w:hAnsi="Courier New" w:cs="Courier New"/>
          <w:b/>
          <w:sz w:val="24"/>
          <w:szCs w:val="24"/>
        </w:rPr>
        <w:t>’</w:t>
      </w:r>
      <w:r w:rsidRPr="00227394">
        <w:rPr>
          <w:rFonts w:ascii="Courier New" w:hAnsi="Courier New" w:cs="Courier New"/>
          <w:sz w:val="24"/>
          <w:szCs w:val="24"/>
        </w:rPr>
        <w:t>nın</w:t>
      </w:r>
      <w:proofErr w:type="spellEnd"/>
      <w:r w:rsidRPr="00227394">
        <w:rPr>
          <w:rFonts w:ascii="Courier New" w:hAnsi="Courier New" w:cs="Courier New"/>
          <w:sz w:val="24"/>
          <w:szCs w:val="24"/>
        </w:rPr>
        <w:t xml:space="preserve"> </w:t>
      </w:r>
      <w:r>
        <w:rPr>
          <w:rFonts w:ascii="Courier New" w:hAnsi="Courier New" w:cs="Courier New"/>
          <w:sz w:val="24"/>
          <w:szCs w:val="24"/>
        </w:rPr>
        <w:t xml:space="preserve">dava konusu </w:t>
      </w:r>
      <w:proofErr w:type="gramStart"/>
      <w:r>
        <w:rPr>
          <w:rFonts w:ascii="Courier New" w:hAnsi="Courier New" w:cs="Courier New"/>
          <w:sz w:val="24"/>
          <w:szCs w:val="24"/>
        </w:rPr>
        <w:t>gayrimenkulü</w:t>
      </w:r>
      <w:r w:rsidRPr="00B921E2">
        <w:rPr>
          <w:rFonts w:ascii="Courier New" w:hAnsi="Courier New" w:cs="Courier New"/>
          <w:sz w:val="24"/>
          <w:szCs w:val="24"/>
        </w:rPr>
        <w:t xml:space="preserve">n  </w:t>
      </w:r>
      <w:r w:rsidRPr="00B921E2">
        <w:rPr>
          <w:rFonts w:ascii="Courier New" w:hAnsi="Courier New" w:cs="Courier New"/>
          <w:b/>
          <w:sz w:val="24"/>
          <w:szCs w:val="24"/>
        </w:rPr>
        <w:t>20</w:t>
      </w:r>
      <w:proofErr w:type="gramEnd"/>
      <w:r w:rsidRPr="00B921E2">
        <w:rPr>
          <w:rFonts w:ascii="Courier New" w:hAnsi="Courier New" w:cs="Courier New"/>
          <w:b/>
          <w:sz w:val="24"/>
          <w:szCs w:val="24"/>
        </w:rPr>
        <w:t xml:space="preserve"> Temmuz 1974’de</w:t>
      </w:r>
      <w:r w:rsidRPr="00B921E2">
        <w:rPr>
          <w:rFonts w:ascii="Courier New" w:hAnsi="Courier New" w:cs="Courier New"/>
          <w:sz w:val="24"/>
          <w:szCs w:val="24"/>
        </w:rPr>
        <w:t xml:space="preserve"> kayıtlı mal sahibi olan </w:t>
      </w:r>
      <w:r w:rsidRPr="00B921E2">
        <w:rPr>
          <w:rFonts w:ascii="Courier New" w:hAnsi="Courier New" w:cs="Courier New"/>
          <w:b/>
          <w:sz w:val="24"/>
          <w:szCs w:val="24"/>
        </w:rPr>
        <w:t xml:space="preserve"> </w:t>
      </w:r>
      <w:proofErr w:type="spellStart"/>
      <w:r>
        <w:rPr>
          <w:rFonts w:ascii="Courier New" w:hAnsi="Courier New" w:cs="Courier New"/>
          <w:b/>
          <w:sz w:val="24"/>
          <w:szCs w:val="24"/>
        </w:rPr>
        <w:t>Mirasbırakan</w:t>
      </w:r>
      <w:proofErr w:type="spellEnd"/>
      <w:r>
        <w:rPr>
          <w:rFonts w:ascii="Courier New" w:hAnsi="Courier New" w:cs="Courier New"/>
          <w:b/>
          <w:sz w:val="24"/>
          <w:szCs w:val="24"/>
        </w:rPr>
        <w:t xml:space="preserve">/ </w:t>
      </w:r>
      <w:r w:rsidRPr="00B921E2">
        <w:rPr>
          <w:rFonts w:ascii="Courier New" w:hAnsi="Courier New" w:cs="Courier New"/>
          <w:b/>
          <w:sz w:val="24"/>
          <w:szCs w:val="24"/>
        </w:rPr>
        <w:t xml:space="preserve">Müteveffa Maria </w:t>
      </w:r>
      <w:proofErr w:type="spellStart"/>
      <w:r w:rsidRPr="00B921E2">
        <w:rPr>
          <w:rFonts w:ascii="Courier New" w:hAnsi="Courier New" w:cs="Courier New"/>
          <w:b/>
          <w:sz w:val="24"/>
          <w:szCs w:val="24"/>
        </w:rPr>
        <w:t>Dimitriadou’</w:t>
      </w:r>
      <w:r w:rsidRPr="002E5E29">
        <w:rPr>
          <w:rFonts w:ascii="Courier New" w:hAnsi="Courier New" w:cs="Courier New"/>
          <w:sz w:val="24"/>
          <w:szCs w:val="24"/>
        </w:rPr>
        <w:t>nun</w:t>
      </w:r>
      <w:proofErr w:type="spellEnd"/>
      <w:r w:rsidRPr="002E5E29">
        <w:rPr>
          <w:rFonts w:ascii="Courier New" w:hAnsi="Courier New" w:cs="Courier New"/>
          <w:sz w:val="24"/>
          <w:szCs w:val="24"/>
        </w:rPr>
        <w:t xml:space="preserve"> </w:t>
      </w:r>
      <w:r>
        <w:rPr>
          <w:rFonts w:ascii="Courier New" w:hAnsi="Courier New" w:cs="Courier New"/>
          <w:sz w:val="24"/>
          <w:szCs w:val="24"/>
        </w:rPr>
        <w:t>yasal mirasçısı olduğu hususundaki bulgusu ve kararının buna ilişkin gerekçe kısmı hatalıdır.</w:t>
      </w:r>
    </w:p>
    <w:p w:rsidR="0017621D" w:rsidRDefault="0017621D" w:rsidP="0017621D">
      <w:pPr>
        <w:pStyle w:val="ListeParagraf1"/>
        <w:spacing w:after="0" w:line="240" w:lineRule="auto"/>
        <w:rPr>
          <w:rFonts w:ascii="Courier New" w:hAnsi="Courier New" w:cs="Courier New"/>
          <w:b/>
          <w:sz w:val="24"/>
          <w:szCs w:val="24"/>
        </w:rPr>
      </w:pPr>
    </w:p>
    <w:p w:rsidR="0017621D" w:rsidRDefault="0017621D" w:rsidP="0017621D">
      <w:pPr>
        <w:pStyle w:val="ListeParagraf1"/>
        <w:spacing w:after="0" w:line="240" w:lineRule="auto"/>
        <w:ind w:left="870" w:firstLine="546"/>
        <w:rPr>
          <w:rFonts w:ascii="Courier New" w:hAnsi="Courier New" w:cs="Courier New"/>
          <w:sz w:val="24"/>
          <w:szCs w:val="24"/>
        </w:rPr>
      </w:pPr>
      <w:r w:rsidRPr="00CB011A">
        <w:rPr>
          <w:rFonts w:ascii="Courier New" w:hAnsi="Courier New" w:cs="Courier New"/>
          <w:sz w:val="24"/>
          <w:szCs w:val="24"/>
        </w:rPr>
        <w:t>Buna karşın</w:t>
      </w:r>
      <w:r>
        <w:rPr>
          <w:rFonts w:ascii="Courier New" w:hAnsi="Courier New" w:cs="Courier New"/>
          <w:b/>
          <w:sz w:val="24"/>
          <w:szCs w:val="24"/>
        </w:rPr>
        <w:t xml:space="preserve">, </w:t>
      </w:r>
      <w:r w:rsidRPr="006A25D8">
        <w:rPr>
          <w:rFonts w:ascii="Courier New" w:hAnsi="Courier New" w:cs="Courier New"/>
          <w:sz w:val="24"/>
          <w:szCs w:val="24"/>
        </w:rPr>
        <w:t>Komisyonun</w:t>
      </w:r>
      <w:r>
        <w:rPr>
          <w:rFonts w:ascii="Courier New" w:hAnsi="Courier New" w:cs="Courier New"/>
          <w:b/>
          <w:sz w:val="24"/>
          <w:szCs w:val="24"/>
        </w:rPr>
        <w:t xml:space="preserve"> </w:t>
      </w:r>
      <w:proofErr w:type="spellStart"/>
      <w:r w:rsidRPr="00B921E2">
        <w:rPr>
          <w:rFonts w:ascii="Courier New" w:hAnsi="Courier New" w:cs="Courier New"/>
          <w:b/>
          <w:sz w:val="24"/>
          <w:szCs w:val="24"/>
        </w:rPr>
        <w:t>Rita</w:t>
      </w:r>
      <w:proofErr w:type="spellEnd"/>
      <w:r w:rsidRPr="00B921E2">
        <w:rPr>
          <w:rFonts w:ascii="Courier New" w:hAnsi="Courier New" w:cs="Courier New"/>
          <w:b/>
          <w:sz w:val="24"/>
          <w:szCs w:val="24"/>
        </w:rPr>
        <w:t xml:space="preserve"> </w:t>
      </w:r>
      <w:proofErr w:type="spellStart"/>
      <w:r w:rsidRPr="00B921E2">
        <w:rPr>
          <w:rFonts w:ascii="Courier New" w:hAnsi="Courier New" w:cs="Courier New"/>
          <w:b/>
          <w:sz w:val="24"/>
          <w:szCs w:val="24"/>
        </w:rPr>
        <w:t>Czajka</w:t>
      </w:r>
      <w:proofErr w:type="spellEnd"/>
      <w:r w:rsidRPr="00B921E2">
        <w:rPr>
          <w:rFonts w:ascii="Courier New" w:hAnsi="Courier New" w:cs="Courier New"/>
          <w:b/>
          <w:sz w:val="24"/>
          <w:szCs w:val="24"/>
        </w:rPr>
        <w:t xml:space="preserve"> /</w:t>
      </w:r>
      <w:proofErr w:type="spellStart"/>
      <w:r w:rsidRPr="00B921E2">
        <w:rPr>
          <w:rFonts w:ascii="Courier New" w:hAnsi="Courier New" w:cs="Courier New"/>
          <w:b/>
          <w:sz w:val="24"/>
          <w:szCs w:val="24"/>
        </w:rPr>
        <w:t>Rita</w:t>
      </w:r>
      <w:proofErr w:type="spellEnd"/>
      <w:r w:rsidRPr="00B921E2">
        <w:rPr>
          <w:rFonts w:ascii="Courier New" w:hAnsi="Courier New" w:cs="Courier New"/>
          <w:b/>
          <w:sz w:val="24"/>
          <w:szCs w:val="24"/>
        </w:rPr>
        <w:t xml:space="preserve"> </w:t>
      </w:r>
      <w:proofErr w:type="spellStart"/>
      <w:r w:rsidRPr="00B921E2">
        <w:rPr>
          <w:rFonts w:ascii="Courier New" w:hAnsi="Courier New" w:cs="Courier New"/>
          <w:b/>
          <w:sz w:val="24"/>
          <w:szCs w:val="24"/>
        </w:rPr>
        <w:t>Zembyla</w:t>
      </w:r>
      <w:proofErr w:type="spellEnd"/>
      <w:r w:rsidRPr="00B921E2">
        <w:rPr>
          <w:rFonts w:ascii="Courier New" w:hAnsi="Courier New" w:cs="Courier New"/>
          <w:sz w:val="24"/>
          <w:szCs w:val="24"/>
        </w:rPr>
        <w:t xml:space="preserve"> isimli kişi</w:t>
      </w:r>
      <w:r>
        <w:rPr>
          <w:rFonts w:ascii="Courier New" w:hAnsi="Courier New" w:cs="Courier New"/>
          <w:sz w:val="24"/>
          <w:szCs w:val="24"/>
        </w:rPr>
        <w:t xml:space="preserve">nin hayatta iken konu </w:t>
      </w:r>
      <w:proofErr w:type="spellStart"/>
      <w:r>
        <w:rPr>
          <w:rFonts w:ascii="Courier New" w:hAnsi="Courier New" w:cs="Courier New"/>
          <w:sz w:val="24"/>
          <w:szCs w:val="24"/>
        </w:rPr>
        <w:t>gayrimenkü</w:t>
      </w:r>
      <w:r w:rsidRPr="00B921E2">
        <w:rPr>
          <w:rFonts w:ascii="Courier New" w:hAnsi="Courier New" w:cs="Courier New"/>
          <w:sz w:val="24"/>
          <w:szCs w:val="24"/>
        </w:rPr>
        <w:t>l</w:t>
      </w:r>
      <w:proofErr w:type="spellEnd"/>
      <w:r w:rsidRPr="00B921E2">
        <w:rPr>
          <w:rFonts w:ascii="Courier New" w:hAnsi="Courier New" w:cs="Courier New"/>
          <w:sz w:val="24"/>
          <w:szCs w:val="24"/>
        </w:rPr>
        <w:t xml:space="preserve"> malı hibe ettiği </w:t>
      </w:r>
      <w:r>
        <w:rPr>
          <w:rFonts w:ascii="Courier New" w:hAnsi="Courier New" w:cs="Courier New"/>
          <w:sz w:val="24"/>
          <w:szCs w:val="24"/>
        </w:rPr>
        <w:t xml:space="preserve">çocukları olan Davacı No. 1 ve No.2 </w:t>
      </w:r>
      <w:proofErr w:type="spellStart"/>
      <w:r>
        <w:rPr>
          <w:rFonts w:ascii="Courier New" w:hAnsi="Courier New" w:cs="Courier New"/>
          <w:sz w:val="24"/>
          <w:szCs w:val="24"/>
        </w:rPr>
        <w:t>nin</w:t>
      </w:r>
      <w:proofErr w:type="spellEnd"/>
      <w:r>
        <w:rPr>
          <w:rFonts w:ascii="Courier New" w:hAnsi="Courier New" w:cs="Courier New"/>
          <w:sz w:val="24"/>
          <w:szCs w:val="24"/>
        </w:rPr>
        <w:t xml:space="preserve"> dava konusu </w:t>
      </w:r>
      <w:proofErr w:type="spellStart"/>
      <w:proofErr w:type="gramStart"/>
      <w:r>
        <w:rPr>
          <w:rFonts w:ascii="Courier New" w:hAnsi="Courier New" w:cs="Courier New"/>
          <w:sz w:val="24"/>
          <w:szCs w:val="24"/>
        </w:rPr>
        <w:t>gayrımenkulü</w:t>
      </w:r>
      <w:r w:rsidRPr="00B921E2">
        <w:rPr>
          <w:rFonts w:ascii="Courier New" w:hAnsi="Courier New" w:cs="Courier New"/>
          <w:sz w:val="24"/>
          <w:szCs w:val="24"/>
        </w:rPr>
        <w:t>n</w:t>
      </w:r>
      <w:proofErr w:type="spellEnd"/>
      <w:r w:rsidRPr="00B921E2">
        <w:rPr>
          <w:rFonts w:ascii="Courier New" w:hAnsi="Courier New" w:cs="Courier New"/>
          <w:sz w:val="24"/>
          <w:szCs w:val="24"/>
        </w:rPr>
        <w:t xml:space="preserve">  </w:t>
      </w:r>
      <w:r w:rsidRPr="00B921E2">
        <w:rPr>
          <w:rFonts w:ascii="Courier New" w:hAnsi="Courier New" w:cs="Courier New"/>
          <w:b/>
          <w:sz w:val="24"/>
          <w:szCs w:val="24"/>
        </w:rPr>
        <w:t>20</w:t>
      </w:r>
      <w:proofErr w:type="gramEnd"/>
      <w:r w:rsidRPr="00B921E2">
        <w:rPr>
          <w:rFonts w:ascii="Courier New" w:hAnsi="Courier New" w:cs="Courier New"/>
          <w:b/>
          <w:sz w:val="24"/>
          <w:szCs w:val="24"/>
        </w:rPr>
        <w:t xml:space="preserve"> Temmuz 1974’de</w:t>
      </w:r>
      <w:r w:rsidRPr="00B921E2">
        <w:rPr>
          <w:rFonts w:ascii="Courier New" w:hAnsi="Courier New" w:cs="Courier New"/>
          <w:sz w:val="24"/>
          <w:szCs w:val="24"/>
        </w:rPr>
        <w:t xml:space="preserve"> kayıtlı mal sahibi olan </w:t>
      </w:r>
      <w:r w:rsidRPr="00B921E2">
        <w:rPr>
          <w:rFonts w:ascii="Courier New" w:hAnsi="Courier New" w:cs="Courier New"/>
          <w:b/>
          <w:sz w:val="24"/>
          <w:szCs w:val="24"/>
        </w:rPr>
        <w:t xml:space="preserve"> </w:t>
      </w:r>
      <w:proofErr w:type="spellStart"/>
      <w:r>
        <w:rPr>
          <w:rFonts w:ascii="Courier New" w:hAnsi="Courier New" w:cs="Courier New"/>
          <w:b/>
          <w:sz w:val="24"/>
          <w:szCs w:val="24"/>
        </w:rPr>
        <w:t>Mirasbırakan</w:t>
      </w:r>
      <w:proofErr w:type="spellEnd"/>
      <w:r>
        <w:rPr>
          <w:rFonts w:ascii="Courier New" w:hAnsi="Courier New" w:cs="Courier New"/>
          <w:b/>
          <w:sz w:val="24"/>
          <w:szCs w:val="24"/>
        </w:rPr>
        <w:t xml:space="preserve">/ </w:t>
      </w:r>
      <w:r w:rsidRPr="00B921E2">
        <w:rPr>
          <w:rFonts w:ascii="Courier New" w:hAnsi="Courier New" w:cs="Courier New"/>
          <w:b/>
          <w:sz w:val="24"/>
          <w:szCs w:val="24"/>
        </w:rPr>
        <w:t xml:space="preserve">Müteveffa Maria </w:t>
      </w:r>
      <w:proofErr w:type="spellStart"/>
      <w:r w:rsidRPr="00B921E2">
        <w:rPr>
          <w:rFonts w:ascii="Courier New" w:hAnsi="Courier New" w:cs="Courier New"/>
          <w:b/>
          <w:sz w:val="24"/>
          <w:szCs w:val="24"/>
        </w:rPr>
        <w:t>Dimitriadou’</w:t>
      </w:r>
      <w:r w:rsidRPr="001D2F63">
        <w:rPr>
          <w:rFonts w:ascii="Courier New" w:hAnsi="Courier New" w:cs="Courier New"/>
          <w:sz w:val="24"/>
          <w:szCs w:val="24"/>
        </w:rPr>
        <w:t>nun</w:t>
      </w:r>
      <w:proofErr w:type="spellEnd"/>
      <w:r w:rsidRPr="00B921E2">
        <w:rPr>
          <w:rFonts w:ascii="Courier New" w:hAnsi="Courier New" w:cs="Courier New"/>
          <w:b/>
          <w:sz w:val="24"/>
          <w:szCs w:val="24"/>
        </w:rPr>
        <w:t xml:space="preserve"> </w:t>
      </w:r>
      <w:r w:rsidRPr="00B921E2">
        <w:rPr>
          <w:rFonts w:ascii="Courier New" w:hAnsi="Courier New" w:cs="Courier New"/>
          <w:sz w:val="24"/>
          <w:szCs w:val="24"/>
        </w:rPr>
        <w:t>yasal mirasçıları</w:t>
      </w:r>
      <w:r>
        <w:rPr>
          <w:rFonts w:ascii="Courier New" w:hAnsi="Courier New" w:cs="Courier New"/>
          <w:sz w:val="24"/>
          <w:szCs w:val="24"/>
        </w:rPr>
        <w:t xml:space="preserve"> olmadıkları hususundaki bulgusu ise hatalı değildir.”</w:t>
      </w:r>
    </w:p>
    <w:p w:rsidR="0017621D" w:rsidRDefault="0017621D" w:rsidP="0017621D">
      <w:pPr>
        <w:pStyle w:val="ListeParagraf1"/>
        <w:spacing w:after="0" w:line="240" w:lineRule="auto"/>
        <w:ind w:left="0" w:firstLine="708"/>
        <w:rPr>
          <w:rFonts w:ascii="Courier New" w:hAnsi="Courier New" w:cs="Courier New"/>
          <w:sz w:val="24"/>
          <w:szCs w:val="24"/>
        </w:rPr>
      </w:pPr>
    </w:p>
    <w:p w:rsidR="00D924FD" w:rsidRDefault="008A33A9" w:rsidP="00D924FD">
      <w:pPr>
        <w:spacing w:line="360" w:lineRule="auto"/>
        <w:rPr>
          <w:rFonts w:ascii="Courier New" w:hAnsi="Courier New" w:cs="Courier New"/>
          <w:sz w:val="24"/>
          <w:szCs w:val="24"/>
        </w:rPr>
      </w:pPr>
      <w:proofErr w:type="gramStart"/>
      <w:r>
        <w:rPr>
          <w:rFonts w:ascii="Courier New" w:hAnsi="Courier New" w:cs="Courier New"/>
          <w:sz w:val="24"/>
          <w:szCs w:val="24"/>
        </w:rPr>
        <w:t>şeklindeki</w:t>
      </w:r>
      <w:proofErr w:type="gramEnd"/>
      <w:r>
        <w:rPr>
          <w:rFonts w:ascii="Courier New" w:hAnsi="Courier New" w:cs="Courier New"/>
          <w:sz w:val="24"/>
          <w:szCs w:val="24"/>
        </w:rPr>
        <w:t xml:space="preserve"> değerlendirmeleri sonrasında</w:t>
      </w:r>
      <w:r w:rsidR="00D924FD">
        <w:rPr>
          <w:rFonts w:ascii="Courier New" w:hAnsi="Courier New" w:cs="Courier New"/>
          <w:sz w:val="24"/>
          <w:szCs w:val="24"/>
        </w:rPr>
        <w:t>,</w:t>
      </w:r>
    </w:p>
    <w:p w:rsidR="006C5DE5" w:rsidRDefault="006C5DE5" w:rsidP="006C5DE5">
      <w:pPr>
        <w:pStyle w:val="ListeParagraf1"/>
        <w:spacing w:after="0" w:line="240" w:lineRule="auto"/>
        <w:ind w:left="708"/>
        <w:rPr>
          <w:rFonts w:ascii="Courier New" w:hAnsi="Courier New" w:cs="Courier New"/>
          <w:sz w:val="24"/>
          <w:szCs w:val="24"/>
        </w:rPr>
      </w:pPr>
      <w:r>
        <w:rPr>
          <w:rFonts w:ascii="Courier New" w:hAnsi="Courier New" w:cs="Courier New"/>
          <w:sz w:val="24"/>
          <w:szCs w:val="24"/>
        </w:rPr>
        <w:t>“</w:t>
      </w:r>
      <w:r>
        <w:rPr>
          <w:rFonts w:ascii="Courier New" w:hAnsi="Courier New" w:cs="Courier New"/>
          <w:sz w:val="24"/>
          <w:szCs w:val="24"/>
        </w:rPr>
        <w:tab/>
        <w:t xml:space="preserve">Yukarıda tüm belirtilenler ışığında; Davacı No.1 ve </w:t>
      </w:r>
    </w:p>
    <w:p w:rsidR="006C5DE5" w:rsidRDefault="006C5DE5" w:rsidP="006C5DE5">
      <w:pPr>
        <w:pStyle w:val="ListeParagraf1"/>
        <w:spacing w:after="0" w:line="240" w:lineRule="auto"/>
        <w:ind w:left="858"/>
        <w:rPr>
          <w:rFonts w:ascii="Courier New" w:hAnsi="Courier New" w:cs="Courier New"/>
          <w:sz w:val="24"/>
          <w:szCs w:val="24"/>
        </w:rPr>
      </w:pPr>
      <w:r>
        <w:rPr>
          <w:rFonts w:ascii="Courier New" w:hAnsi="Courier New" w:cs="Courier New"/>
          <w:sz w:val="24"/>
          <w:szCs w:val="24"/>
        </w:rPr>
        <w:t xml:space="preserve">No.2, Davalı Taşınmaz Mal Komisyonu huzurunda 67/2005 sayılı Yasanın 6. maddesinin 2. fıkrasının öngördüğü </w:t>
      </w:r>
      <w:r>
        <w:rPr>
          <w:rFonts w:ascii="Courier New" w:hAnsi="Courier New" w:cs="Courier New"/>
          <w:sz w:val="24"/>
          <w:szCs w:val="24"/>
        </w:rPr>
        <w:lastRenderedPageBreak/>
        <w:t xml:space="preserve">“yasal mirasçı” </w:t>
      </w:r>
      <w:proofErr w:type="gramStart"/>
      <w:r>
        <w:rPr>
          <w:rFonts w:ascii="Courier New" w:hAnsi="Courier New" w:cs="Courier New"/>
          <w:sz w:val="24"/>
          <w:szCs w:val="24"/>
        </w:rPr>
        <w:t>kriterini</w:t>
      </w:r>
      <w:proofErr w:type="gramEnd"/>
      <w:r>
        <w:rPr>
          <w:rFonts w:ascii="Courier New" w:hAnsi="Courier New" w:cs="Courier New"/>
          <w:sz w:val="24"/>
          <w:szCs w:val="24"/>
        </w:rPr>
        <w:t xml:space="preserve"> makul şüpheden ari bir şekilde ispatlayamamıştır.“</w:t>
      </w:r>
    </w:p>
    <w:p w:rsidR="008C1A87" w:rsidRDefault="008C1A87" w:rsidP="006C5DE5">
      <w:pPr>
        <w:pStyle w:val="ListeParagraf1"/>
        <w:spacing w:after="0" w:line="240" w:lineRule="auto"/>
        <w:ind w:left="858"/>
        <w:rPr>
          <w:rFonts w:ascii="Courier New" w:hAnsi="Courier New" w:cs="Courier New"/>
          <w:sz w:val="24"/>
          <w:szCs w:val="24"/>
        </w:rPr>
      </w:pPr>
    </w:p>
    <w:p w:rsidR="008A33A9" w:rsidRDefault="008A33A9" w:rsidP="00D924FD">
      <w:pPr>
        <w:spacing w:line="360" w:lineRule="auto"/>
        <w:rPr>
          <w:rFonts w:ascii="Courier New" w:hAnsi="Courier New" w:cs="Courier New"/>
          <w:sz w:val="24"/>
          <w:szCs w:val="24"/>
        </w:rPr>
      </w:pPr>
      <w:proofErr w:type="gramStart"/>
      <w:r>
        <w:rPr>
          <w:rFonts w:ascii="Courier New" w:hAnsi="Courier New" w:cs="Courier New"/>
          <w:sz w:val="24"/>
          <w:szCs w:val="24"/>
        </w:rPr>
        <w:t>şeklindeki</w:t>
      </w:r>
      <w:proofErr w:type="gramEnd"/>
      <w:r>
        <w:rPr>
          <w:rFonts w:ascii="Courier New" w:hAnsi="Courier New" w:cs="Courier New"/>
          <w:sz w:val="24"/>
          <w:szCs w:val="24"/>
        </w:rPr>
        <w:t xml:space="preserve"> sonuca ulaşmış ve </w:t>
      </w:r>
      <w:r w:rsidR="008C1A87">
        <w:rPr>
          <w:rFonts w:ascii="Courier New" w:hAnsi="Courier New" w:cs="Courier New"/>
          <w:sz w:val="24"/>
          <w:szCs w:val="24"/>
        </w:rPr>
        <w:t>temelde</w:t>
      </w:r>
      <w:r w:rsidR="00FB6C77">
        <w:rPr>
          <w:rFonts w:ascii="Courier New" w:hAnsi="Courier New" w:cs="Courier New"/>
          <w:sz w:val="24"/>
          <w:szCs w:val="24"/>
        </w:rPr>
        <w:t xml:space="preserve"> de</w:t>
      </w:r>
      <w:r w:rsidR="008C1A87">
        <w:rPr>
          <w:rFonts w:ascii="Courier New" w:hAnsi="Courier New" w:cs="Courier New"/>
          <w:sz w:val="24"/>
          <w:szCs w:val="24"/>
        </w:rPr>
        <w:t xml:space="preserve"> </w:t>
      </w:r>
      <w:r>
        <w:rPr>
          <w:rFonts w:ascii="Courier New" w:hAnsi="Courier New" w:cs="Courier New"/>
          <w:sz w:val="24"/>
          <w:szCs w:val="24"/>
        </w:rPr>
        <w:t>bu sonuca bağlı olarak Davacıların davasını ret ve iptal etmiştir.</w:t>
      </w:r>
    </w:p>
    <w:p w:rsidR="008A33A9" w:rsidRDefault="008A33A9" w:rsidP="00181DCB">
      <w:pPr>
        <w:spacing w:line="360" w:lineRule="auto"/>
        <w:ind w:firstLine="708"/>
        <w:rPr>
          <w:rFonts w:ascii="Courier New" w:hAnsi="Courier New" w:cs="Courier New"/>
          <w:sz w:val="24"/>
          <w:szCs w:val="24"/>
        </w:rPr>
      </w:pPr>
      <w:r>
        <w:rPr>
          <w:rFonts w:ascii="Courier New" w:hAnsi="Courier New" w:cs="Courier New"/>
          <w:sz w:val="24"/>
          <w:szCs w:val="24"/>
        </w:rPr>
        <w:t>Konu karar sonrasında Davacılar, huzurumuzdaki istinafı dosyalamışlardır. Dört ana başlık altında</w:t>
      </w:r>
      <w:r w:rsidR="003821E8">
        <w:rPr>
          <w:rFonts w:ascii="Courier New" w:hAnsi="Courier New" w:cs="Courier New"/>
          <w:sz w:val="24"/>
          <w:szCs w:val="24"/>
        </w:rPr>
        <w:t xml:space="preserve"> sıralanan istinaf sebepleri;</w:t>
      </w:r>
    </w:p>
    <w:p w:rsidR="00D924FD" w:rsidRDefault="00D924FD" w:rsidP="00311DE9">
      <w:pPr>
        <w:spacing w:line="240" w:lineRule="auto"/>
        <w:rPr>
          <w:rFonts w:ascii="Courier New" w:hAnsi="Courier New" w:cs="Courier New"/>
          <w:sz w:val="24"/>
          <w:szCs w:val="24"/>
          <w:u w:val="single"/>
        </w:rPr>
      </w:pPr>
      <w:r>
        <w:rPr>
          <w:rFonts w:ascii="Courier New" w:hAnsi="Courier New" w:cs="Courier New"/>
          <w:sz w:val="24"/>
          <w:szCs w:val="24"/>
        </w:rPr>
        <w:t>“</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00311DE9">
        <w:rPr>
          <w:rFonts w:ascii="Courier New" w:hAnsi="Courier New" w:cs="Courier New"/>
          <w:sz w:val="24"/>
          <w:szCs w:val="24"/>
        </w:rPr>
        <w:tab/>
      </w:r>
      <w:r w:rsidRPr="00311DE9">
        <w:rPr>
          <w:rFonts w:ascii="Courier New" w:hAnsi="Courier New" w:cs="Courier New"/>
          <w:sz w:val="24"/>
          <w:szCs w:val="24"/>
          <w:u w:val="single"/>
        </w:rPr>
        <w:t>BİRİNCİ TEMYİZ SEBEBİ</w:t>
      </w:r>
    </w:p>
    <w:p w:rsidR="00311DE9" w:rsidRDefault="00311DE9" w:rsidP="00311DE9">
      <w:pPr>
        <w:spacing w:line="240" w:lineRule="auto"/>
        <w:ind w:left="705"/>
        <w:rPr>
          <w:rFonts w:ascii="Courier New" w:hAnsi="Courier New" w:cs="Courier New"/>
          <w:sz w:val="24"/>
          <w:szCs w:val="24"/>
        </w:rPr>
      </w:pPr>
      <w:r>
        <w:rPr>
          <w:rFonts w:ascii="Courier New" w:hAnsi="Courier New" w:cs="Courier New"/>
          <w:sz w:val="24"/>
          <w:szCs w:val="24"/>
        </w:rPr>
        <w:t xml:space="preserve">Muhterem Mahkeme, Davacılar ve/veya anneleri </w:t>
      </w:r>
      <w:proofErr w:type="spellStart"/>
      <w:r>
        <w:rPr>
          <w:rFonts w:ascii="Courier New" w:hAnsi="Courier New" w:cs="Courier New"/>
          <w:sz w:val="24"/>
          <w:szCs w:val="24"/>
        </w:rPr>
        <w:t>Rita</w:t>
      </w:r>
      <w:proofErr w:type="spellEnd"/>
      <w:r>
        <w:rPr>
          <w:rFonts w:ascii="Courier New" w:hAnsi="Courier New" w:cs="Courier New"/>
          <w:sz w:val="24"/>
          <w:szCs w:val="24"/>
        </w:rPr>
        <w:t xml:space="preserve"> </w:t>
      </w:r>
      <w:proofErr w:type="spellStart"/>
      <w:r>
        <w:rPr>
          <w:rFonts w:ascii="Courier New" w:hAnsi="Courier New" w:cs="Courier New"/>
          <w:sz w:val="24"/>
          <w:szCs w:val="24"/>
        </w:rPr>
        <w:t>Czajka</w:t>
      </w:r>
      <w:proofErr w:type="spellEnd"/>
      <w:r>
        <w:rPr>
          <w:rFonts w:ascii="Courier New" w:hAnsi="Courier New" w:cs="Courier New"/>
          <w:sz w:val="24"/>
          <w:szCs w:val="24"/>
        </w:rPr>
        <w:t xml:space="preserve"> n/d </w:t>
      </w:r>
      <w:proofErr w:type="spellStart"/>
      <w:r>
        <w:rPr>
          <w:rFonts w:ascii="Courier New" w:hAnsi="Courier New" w:cs="Courier New"/>
          <w:sz w:val="24"/>
          <w:szCs w:val="24"/>
        </w:rPr>
        <w:t>Rita</w:t>
      </w:r>
      <w:proofErr w:type="spellEnd"/>
      <w:r>
        <w:rPr>
          <w:rFonts w:ascii="Courier New" w:hAnsi="Courier New" w:cs="Courier New"/>
          <w:sz w:val="24"/>
          <w:szCs w:val="24"/>
        </w:rPr>
        <w:t xml:space="preserve"> </w:t>
      </w:r>
      <w:proofErr w:type="spellStart"/>
      <w:r>
        <w:rPr>
          <w:rFonts w:ascii="Courier New" w:hAnsi="Courier New" w:cs="Courier New"/>
          <w:sz w:val="24"/>
          <w:szCs w:val="24"/>
        </w:rPr>
        <w:t>Zembyla’yı</w:t>
      </w:r>
      <w:proofErr w:type="spellEnd"/>
      <w:r>
        <w:rPr>
          <w:rFonts w:ascii="Courier New" w:hAnsi="Courier New" w:cs="Courier New"/>
          <w:sz w:val="24"/>
          <w:szCs w:val="24"/>
        </w:rPr>
        <w:t xml:space="preserve"> 51/2011 sayılı Taşınmaz Mal Komisyonu başvurusuna konu taşınmaz malın 20.07.1974’teki kayıtlı mal sahibinin yasal mirasçı</w:t>
      </w:r>
      <w:r w:rsidR="008C1A87">
        <w:rPr>
          <w:rFonts w:ascii="Courier New" w:hAnsi="Courier New" w:cs="Courier New"/>
          <w:sz w:val="24"/>
          <w:szCs w:val="24"/>
        </w:rPr>
        <w:t>sı</w:t>
      </w:r>
      <w:r>
        <w:rPr>
          <w:rFonts w:ascii="Courier New" w:hAnsi="Courier New" w:cs="Courier New"/>
          <w:sz w:val="24"/>
          <w:szCs w:val="24"/>
        </w:rPr>
        <w:t xml:space="preserve"> olarak kabul etmemekle hataya düşmüştür.</w:t>
      </w:r>
    </w:p>
    <w:p w:rsidR="00311DE9" w:rsidRPr="005F1F8B" w:rsidRDefault="00311DE9" w:rsidP="005F1F8B">
      <w:pPr>
        <w:spacing w:line="240" w:lineRule="auto"/>
        <w:ind w:left="705"/>
        <w:rPr>
          <w:rFonts w:ascii="Courier New" w:hAnsi="Courier New" w:cs="Courier New"/>
          <w:sz w:val="24"/>
          <w:szCs w:val="24"/>
          <w:u w:val="single"/>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r w:rsidR="005F1F8B">
        <w:rPr>
          <w:rFonts w:ascii="Courier New" w:hAnsi="Courier New" w:cs="Courier New"/>
          <w:sz w:val="24"/>
          <w:szCs w:val="24"/>
          <w:u w:val="single"/>
        </w:rPr>
        <w:t>GEREKÇE</w:t>
      </w:r>
    </w:p>
    <w:p w:rsidR="008A33A9" w:rsidRDefault="00311DE9" w:rsidP="00311DE9">
      <w:pPr>
        <w:pStyle w:val="ListeParagraf"/>
        <w:numPr>
          <w:ilvl w:val="0"/>
          <w:numId w:val="1"/>
        </w:numPr>
        <w:spacing w:line="240" w:lineRule="auto"/>
        <w:rPr>
          <w:rFonts w:ascii="Courier New" w:hAnsi="Courier New" w:cs="Courier New"/>
          <w:sz w:val="24"/>
          <w:szCs w:val="24"/>
        </w:rPr>
      </w:pPr>
      <w:r>
        <w:rPr>
          <w:rFonts w:ascii="Courier New" w:hAnsi="Courier New" w:cs="Courier New"/>
          <w:sz w:val="24"/>
          <w:szCs w:val="24"/>
        </w:rPr>
        <w:t xml:space="preserve">Muhterem Mahkeme, Davacıların anneleri </w:t>
      </w:r>
      <w:proofErr w:type="spellStart"/>
      <w:r>
        <w:rPr>
          <w:rFonts w:ascii="Courier New" w:hAnsi="Courier New" w:cs="Courier New"/>
          <w:sz w:val="24"/>
          <w:szCs w:val="24"/>
        </w:rPr>
        <w:t>Rita</w:t>
      </w:r>
      <w:proofErr w:type="spellEnd"/>
      <w:r>
        <w:rPr>
          <w:rFonts w:ascii="Courier New" w:hAnsi="Courier New" w:cs="Courier New"/>
          <w:sz w:val="24"/>
          <w:szCs w:val="24"/>
        </w:rPr>
        <w:t xml:space="preserve"> </w:t>
      </w:r>
      <w:proofErr w:type="spellStart"/>
      <w:r>
        <w:rPr>
          <w:rFonts w:ascii="Courier New" w:hAnsi="Courier New" w:cs="Courier New"/>
          <w:sz w:val="24"/>
          <w:szCs w:val="24"/>
        </w:rPr>
        <w:t>Czajka</w:t>
      </w:r>
      <w:proofErr w:type="spellEnd"/>
      <w:r>
        <w:rPr>
          <w:rFonts w:ascii="Courier New" w:hAnsi="Courier New" w:cs="Courier New"/>
          <w:sz w:val="24"/>
          <w:szCs w:val="24"/>
        </w:rPr>
        <w:t xml:space="preserve"> n/d </w:t>
      </w:r>
      <w:proofErr w:type="spellStart"/>
      <w:r>
        <w:rPr>
          <w:rFonts w:ascii="Courier New" w:hAnsi="Courier New" w:cs="Courier New"/>
          <w:sz w:val="24"/>
          <w:szCs w:val="24"/>
        </w:rPr>
        <w:t>Rita</w:t>
      </w:r>
      <w:proofErr w:type="spellEnd"/>
      <w:r>
        <w:rPr>
          <w:rFonts w:ascii="Courier New" w:hAnsi="Courier New" w:cs="Courier New"/>
          <w:sz w:val="24"/>
          <w:szCs w:val="24"/>
        </w:rPr>
        <w:t xml:space="preserve"> </w:t>
      </w:r>
      <w:proofErr w:type="spellStart"/>
      <w:r>
        <w:rPr>
          <w:rFonts w:ascii="Courier New" w:hAnsi="Courier New" w:cs="Courier New"/>
          <w:sz w:val="24"/>
          <w:szCs w:val="24"/>
        </w:rPr>
        <w:t>Zembyla’nın</w:t>
      </w:r>
      <w:proofErr w:type="spellEnd"/>
      <w:r>
        <w:rPr>
          <w:rFonts w:ascii="Courier New" w:hAnsi="Courier New" w:cs="Courier New"/>
          <w:sz w:val="24"/>
          <w:szCs w:val="24"/>
        </w:rPr>
        <w:t xml:space="preserve"> 51/2011 sayılı Taşınmaz Mal Komisyonu başvurusuna konu taşınmaz malın 20.7.1974</w:t>
      </w:r>
      <w:r w:rsidR="005F1F8B">
        <w:rPr>
          <w:rFonts w:ascii="Courier New" w:hAnsi="Courier New" w:cs="Courier New"/>
          <w:sz w:val="24"/>
          <w:szCs w:val="24"/>
        </w:rPr>
        <w:t>’teki kayıtlı mal sahibinin takriben 40 yıl önce yaptığı bir vasiyetname hükümleri çerçevesinde hak sahibi olduğunu göz ardı etti ve/veya buna gereken ehemmiyeti vermedi;</w:t>
      </w:r>
    </w:p>
    <w:p w:rsidR="005F1F8B" w:rsidRDefault="005F1F8B" w:rsidP="005F1F8B">
      <w:pPr>
        <w:pStyle w:val="ListeParagraf"/>
        <w:spacing w:line="240" w:lineRule="auto"/>
        <w:ind w:left="1065"/>
        <w:rPr>
          <w:rFonts w:ascii="Courier New" w:hAnsi="Courier New" w:cs="Courier New"/>
          <w:sz w:val="24"/>
          <w:szCs w:val="24"/>
        </w:rPr>
      </w:pPr>
    </w:p>
    <w:p w:rsidR="005F1F8B" w:rsidRDefault="005F1F8B" w:rsidP="00311DE9">
      <w:pPr>
        <w:pStyle w:val="ListeParagraf"/>
        <w:numPr>
          <w:ilvl w:val="0"/>
          <w:numId w:val="1"/>
        </w:numPr>
        <w:spacing w:line="240" w:lineRule="auto"/>
        <w:rPr>
          <w:rFonts w:ascii="Courier New" w:hAnsi="Courier New" w:cs="Courier New"/>
          <w:sz w:val="24"/>
          <w:szCs w:val="24"/>
        </w:rPr>
      </w:pPr>
      <w:r>
        <w:rPr>
          <w:rFonts w:ascii="Courier New" w:hAnsi="Courier New" w:cs="Courier New"/>
          <w:sz w:val="24"/>
          <w:szCs w:val="24"/>
        </w:rPr>
        <w:t xml:space="preserve">Muhterem Mahkeme, Davacıların anneleri </w:t>
      </w:r>
      <w:proofErr w:type="spellStart"/>
      <w:r>
        <w:rPr>
          <w:rFonts w:ascii="Courier New" w:hAnsi="Courier New" w:cs="Courier New"/>
          <w:sz w:val="24"/>
          <w:szCs w:val="24"/>
        </w:rPr>
        <w:t>Rita</w:t>
      </w:r>
      <w:proofErr w:type="spellEnd"/>
      <w:r>
        <w:rPr>
          <w:rFonts w:ascii="Courier New" w:hAnsi="Courier New" w:cs="Courier New"/>
          <w:sz w:val="24"/>
          <w:szCs w:val="24"/>
        </w:rPr>
        <w:t xml:space="preserve"> </w:t>
      </w:r>
      <w:proofErr w:type="spellStart"/>
      <w:r>
        <w:rPr>
          <w:rFonts w:ascii="Courier New" w:hAnsi="Courier New" w:cs="Courier New"/>
          <w:sz w:val="24"/>
          <w:szCs w:val="24"/>
        </w:rPr>
        <w:t>Czajka</w:t>
      </w:r>
      <w:proofErr w:type="spellEnd"/>
      <w:r>
        <w:rPr>
          <w:rFonts w:ascii="Courier New" w:hAnsi="Courier New" w:cs="Courier New"/>
          <w:sz w:val="24"/>
          <w:szCs w:val="24"/>
        </w:rPr>
        <w:t xml:space="preserve"> n/d </w:t>
      </w:r>
      <w:proofErr w:type="spellStart"/>
      <w:r>
        <w:rPr>
          <w:rFonts w:ascii="Courier New" w:hAnsi="Courier New" w:cs="Courier New"/>
          <w:sz w:val="24"/>
          <w:szCs w:val="24"/>
        </w:rPr>
        <w:t>Rita</w:t>
      </w:r>
      <w:proofErr w:type="spellEnd"/>
      <w:r>
        <w:rPr>
          <w:rFonts w:ascii="Courier New" w:hAnsi="Courier New" w:cs="Courier New"/>
          <w:sz w:val="24"/>
          <w:szCs w:val="24"/>
        </w:rPr>
        <w:t xml:space="preserve"> </w:t>
      </w:r>
      <w:proofErr w:type="spellStart"/>
      <w:r>
        <w:rPr>
          <w:rFonts w:ascii="Courier New" w:hAnsi="Courier New" w:cs="Courier New"/>
          <w:sz w:val="24"/>
          <w:szCs w:val="24"/>
        </w:rPr>
        <w:t>Zembyla’nın</w:t>
      </w:r>
      <w:proofErr w:type="spellEnd"/>
      <w:r>
        <w:rPr>
          <w:rFonts w:ascii="Courier New" w:hAnsi="Courier New" w:cs="Courier New"/>
          <w:sz w:val="24"/>
          <w:szCs w:val="24"/>
        </w:rPr>
        <w:t xml:space="preserve"> yetkili </w:t>
      </w:r>
      <w:proofErr w:type="gramStart"/>
      <w:r>
        <w:rPr>
          <w:rFonts w:ascii="Courier New" w:hAnsi="Courier New" w:cs="Courier New"/>
          <w:sz w:val="24"/>
          <w:szCs w:val="24"/>
        </w:rPr>
        <w:t>G.K.R</w:t>
      </w:r>
      <w:proofErr w:type="gramEnd"/>
      <w:r>
        <w:rPr>
          <w:rFonts w:ascii="Courier New" w:hAnsi="Courier New" w:cs="Courier New"/>
          <w:sz w:val="24"/>
          <w:szCs w:val="24"/>
        </w:rPr>
        <w:t>.Y Mahkemeleri ve/veya Tapu makamlarının bilgi ve/veya onayı ve/veya müsaadesi ile ve/veya onlar nezdinde değerlendirilen başvurular ve/veya yapılan işlemler</w:t>
      </w:r>
      <w:r w:rsidR="00606A6E">
        <w:rPr>
          <w:rFonts w:ascii="Courier New" w:hAnsi="Courier New" w:cs="Courier New"/>
          <w:sz w:val="24"/>
          <w:szCs w:val="24"/>
        </w:rPr>
        <w:t xml:space="preserve"> sonucunda 51/2011 sayılı Taşınmaz Mal Komisyonu başvurusuna konu taşınmaz malda hak sahibi olduğunu göz ardı etti ve/veya buna gereken ehemmiyeti vermedi;</w:t>
      </w:r>
    </w:p>
    <w:p w:rsidR="00606A6E" w:rsidRPr="00606A6E" w:rsidRDefault="00606A6E" w:rsidP="00606A6E">
      <w:pPr>
        <w:pStyle w:val="ListeParagraf"/>
        <w:rPr>
          <w:rFonts w:ascii="Courier New" w:hAnsi="Courier New" w:cs="Courier New"/>
          <w:sz w:val="24"/>
          <w:szCs w:val="24"/>
        </w:rPr>
      </w:pPr>
    </w:p>
    <w:p w:rsidR="00606A6E" w:rsidRDefault="00606A6E" w:rsidP="00311DE9">
      <w:pPr>
        <w:pStyle w:val="ListeParagraf"/>
        <w:numPr>
          <w:ilvl w:val="0"/>
          <w:numId w:val="1"/>
        </w:numPr>
        <w:spacing w:line="240" w:lineRule="auto"/>
        <w:rPr>
          <w:rFonts w:ascii="Courier New" w:hAnsi="Courier New" w:cs="Courier New"/>
          <w:sz w:val="24"/>
          <w:szCs w:val="24"/>
        </w:rPr>
      </w:pPr>
      <w:r>
        <w:rPr>
          <w:rFonts w:ascii="Courier New" w:hAnsi="Courier New" w:cs="Courier New"/>
          <w:sz w:val="24"/>
          <w:szCs w:val="24"/>
        </w:rPr>
        <w:t xml:space="preserve">Muhterem Mahkeme, yukarıda değinilen işlemlerin üzerinden takriben 40 yıl geçtiğini ve/veya Davacıların da dava konusu taşınmaz mal üzerinde hak sahibi olmalarını müteakip takriben 20 yıl geçtiğini ve geçen süre zarfında mülkiyet haklarının ve/veya haklarının hiçbir </w:t>
      </w:r>
      <w:proofErr w:type="gramStart"/>
      <w:r>
        <w:rPr>
          <w:rFonts w:ascii="Courier New" w:hAnsi="Courier New" w:cs="Courier New"/>
          <w:sz w:val="24"/>
          <w:szCs w:val="24"/>
        </w:rPr>
        <w:t>G.K.R</w:t>
      </w:r>
      <w:proofErr w:type="gramEnd"/>
      <w:r>
        <w:rPr>
          <w:rFonts w:ascii="Courier New" w:hAnsi="Courier New" w:cs="Courier New"/>
          <w:sz w:val="24"/>
          <w:szCs w:val="24"/>
        </w:rPr>
        <w:t>.Y makamı nezdinde itiraza uğramadığını ve/veya etkilenmediğini ve/veya bozulmadığını ve/veya huzurunda bu yönde bir iddia ve/veya</w:t>
      </w:r>
      <w:r w:rsidR="00BC5159">
        <w:rPr>
          <w:rFonts w:ascii="Courier New" w:hAnsi="Courier New" w:cs="Courier New"/>
          <w:sz w:val="24"/>
          <w:szCs w:val="24"/>
        </w:rPr>
        <w:t xml:space="preserve"> şahadet olmadığını göz ardı etti ve/veya buna gereken ehemmiyeti vermedi;</w:t>
      </w:r>
    </w:p>
    <w:p w:rsidR="00BC5159" w:rsidRPr="00BC5159" w:rsidRDefault="00BC5159" w:rsidP="00BC5159">
      <w:pPr>
        <w:pStyle w:val="ListeParagraf"/>
        <w:rPr>
          <w:rFonts w:ascii="Courier New" w:hAnsi="Courier New" w:cs="Courier New"/>
          <w:sz w:val="24"/>
          <w:szCs w:val="24"/>
        </w:rPr>
      </w:pPr>
    </w:p>
    <w:p w:rsidR="00BC5159" w:rsidRDefault="00BC5159" w:rsidP="00311DE9">
      <w:pPr>
        <w:pStyle w:val="ListeParagraf"/>
        <w:numPr>
          <w:ilvl w:val="0"/>
          <w:numId w:val="1"/>
        </w:numPr>
        <w:spacing w:line="240" w:lineRule="auto"/>
        <w:rPr>
          <w:rFonts w:ascii="Courier New" w:hAnsi="Courier New" w:cs="Courier New"/>
          <w:sz w:val="24"/>
          <w:szCs w:val="24"/>
        </w:rPr>
      </w:pPr>
      <w:r>
        <w:rPr>
          <w:rFonts w:ascii="Courier New" w:hAnsi="Courier New" w:cs="Courier New"/>
          <w:sz w:val="24"/>
          <w:szCs w:val="24"/>
        </w:rPr>
        <w:t>Muhterem Mahkeme, dava konusu terekeye tabi gayrimenkul mallarla ilgili hak sahibi olacak kişilerin tespitinde uygulanacak hukukun K.K.T.C iç hukuku olacağını belirtmekle hata etti.</w:t>
      </w:r>
      <w:r w:rsidR="00A02E0A">
        <w:rPr>
          <w:rFonts w:ascii="Courier New" w:hAnsi="Courier New" w:cs="Courier New"/>
          <w:sz w:val="24"/>
          <w:szCs w:val="24"/>
        </w:rPr>
        <w:t xml:space="preserve"> </w:t>
      </w:r>
      <w:proofErr w:type="gramStart"/>
      <w:r w:rsidR="00A02E0A">
        <w:rPr>
          <w:rFonts w:ascii="Courier New" w:hAnsi="Courier New" w:cs="Courier New"/>
          <w:sz w:val="24"/>
          <w:szCs w:val="24"/>
        </w:rPr>
        <w:t>Çünkü,</w:t>
      </w:r>
      <w:proofErr w:type="gramEnd"/>
      <w:r w:rsidR="00A02E0A">
        <w:rPr>
          <w:rFonts w:ascii="Courier New" w:hAnsi="Courier New" w:cs="Courier New"/>
          <w:sz w:val="24"/>
          <w:szCs w:val="24"/>
        </w:rPr>
        <w:t xml:space="preserve"> K.K.T.C mahkemeleri bu </w:t>
      </w:r>
      <w:r w:rsidR="00A02E0A">
        <w:rPr>
          <w:rFonts w:ascii="Courier New" w:hAnsi="Courier New" w:cs="Courier New"/>
          <w:sz w:val="24"/>
          <w:szCs w:val="24"/>
        </w:rPr>
        <w:lastRenderedPageBreak/>
        <w:t>konuları ve/veya hak sahibi kişiler konularını incelemeye ancak ve ancak huzurlarında bir itiraz ve/veya tereke davası (</w:t>
      </w:r>
      <w:proofErr w:type="spellStart"/>
      <w:r w:rsidR="00A02E0A">
        <w:rPr>
          <w:rFonts w:ascii="Courier New" w:hAnsi="Courier New" w:cs="Courier New"/>
          <w:sz w:val="24"/>
          <w:szCs w:val="24"/>
        </w:rPr>
        <w:t>probate</w:t>
      </w:r>
      <w:proofErr w:type="spellEnd"/>
      <w:r w:rsidR="00A02E0A">
        <w:rPr>
          <w:rFonts w:ascii="Courier New" w:hAnsi="Courier New" w:cs="Courier New"/>
          <w:sz w:val="24"/>
          <w:szCs w:val="24"/>
        </w:rPr>
        <w:t xml:space="preserve"> </w:t>
      </w:r>
      <w:proofErr w:type="spellStart"/>
      <w:r w:rsidR="00A02E0A">
        <w:rPr>
          <w:rFonts w:ascii="Courier New" w:hAnsi="Courier New" w:cs="Courier New"/>
          <w:sz w:val="24"/>
          <w:szCs w:val="24"/>
        </w:rPr>
        <w:t>action</w:t>
      </w:r>
      <w:proofErr w:type="spellEnd"/>
      <w:r w:rsidR="00A02E0A">
        <w:rPr>
          <w:rFonts w:ascii="Courier New" w:hAnsi="Courier New" w:cs="Courier New"/>
          <w:sz w:val="24"/>
          <w:szCs w:val="24"/>
        </w:rPr>
        <w:t>) olması halinde yetkilidir. Böyle bir dava</w:t>
      </w:r>
      <w:r w:rsidR="008C1A87">
        <w:rPr>
          <w:rFonts w:ascii="Courier New" w:hAnsi="Courier New" w:cs="Courier New"/>
          <w:sz w:val="24"/>
          <w:szCs w:val="24"/>
        </w:rPr>
        <w:t xml:space="preserve"> </w:t>
      </w:r>
      <w:r w:rsidR="00A02E0A">
        <w:rPr>
          <w:rFonts w:ascii="Courier New" w:hAnsi="Courier New" w:cs="Courier New"/>
          <w:sz w:val="24"/>
          <w:szCs w:val="24"/>
        </w:rPr>
        <w:t xml:space="preserve">da yoktur ve de hiç olmamıştır. Bu durumda </w:t>
      </w:r>
      <w:proofErr w:type="gramStart"/>
      <w:r w:rsidR="00A02E0A">
        <w:rPr>
          <w:rFonts w:ascii="Courier New" w:hAnsi="Courier New" w:cs="Courier New"/>
          <w:sz w:val="24"/>
          <w:szCs w:val="24"/>
        </w:rPr>
        <w:t>G.K.R</w:t>
      </w:r>
      <w:proofErr w:type="gramEnd"/>
      <w:r w:rsidR="00A02E0A">
        <w:rPr>
          <w:rFonts w:ascii="Courier New" w:hAnsi="Courier New" w:cs="Courier New"/>
          <w:sz w:val="24"/>
          <w:szCs w:val="24"/>
        </w:rPr>
        <w:t>.Y makamları nezdindeki tüm alakadar işlemler K.K.T.C makamları açısından da bağlayıcıdır ve sorgulanamaz;</w:t>
      </w:r>
    </w:p>
    <w:p w:rsidR="00A02E0A" w:rsidRPr="00A02E0A" w:rsidRDefault="00A02E0A" w:rsidP="00A02E0A">
      <w:pPr>
        <w:pStyle w:val="ListeParagraf"/>
        <w:rPr>
          <w:rFonts w:ascii="Courier New" w:hAnsi="Courier New" w:cs="Courier New"/>
          <w:sz w:val="24"/>
          <w:szCs w:val="24"/>
        </w:rPr>
      </w:pPr>
    </w:p>
    <w:p w:rsidR="00A02E0A" w:rsidRDefault="00A02E0A" w:rsidP="00311DE9">
      <w:pPr>
        <w:pStyle w:val="ListeParagraf"/>
        <w:numPr>
          <w:ilvl w:val="0"/>
          <w:numId w:val="1"/>
        </w:numPr>
        <w:spacing w:line="240" w:lineRule="auto"/>
        <w:rPr>
          <w:rFonts w:ascii="Courier New" w:hAnsi="Courier New" w:cs="Courier New"/>
          <w:sz w:val="24"/>
          <w:szCs w:val="24"/>
        </w:rPr>
      </w:pPr>
      <w:r>
        <w:rPr>
          <w:rFonts w:ascii="Courier New" w:hAnsi="Courier New" w:cs="Courier New"/>
          <w:sz w:val="24"/>
          <w:szCs w:val="24"/>
        </w:rPr>
        <w:t>Muhterem Mahkeme, K.K.T.C miras hukuku kapsamında 2 tür mirasçılığın söz konusu olduğuna ve/veya iradi mirasçılığın (</w:t>
      </w:r>
      <w:proofErr w:type="spellStart"/>
      <w:r>
        <w:rPr>
          <w:rFonts w:ascii="Courier New" w:hAnsi="Courier New" w:cs="Courier New"/>
          <w:sz w:val="24"/>
          <w:szCs w:val="24"/>
        </w:rPr>
        <w:t>voluntary</w:t>
      </w:r>
      <w:proofErr w:type="spellEnd"/>
      <w:r>
        <w:rPr>
          <w:rFonts w:ascii="Courier New" w:hAnsi="Courier New" w:cs="Courier New"/>
          <w:sz w:val="24"/>
          <w:szCs w:val="24"/>
        </w:rPr>
        <w:t>/</w:t>
      </w:r>
      <w:proofErr w:type="spellStart"/>
      <w:r>
        <w:rPr>
          <w:rFonts w:ascii="Courier New" w:hAnsi="Courier New" w:cs="Courier New"/>
          <w:sz w:val="24"/>
          <w:szCs w:val="24"/>
        </w:rPr>
        <w:t>appointed</w:t>
      </w:r>
      <w:proofErr w:type="spellEnd"/>
      <w:r>
        <w:rPr>
          <w:rFonts w:ascii="Courier New" w:hAnsi="Courier New" w:cs="Courier New"/>
          <w:sz w:val="24"/>
          <w:szCs w:val="24"/>
        </w:rPr>
        <w:t xml:space="preserve"> </w:t>
      </w:r>
      <w:proofErr w:type="spellStart"/>
      <w:r>
        <w:rPr>
          <w:rFonts w:ascii="Courier New" w:hAnsi="Courier New" w:cs="Courier New"/>
          <w:sz w:val="24"/>
          <w:szCs w:val="24"/>
        </w:rPr>
        <w:t>inheritance</w:t>
      </w:r>
      <w:proofErr w:type="spellEnd"/>
      <w:r>
        <w:rPr>
          <w:rFonts w:ascii="Courier New" w:hAnsi="Courier New" w:cs="Courier New"/>
          <w:sz w:val="24"/>
          <w:szCs w:val="24"/>
        </w:rPr>
        <w:t xml:space="preserve">) </w:t>
      </w:r>
      <w:r w:rsidR="005A7615">
        <w:rPr>
          <w:rFonts w:ascii="Courier New" w:hAnsi="Courier New" w:cs="Courier New"/>
          <w:sz w:val="24"/>
          <w:szCs w:val="24"/>
        </w:rPr>
        <w:t>‘</w:t>
      </w:r>
      <w:r>
        <w:rPr>
          <w:rFonts w:ascii="Courier New" w:hAnsi="Courier New" w:cs="Courier New"/>
          <w:sz w:val="24"/>
          <w:szCs w:val="24"/>
        </w:rPr>
        <w:t>yasal mirasçılık</w:t>
      </w:r>
      <w:r w:rsidR="005A7615">
        <w:rPr>
          <w:rFonts w:ascii="Courier New" w:hAnsi="Courier New" w:cs="Courier New"/>
          <w:sz w:val="24"/>
          <w:szCs w:val="24"/>
        </w:rPr>
        <w:t>’</w:t>
      </w:r>
      <w:r>
        <w:rPr>
          <w:rFonts w:ascii="Courier New" w:hAnsi="Courier New" w:cs="Courier New"/>
          <w:sz w:val="24"/>
          <w:szCs w:val="24"/>
        </w:rPr>
        <w:t xml:space="preserve"> olarak telakki edilemeyeceğine hükmederek hatalar işledi. Çünkü, K.K.T.C mevzuatında </w:t>
      </w:r>
      <w:proofErr w:type="gramStart"/>
      <w:r>
        <w:rPr>
          <w:rFonts w:ascii="Courier New" w:hAnsi="Courier New" w:cs="Courier New"/>
          <w:sz w:val="24"/>
          <w:szCs w:val="24"/>
        </w:rPr>
        <w:t>bu  yönde</w:t>
      </w:r>
      <w:proofErr w:type="gramEnd"/>
      <w:r>
        <w:rPr>
          <w:rFonts w:ascii="Courier New" w:hAnsi="Courier New" w:cs="Courier New"/>
          <w:sz w:val="24"/>
          <w:szCs w:val="24"/>
        </w:rPr>
        <w:t xml:space="preserve"> bir resmi ayrıştırma yoktur</w:t>
      </w:r>
      <w:r w:rsidR="008C1A87">
        <w:rPr>
          <w:rFonts w:ascii="Courier New" w:hAnsi="Courier New" w:cs="Courier New"/>
          <w:sz w:val="24"/>
          <w:szCs w:val="24"/>
        </w:rPr>
        <w:t>. Mevzuatın işleyişi ve/veya tatb</w:t>
      </w:r>
      <w:r>
        <w:rPr>
          <w:rFonts w:ascii="Courier New" w:hAnsi="Courier New" w:cs="Courier New"/>
          <w:sz w:val="24"/>
          <w:szCs w:val="24"/>
        </w:rPr>
        <w:t>iki sonucunda terekeden hak kazanan ve/veya pay elde eden herkes “yasal mirasçı” olarak kabul edilmelidir. Bu statü vasiyet yoluyla ve/veya terekelere dair mevzuata dayanarak elde edilebilir.</w:t>
      </w:r>
    </w:p>
    <w:p w:rsidR="00BB422A" w:rsidRPr="00BB422A" w:rsidRDefault="00BB422A" w:rsidP="00BB422A">
      <w:pPr>
        <w:pStyle w:val="ListeParagraf"/>
        <w:rPr>
          <w:rFonts w:ascii="Courier New" w:hAnsi="Courier New" w:cs="Courier New"/>
          <w:sz w:val="24"/>
          <w:szCs w:val="24"/>
        </w:rPr>
      </w:pPr>
    </w:p>
    <w:p w:rsidR="00BB422A" w:rsidRDefault="00BB422A" w:rsidP="00BB422A">
      <w:pPr>
        <w:pStyle w:val="ListeParagraf"/>
        <w:spacing w:line="240" w:lineRule="auto"/>
        <w:ind w:left="2832"/>
        <w:rPr>
          <w:rFonts w:ascii="Courier New" w:hAnsi="Courier New" w:cs="Courier New"/>
          <w:sz w:val="24"/>
          <w:szCs w:val="24"/>
          <w:u w:val="single"/>
        </w:rPr>
      </w:pPr>
      <w:r>
        <w:rPr>
          <w:rFonts w:ascii="Courier New" w:hAnsi="Courier New" w:cs="Courier New"/>
          <w:sz w:val="24"/>
          <w:szCs w:val="24"/>
          <w:u w:val="single"/>
        </w:rPr>
        <w:t>İKİNCİ TEMYİZ SEBEBİ</w:t>
      </w:r>
    </w:p>
    <w:p w:rsidR="008A33A9" w:rsidRDefault="00BB422A" w:rsidP="00BB422A">
      <w:pPr>
        <w:spacing w:line="240" w:lineRule="auto"/>
        <w:ind w:left="705"/>
        <w:rPr>
          <w:rFonts w:ascii="Courier New" w:hAnsi="Courier New" w:cs="Courier New"/>
          <w:sz w:val="24"/>
          <w:szCs w:val="24"/>
        </w:rPr>
      </w:pPr>
      <w:r>
        <w:rPr>
          <w:rFonts w:ascii="Courier New" w:hAnsi="Courier New" w:cs="Courier New"/>
          <w:sz w:val="24"/>
          <w:szCs w:val="24"/>
        </w:rPr>
        <w:t>Muhterem Mahkeme, Talep Takririnde herhangi bir şekilde Başvuruların Avrupa İnsan Hakları Sözleşmesi (A.İ.H.S) Ek Protokol Madde 1 ile korunan mülkiyet ve/veya tasarruf haklarının ihlal edildiği ve/veya bu maddeye uygun olarak Baş</w:t>
      </w:r>
      <w:r w:rsidR="005A7615">
        <w:rPr>
          <w:rFonts w:ascii="Courier New" w:hAnsi="Courier New" w:cs="Courier New"/>
          <w:sz w:val="24"/>
          <w:szCs w:val="24"/>
        </w:rPr>
        <w:t>vuran</w:t>
      </w:r>
      <w:r>
        <w:rPr>
          <w:rFonts w:ascii="Courier New" w:hAnsi="Courier New" w:cs="Courier New"/>
          <w:sz w:val="24"/>
          <w:szCs w:val="24"/>
        </w:rPr>
        <w:t xml:space="preserve">ların mülkiyet hakları ile ilgili bir sıkıntı yaşadıkları veya A.İ.H.S Ek Protokol 1, Madde 1’in </w:t>
      </w:r>
      <w:proofErr w:type="gramStart"/>
      <w:r>
        <w:rPr>
          <w:rFonts w:ascii="Courier New" w:hAnsi="Courier New" w:cs="Courier New"/>
          <w:sz w:val="24"/>
          <w:szCs w:val="24"/>
        </w:rPr>
        <w:t>mezkur</w:t>
      </w:r>
      <w:proofErr w:type="gramEnd"/>
      <w:r>
        <w:rPr>
          <w:rFonts w:ascii="Courier New" w:hAnsi="Courier New" w:cs="Courier New"/>
          <w:sz w:val="24"/>
          <w:szCs w:val="24"/>
        </w:rPr>
        <w:t xml:space="preserve"> sözleşmesinin 6.ve</w:t>
      </w:r>
      <w:r w:rsidR="008C1A87">
        <w:rPr>
          <w:rFonts w:ascii="Courier New" w:hAnsi="Courier New" w:cs="Courier New"/>
          <w:sz w:val="24"/>
          <w:szCs w:val="24"/>
        </w:rPr>
        <w:t xml:space="preserve"> </w:t>
      </w:r>
      <w:r>
        <w:rPr>
          <w:rFonts w:ascii="Courier New" w:hAnsi="Courier New" w:cs="Courier New"/>
          <w:sz w:val="24"/>
          <w:szCs w:val="24"/>
        </w:rPr>
        <w:t>13.</w:t>
      </w:r>
      <w:r w:rsidR="008C1A87">
        <w:rPr>
          <w:rFonts w:ascii="Courier New" w:hAnsi="Courier New" w:cs="Courier New"/>
          <w:sz w:val="24"/>
          <w:szCs w:val="24"/>
        </w:rPr>
        <w:t xml:space="preserve"> </w:t>
      </w:r>
      <w:r>
        <w:rPr>
          <w:rFonts w:ascii="Courier New" w:hAnsi="Courier New" w:cs="Courier New"/>
          <w:sz w:val="24"/>
          <w:szCs w:val="24"/>
        </w:rPr>
        <w:t>maddeleri ile bağlantılı olarak/birlikte ihlal edilmiş olduğunun hukuki/olgusal olarak iddia edilmiş olmadığını belirterek ve/veya bu konulara dair hukuki inceleme yapmayarak hata etti.</w:t>
      </w:r>
    </w:p>
    <w:p w:rsidR="00BB422A" w:rsidRDefault="00BB422A" w:rsidP="00BB422A">
      <w:pPr>
        <w:spacing w:line="240" w:lineRule="auto"/>
        <w:ind w:left="705"/>
        <w:rPr>
          <w:rFonts w:ascii="Courier New" w:hAnsi="Courier New" w:cs="Courier New"/>
          <w:sz w:val="24"/>
          <w:szCs w:val="24"/>
          <w:u w:val="single"/>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008F1DA0">
        <w:rPr>
          <w:rFonts w:ascii="Courier New" w:hAnsi="Courier New" w:cs="Courier New"/>
          <w:sz w:val="24"/>
          <w:szCs w:val="24"/>
        </w:rPr>
        <w:t xml:space="preserve"> </w:t>
      </w:r>
      <w:r>
        <w:rPr>
          <w:rFonts w:ascii="Courier New" w:hAnsi="Courier New" w:cs="Courier New"/>
          <w:sz w:val="24"/>
          <w:szCs w:val="24"/>
          <w:u w:val="single"/>
        </w:rPr>
        <w:t>GEREKÇE</w:t>
      </w:r>
    </w:p>
    <w:p w:rsidR="00BB422A" w:rsidRDefault="00BB422A" w:rsidP="00BB422A">
      <w:pPr>
        <w:pStyle w:val="ListeParagraf"/>
        <w:numPr>
          <w:ilvl w:val="0"/>
          <w:numId w:val="2"/>
        </w:numPr>
        <w:spacing w:line="240" w:lineRule="auto"/>
        <w:rPr>
          <w:rFonts w:ascii="Courier New" w:hAnsi="Courier New" w:cs="Courier New"/>
          <w:sz w:val="24"/>
          <w:szCs w:val="24"/>
        </w:rPr>
      </w:pPr>
      <w:r>
        <w:rPr>
          <w:rFonts w:ascii="Courier New" w:hAnsi="Courier New" w:cs="Courier New"/>
          <w:sz w:val="24"/>
          <w:szCs w:val="24"/>
        </w:rPr>
        <w:t>Genel usul kurallarına göre sadece davaya özgü olgular layihalarda belirtilir. Hukuki mevzuatın ayrıca belirtilmesine gerek yoktur.</w:t>
      </w:r>
      <w:r w:rsidR="005A7615">
        <w:rPr>
          <w:rFonts w:ascii="Courier New" w:hAnsi="Courier New" w:cs="Courier New"/>
          <w:sz w:val="24"/>
          <w:szCs w:val="24"/>
        </w:rPr>
        <w:t xml:space="preserve"> Her hal ve kâ</w:t>
      </w:r>
      <w:r w:rsidR="008F1DA0">
        <w:rPr>
          <w:rFonts w:ascii="Courier New" w:hAnsi="Courier New" w:cs="Courier New"/>
          <w:sz w:val="24"/>
          <w:szCs w:val="24"/>
        </w:rPr>
        <w:t>rda, hukuksal iddialar layihalarda olsun veya olmasın, mahkemeler tarafından resen dikkate alınır;</w:t>
      </w:r>
    </w:p>
    <w:p w:rsidR="008F1DA0" w:rsidRPr="00197376" w:rsidRDefault="008F1DA0" w:rsidP="00197376">
      <w:pPr>
        <w:pStyle w:val="ListeParagraf"/>
        <w:numPr>
          <w:ilvl w:val="0"/>
          <w:numId w:val="2"/>
        </w:numPr>
        <w:spacing w:line="240" w:lineRule="auto"/>
        <w:rPr>
          <w:rFonts w:ascii="Courier New" w:hAnsi="Courier New" w:cs="Courier New"/>
          <w:sz w:val="24"/>
          <w:szCs w:val="24"/>
        </w:rPr>
      </w:pPr>
      <w:r>
        <w:rPr>
          <w:rFonts w:ascii="Courier New" w:hAnsi="Courier New" w:cs="Courier New"/>
          <w:sz w:val="24"/>
          <w:szCs w:val="24"/>
        </w:rPr>
        <w:t>Muhterem Mahkeme, Talep Ta</w:t>
      </w:r>
      <w:r w:rsidR="005A7615">
        <w:rPr>
          <w:rFonts w:ascii="Courier New" w:hAnsi="Courier New" w:cs="Courier New"/>
          <w:sz w:val="24"/>
          <w:szCs w:val="24"/>
        </w:rPr>
        <w:t>kririnde sair bölümler yanında ‘davadaki hukuki esaslara dair’</w:t>
      </w:r>
      <w:r>
        <w:rPr>
          <w:rFonts w:ascii="Courier New" w:hAnsi="Courier New" w:cs="Courier New"/>
          <w:sz w:val="24"/>
          <w:szCs w:val="24"/>
        </w:rPr>
        <w:t xml:space="preserve"> bölümdeki (d),</w:t>
      </w:r>
      <w:r w:rsidR="00197376">
        <w:rPr>
          <w:rFonts w:ascii="Courier New" w:hAnsi="Courier New" w:cs="Courier New"/>
          <w:sz w:val="24"/>
          <w:szCs w:val="24"/>
        </w:rPr>
        <w:t>(e)</w:t>
      </w:r>
      <w:r w:rsidR="005A7615">
        <w:rPr>
          <w:rFonts w:ascii="Courier New" w:hAnsi="Courier New" w:cs="Courier New"/>
          <w:sz w:val="24"/>
          <w:szCs w:val="24"/>
        </w:rPr>
        <w:t xml:space="preserve"> ve (l), ‘</w:t>
      </w:r>
      <w:r>
        <w:rPr>
          <w:rFonts w:ascii="Courier New" w:hAnsi="Courier New" w:cs="Courier New"/>
          <w:sz w:val="24"/>
          <w:szCs w:val="24"/>
        </w:rPr>
        <w:t>davadaki ger</w:t>
      </w:r>
      <w:r w:rsidR="00197376">
        <w:rPr>
          <w:rFonts w:ascii="Courier New" w:hAnsi="Courier New" w:cs="Courier New"/>
          <w:sz w:val="24"/>
          <w:szCs w:val="24"/>
        </w:rPr>
        <w:t>ç</w:t>
      </w:r>
      <w:r w:rsidR="005A7615">
        <w:rPr>
          <w:rFonts w:ascii="Courier New" w:hAnsi="Courier New" w:cs="Courier New"/>
          <w:sz w:val="24"/>
          <w:szCs w:val="24"/>
        </w:rPr>
        <w:t>eklere dair’</w:t>
      </w:r>
      <w:r>
        <w:rPr>
          <w:rFonts w:ascii="Courier New" w:hAnsi="Courier New" w:cs="Courier New"/>
          <w:sz w:val="24"/>
          <w:szCs w:val="24"/>
        </w:rPr>
        <w:t xml:space="preserve"> (e),(j) ve (k)numaralı alt paragrafları gözden kaçırdı ve/veya bu bölümlere gereken ehemmiyeti vermedi;</w:t>
      </w:r>
    </w:p>
    <w:p w:rsidR="008F1DA0" w:rsidRDefault="008F1DA0" w:rsidP="008F1DA0">
      <w:pPr>
        <w:pStyle w:val="ListeParagraf"/>
        <w:spacing w:line="240" w:lineRule="auto"/>
        <w:ind w:left="1065"/>
        <w:rPr>
          <w:rFonts w:ascii="Courier New" w:hAnsi="Courier New" w:cs="Courier New"/>
          <w:sz w:val="24"/>
          <w:szCs w:val="24"/>
        </w:rPr>
      </w:pPr>
    </w:p>
    <w:p w:rsidR="008F1DA0" w:rsidRDefault="008F1DA0" w:rsidP="008F1DA0">
      <w:pPr>
        <w:pStyle w:val="ListeParagraf"/>
        <w:spacing w:line="240" w:lineRule="auto"/>
        <w:ind w:left="2832"/>
        <w:rPr>
          <w:rFonts w:ascii="Courier New" w:hAnsi="Courier New" w:cs="Courier New"/>
          <w:sz w:val="24"/>
          <w:szCs w:val="24"/>
          <w:u w:val="single"/>
        </w:rPr>
      </w:pPr>
      <w:r w:rsidRPr="008F1DA0">
        <w:rPr>
          <w:rFonts w:ascii="Courier New" w:hAnsi="Courier New" w:cs="Courier New"/>
          <w:sz w:val="24"/>
          <w:szCs w:val="24"/>
          <w:u w:val="single"/>
        </w:rPr>
        <w:t>ÜÇÜNCÜ TEMYİZ SEBEBİ</w:t>
      </w:r>
    </w:p>
    <w:p w:rsidR="008F1DA0" w:rsidRDefault="008F1DA0" w:rsidP="008F1DA0">
      <w:pPr>
        <w:spacing w:line="240" w:lineRule="auto"/>
        <w:ind w:left="705"/>
        <w:rPr>
          <w:rFonts w:ascii="Courier New" w:hAnsi="Courier New" w:cs="Courier New"/>
          <w:sz w:val="24"/>
          <w:szCs w:val="24"/>
        </w:rPr>
      </w:pPr>
      <w:r>
        <w:rPr>
          <w:rFonts w:ascii="Courier New" w:hAnsi="Courier New" w:cs="Courier New"/>
          <w:sz w:val="24"/>
          <w:szCs w:val="24"/>
        </w:rPr>
        <w:t>Muhterem Mahkeme, verdiği kararla K.K.T.C Anayasası Md.90(5) hükümlerini ve/veya A.M.3/2006; D.3/2006 referanslı K.K.T.C Yüksek Mahkemesi kararını göz ardı etti ve/veya hatalı tefsir ve/veya tatbik etti.</w:t>
      </w:r>
    </w:p>
    <w:p w:rsidR="005A7615" w:rsidRDefault="005A7615" w:rsidP="008F1DA0">
      <w:pPr>
        <w:spacing w:line="240" w:lineRule="auto"/>
        <w:ind w:left="705"/>
        <w:rPr>
          <w:rFonts w:ascii="Courier New" w:hAnsi="Courier New" w:cs="Courier New"/>
          <w:sz w:val="24"/>
          <w:szCs w:val="24"/>
        </w:rPr>
      </w:pPr>
    </w:p>
    <w:p w:rsidR="008F1DA0" w:rsidRDefault="008F1DA0" w:rsidP="008F1DA0">
      <w:pPr>
        <w:spacing w:line="240" w:lineRule="auto"/>
        <w:ind w:left="705"/>
        <w:rPr>
          <w:rFonts w:ascii="Courier New" w:hAnsi="Courier New" w:cs="Courier New"/>
          <w:sz w:val="24"/>
          <w:szCs w:val="24"/>
          <w:u w:val="single"/>
        </w:rPr>
      </w:pPr>
      <w:r>
        <w:rPr>
          <w:rFonts w:ascii="Courier New" w:hAnsi="Courier New" w:cs="Courier New"/>
          <w:sz w:val="24"/>
          <w:szCs w:val="24"/>
        </w:rPr>
        <w:lastRenderedPageBreak/>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003821E8">
        <w:rPr>
          <w:rFonts w:ascii="Courier New" w:hAnsi="Courier New" w:cs="Courier New"/>
          <w:sz w:val="24"/>
          <w:szCs w:val="24"/>
        </w:rPr>
        <w:t xml:space="preserve"> </w:t>
      </w:r>
      <w:r w:rsidRPr="008F1DA0">
        <w:rPr>
          <w:rFonts w:ascii="Courier New" w:hAnsi="Courier New" w:cs="Courier New"/>
          <w:sz w:val="24"/>
          <w:szCs w:val="24"/>
          <w:u w:val="single"/>
        </w:rPr>
        <w:t>GEREKÇE</w:t>
      </w:r>
    </w:p>
    <w:p w:rsidR="008F1DA0" w:rsidRDefault="008F1DA0" w:rsidP="008F1DA0">
      <w:pPr>
        <w:pStyle w:val="ListeParagraf"/>
        <w:numPr>
          <w:ilvl w:val="0"/>
          <w:numId w:val="3"/>
        </w:numPr>
        <w:spacing w:line="240" w:lineRule="auto"/>
        <w:rPr>
          <w:rFonts w:ascii="Courier New" w:hAnsi="Courier New" w:cs="Courier New"/>
          <w:sz w:val="24"/>
          <w:szCs w:val="24"/>
        </w:rPr>
      </w:pPr>
      <w:r>
        <w:rPr>
          <w:rFonts w:ascii="Courier New" w:hAnsi="Courier New" w:cs="Courier New"/>
          <w:sz w:val="24"/>
          <w:szCs w:val="24"/>
        </w:rPr>
        <w:t>A.İ.H.S hükümleri ve/veya geçmiş Avrupa İnsan Hakları Mahkemesi (A.İ.H.M)</w:t>
      </w:r>
      <w:r w:rsidR="00AB66AD">
        <w:rPr>
          <w:rFonts w:ascii="Courier New" w:hAnsi="Courier New" w:cs="Courier New"/>
          <w:sz w:val="24"/>
          <w:szCs w:val="24"/>
        </w:rPr>
        <w:t xml:space="preserve"> kararları K.K.T.C Anayasası ile eşit hukuki statüdedir. Anayasa’ya aykırı oldukları iddia edilemez. </w:t>
      </w:r>
      <w:proofErr w:type="gramStart"/>
      <w:r w:rsidR="00AB66AD">
        <w:rPr>
          <w:rFonts w:ascii="Courier New" w:hAnsi="Courier New" w:cs="Courier New"/>
          <w:sz w:val="24"/>
          <w:szCs w:val="24"/>
        </w:rPr>
        <w:t>67/2005 sayılı Yasa’nın 6(2) maddesi ve/veya herhangi bir hükmü Davacıların Taşınmaz Mal Komisyonu nezdinde başvuru dosyalama (</w:t>
      </w:r>
      <w:proofErr w:type="spellStart"/>
      <w:r w:rsidR="00AB66AD">
        <w:rPr>
          <w:rFonts w:ascii="Courier New" w:hAnsi="Courier New" w:cs="Courier New"/>
          <w:sz w:val="24"/>
          <w:szCs w:val="24"/>
        </w:rPr>
        <w:t>locus</w:t>
      </w:r>
      <w:proofErr w:type="spellEnd"/>
      <w:r w:rsidR="00AB66AD">
        <w:rPr>
          <w:rFonts w:ascii="Courier New" w:hAnsi="Courier New" w:cs="Courier New"/>
          <w:sz w:val="24"/>
          <w:szCs w:val="24"/>
        </w:rPr>
        <w:t xml:space="preserve"> </w:t>
      </w:r>
      <w:proofErr w:type="spellStart"/>
      <w:r w:rsidR="00AB66AD">
        <w:rPr>
          <w:rFonts w:ascii="Courier New" w:hAnsi="Courier New" w:cs="Courier New"/>
          <w:sz w:val="24"/>
          <w:szCs w:val="24"/>
        </w:rPr>
        <w:t>standi</w:t>
      </w:r>
      <w:proofErr w:type="spellEnd"/>
      <w:r w:rsidR="00AB66AD">
        <w:rPr>
          <w:rFonts w:ascii="Courier New" w:hAnsi="Courier New" w:cs="Courier New"/>
          <w:sz w:val="24"/>
          <w:szCs w:val="24"/>
        </w:rPr>
        <w:t>) ve/veya sürdürme ve/veya</w:t>
      </w:r>
      <w:r w:rsidR="005D134A">
        <w:rPr>
          <w:rFonts w:ascii="Courier New" w:hAnsi="Courier New" w:cs="Courier New"/>
          <w:sz w:val="24"/>
          <w:szCs w:val="24"/>
        </w:rPr>
        <w:t xml:space="preserve"> sonuçlandırma ve/veya lehlerine karar elde etmeleri açısından bir engel teşkil etse bile yetkili K.K.T.C Mahkemeleri hukuken K.K.T.C Anayasası ile denk statüde olmayan yasa hükümlerini ve/veya mevzuatı göz ardı etmeli ve A.İ.H.S ve/veya A.İ.H.M içtihatlarına öncelik vererek ve/veya esas alarak karar vermekle mükelleftir. </w:t>
      </w:r>
      <w:proofErr w:type="gramEnd"/>
      <w:r w:rsidR="005D134A">
        <w:rPr>
          <w:rFonts w:ascii="Courier New" w:hAnsi="Courier New" w:cs="Courier New"/>
          <w:sz w:val="24"/>
          <w:szCs w:val="24"/>
        </w:rPr>
        <w:t xml:space="preserve">Muhterem Mahkeme, </w:t>
      </w:r>
      <w:proofErr w:type="spellStart"/>
      <w:r w:rsidR="005D134A">
        <w:rPr>
          <w:rFonts w:ascii="Courier New" w:hAnsi="Courier New" w:cs="Courier New"/>
          <w:sz w:val="24"/>
          <w:szCs w:val="24"/>
        </w:rPr>
        <w:t>A.İ.H.M’nin</w:t>
      </w:r>
      <w:proofErr w:type="spellEnd"/>
      <w:r w:rsidR="005D134A">
        <w:rPr>
          <w:rFonts w:ascii="Courier New" w:hAnsi="Courier New" w:cs="Courier New"/>
          <w:sz w:val="24"/>
          <w:szCs w:val="24"/>
        </w:rPr>
        <w:t xml:space="preserve"> başta 12.12.2017 tarihli </w:t>
      </w:r>
      <w:proofErr w:type="spellStart"/>
      <w:r w:rsidR="005D134A">
        <w:rPr>
          <w:rFonts w:ascii="Courier New" w:hAnsi="Courier New" w:cs="Courier New"/>
          <w:sz w:val="24"/>
          <w:szCs w:val="24"/>
        </w:rPr>
        <w:t>Joannou</w:t>
      </w:r>
      <w:proofErr w:type="spellEnd"/>
      <w:r w:rsidR="005D134A">
        <w:rPr>
          <w:rFonts w:ascii="Courier New" w:hAnsi="Courier New" w:cs="Courier New"/>
          <w:sz w:val="24"/>
          <w:szCs w:val="24"/>
        </w:rPr>
        <w:t xml:space="preserve"> v. Türkiye (Başvuru No.53240/14) kararını ve/veya sair kararlarını esas alıp Davacıların eller</w:t>
      </w:r>
      <w:r w:rsidR="005A7615">
        <w:rPr>
          <w:rFonts w:ascii="Courier New" w:hAnsi="Courier New" w:cs="Courier New"/>
          <w:sz w:val="24"/>
          <w:szCs w:val="24"/>
        </w:rPr>
        <w:t xml:space="preserve">indeki </w:t>
      </w:r>
      <w:proofErr w:type="gramStart"/>
      <w:r w:rsidR="005A7615">
        <w:rPr>
          <w:rFonts w:ascii="Courier New" w:hAnsi="Courier New" w:cs="Courier New"/>
          <w:sz w:val="24"/>
          <w:szCs w:val="24"/>
        </w:rPr>
        <w:t>G.K.R</w:t>
      </w:r>
      <w:proofErr w:type="gramEnd"/>
      <w:r w:rsidR="005A7615">
        <w:rPr>
          <w:rFonts w:ascii="Courier New" w:hAnsi="Courier New" w:cs="Courier New"/>
          <w:sz w:val="24"/>
          <w:szCs w:val="24"/>
        </w:rPr>
        <w:t xml:space="preserve">.Y mevzuatına göre </w:t>
      </w:r>
      <w:proofErr w:type="spellStart"/>
      <w:r w:rsidR="005A7615">
        <w:rPr>
          <w:rFonts w:ascii="Courier New" w:hAnsi="Courier New" w:cs="Courier New"/>
          <w:sz w:val="24"/>
          <w:szCs w:val="24"/>
        </w:rPr>
        <w:t>ı</w:t>
      </w:r>
      <w:r w:rsidR="005D134A">
        <w:rPr>
          <w:rFonts w:ascii="Courier New" w:hAnsi="Courier New" w:cs="Courier New"/>
          <w:sz w:val="24"/>
          <w:szCs w:val="24"/>
        </w:rPr>
        <w:t>sdar</w:t>
      </w:r>
      <w:proofErr w:type="spellEnd"/>
      <w:r w:rsidR="005D134A">
        <w:rPr>
          <w:rFonts w:ascii="Courier New" w:hAnsi="Courier New" w:cs="Courier New"/>
          <w:sz w:val="24"/>
          <w:szCs w:val="24"/>
        </w:rPr>
        <w:t xml:space="preserve"> edilmiş mü</w:t>
      </w:r>
      <w:r w:rsidR="00197376">
        <w:rPr>
          <w:rFonts w:ascii="Courier New" w:hAnsi="Courier New" w:cs="Courier New"/>
          <w:sz w:val="24"/>
          <w:szCs w:val="24"/>
        </w:rPr>
        <w:t>lkiyet hak belgeleri ışığında Da</w:t>
      </w:r>
      <w:r w:rsidR="005D134A">
        <w:rPr>
          <w:rFonts w:ascii="Courier New" w:hAnsi="Courier New" w:cs="Courier New"/>
          <w:sz w:val="24"/>
          <w:szCs w:val="24"/>
        </w:rPr>
        <w:t>vacıların davasını kabul etmeli ve/veya Taşınmaz Mal Komisyonu’nun 1198 sayı ve 22.10.2018 tarihli kararının tamamen hükümsüz ve/veya etkisiz olduğuna hükmetmeliydi;</w:t>
      </w:r>
    </w:p>
    <w:p w:rsidR="005D134A" w:rsidRDefault="005D134A" w:rsidP="005D134A">
      <w:pPr>
        <w:pStyle w:val="ListeParagraf"/>
        <w:spacing w:line="240" w:lineRule="auto"/>
        <w:ind w:left="1065"/>
        <w:rPr>
          <w:rFonts w:ascii="Courier New" w:hAnsi="Courier New" w:cs="Courier New"/>
          <w:sz w:val="24"/>
          <w:szCs w:val="24"/>
        </w:rPr>
      </w:pPr>
    </w:p>
    <w:p w:rsidR="005D134A" w:rsidRDefault="005D134A" w:rsidP="003821E8">
      <w:pPr>
        <w:pStyle w:val="ListeParagraf"/>
        <w:numPr>
          <w:ilvl w:val="0"/>
          <w:numId w:val="3"/>
        </w:numPr>
        <w:spacing w:after="0" w:line="240" w:lineRule="auto"/>
        <w:rPr>
          <w:rFonts w:ascii="Courier New" w:hAnsi="Courier New" w:cs="Courier New"/>
          <w:sz w:val="24"/>
          <w:szCs w:val="24"/>
        </w:rPr>
      </w:pPr>
      <w:proofErr w:type="gramStart"/>
      <w:r>
        <w:rPr>
          <w:rFonts w:ascii="Courier New" w:hAnsi="Courier New" w:cs="Courier New"/>
          <w:sz w:val="24"/>
          <w:szCs w:val="24"/>
        </w:rPr>
        <w:t xml:space="preserve">Muhterem Mahkeme, hukuken K.K.T.C Anayasası ile denk statüde olmayan yasa hükümlerini ve/veya mevzuatı göz ardı etmeyi tercih etmezse bile onları A.İ.H.S ve/veya A.İ.H.M içtihatlarına öncelik vererek ve/veya esas alarak ‘yapıcı’ bir şekilde tefsir ve/veya tatbik etmekle mükelleftir. </w:t>
      </w:r>
      <w:proofErr w:type="gramEnd"/>
      <w:r>
        <w:rPr>
          <w:rFonts w:ascii="Courier New" w:hAnsi="Courier New" w:cs="Courier New"/>
          <w:sz w:val="24"/>
          <w:szCs w:val="24"/>
        </w:rPr>
        <w:t>Böyle yapsaydı Davacıların davasını kabul edecek ve/veya Taşınmaz Mal Komisyonu’nun 1198 sayı ve 22.10.2018 tarihli kararının tamamen hükümsüz ve/veya etkisiz olduğuna hükmedecekti;</w:t>
      </w:r>
    </w:p>
    <w:p w:rsidR="003821E8" w:rsidRPr="003821E8" w:rsidRDefault="003821E8" w:rsidP="003821E8">
      <w:pPr>
        <w:pStyle w:val="ListeParagraf"/>
        <w:spacing w:after="0" w:line="240" w:lineRule="auto"/>
        <w:rPr>
          <w:rFonts w:ascii="Courier New" w:hAnsi="Courier New" w:cs="Courier New"/>
          <w:sz w:val="24"/>
          <w:szCs w:val="24"/>
        </w:rPr>
      </w:pPr>
    </w:p>
    <w:p w:rsidR="003821E8" w:rsidRPr="003821E8" w:rsidRDefault="003821E8" w:rsidP="003821E8">
      <w:pPr>
        <w:pStyle w:val="ListeParagraf"/>
        <w:spacing w:after="0" w:line="240" w:lineRule="auto"/>
        <w:ind w:left="1065"/>
        <w:rPr>
          <w:rFonts w:ascii="Courier New" w:hAnsi="Courier New" w:cs="Courier New"/>
          <w:sz w:val="24"/>
          <w:szCs w:val="24"/>
        </w:rPr>
      </w:pPr>
    </w:p>
    <w:p w:rsidR="005D134A" w:rsidRDefault="005D134A" w:rsidP="003821E8">
      <w:pPr>
        <w:pStyle w:val="ListeParagraf"/>
        <w:numPr>
          <w:ilvl w:val="0"/>
          <w:numId w:val="3"/>
        </w:numPr>
        <w:spacing w:after="0" w:line="240" w:lineRule="auto"/>
        <w:rPr>
          <w:rFonts w:ascii="Courier New" w:hAnsi="Courier New" w:cs="Courier New"/>
          <w:sz w:val="24"/>
          <w:szCs w:val="24"/>
        </w:rPr>
      </w:pPr>
      <w:r>
        <w:rPr>
          <w:rFonts w:ascii="Courier New" w:hAnsi="Courier New" w:cs="Courier New"/>
          <w:sz w:val="24"/>
          <w:szCs w:val="24"/>
        </w:rPr>
        <w:t xml:space="preserve">Muhterem Mahkeme </w:t>
      </w:r>
      <w:proofErr w:type="spellStart"/>
      <w:r>
        <w:rPr>
          <w:rFonts w:ascii="Courier New" w:hAnsi="Courier New" w:cs="Courier New"/>
          <w:sz w:val="24"/>
          <w:szCs w:val="24"/>
        </w:rPr>
        <w:t>A.İ.H.S’nin</w:t>
      </w:r>
      <w:proofErr w:type="spellEnd"/>
      <w:r>
        <w:rPr>
          <w:rFonts w:ascii="Courier New" w:hAnsi="Courier New" w:cs="Courier New"/>
          <w:sz w:val="24"/>
          <w:szCs w:val="24"/>
        </w:rPr>
        <w:t xml:space="preserve"> muhtelif maddeleri (6(1) ve 13) arasında özel hüküm-genel hüküm ayrıştırması yaparak hata etmiştir;</w:t>
      </w:r>
    </w:p>
    <w:p w:rsidR="005D134A" w:rsidRDefault="005D134A" w:rsidP="003821E8">
      <w:pPr>
        <w:pStyle w:val="ListeParagraf"/>
        <w:spacing w:after="0" w:line="240" w:lineRule="auto"/>
        <w:ind w:left="1065"/>
        <w:rPr>
          <w:rFonts w:ascii="Courier New" w:hAnsi="Courier New" w:cs="Courier New"/>
          <w:sz w:val="24"/>
          <w:szCs w:val="24"/>
        </w:rPr>
      </w:pPr>
    </w:p>
    <w:p w:rsidR="005D134A" w:rsidRDefault="005D134A" w:rsidP="003821E8">
      <w:pPr>
        <w:pStyle w:val="ListeParagraf"/>
        <w:numPr>
          <w:ilvl w:val="0"/>
          <w:numId w:val="3"/>
        </w:numPr>
        <w:spacing w:after="0" w:line="240" w:lineRule="auto"/>
        <w:rPr>
          <w:rFonts w:ascii="Courier New" w:hAnsi="Courier New" w:cs="Courier New"/>
          <w:sz w:val="24"/>
          <w:szCs w:val="24"/>
        </w:rPr>
      </w:pPr>
      <w:r>
        <w:rPr>
          <w:rFonts w:ascii="Courier New" w:hAnsi="Courier New" w:cs="Courier New"/>
          <w:sz w:val="24"/>
          <w:szCs w:val="24"/>
        </w:rPr>
        <w:t>Muhterem Mahkeme, verdiği kararla Davacılar gibi hak sahibi oldukları taşınmaz mallara erişim hakkından yoksun kalan iyi niyetli kişilerin Komisyona/Mahkemeye</w:t>
      </w:r>
      <w:r w:rsidR="003821E8">
        <w:rPr>
          <w:rFonts w:ascii="Courier New" w:hAnsi="Courier New" w:cs="Courier New"/>
          <w:sz w:val="24"/>
          <w:szCs w:val="24"/>
        </w:rPr>
        <w:t>/etkili bir iç hukuk yoluna ulaşmasını ve/veya mağduriyetlerine karşı çare elde etmesini imk</w:t>
      </w:r>
      <w:r w:rsidR="005A7615">
        <w:rPr>
          <w:rFonts w:ascii="Courier New" w:hAnsi="Courier New" w:cs="Courier New"/>
          <w:sz w:val="24"/>
          <w:szCs w:val="24"/>
        </w:rPr>
        <w:t>â</w:t>
      </w:r>
      <w:r w:rsidR="003821E8">
        <w:rPr>
          <w:rFonts w:ascii="Courier New" w:hAnsi="Courier New" w:cs="Courier New"/>
          <w:sz w:val="24"/>
          <w:szCs w:val="24"/>
        </w:rPr>
        <w:t>nsız hale getirmiştir.</w:t>
      </w:r>
    </w:p>
    <w:p w:rsidR="003821E8" w:rsidRPr="003821E8" w:rsidRDefault="003821E8" w:rsidP="003821E8">
      <w:pPr>
        <w:pStyle w:val="ListeParagraf"/>
        <w:rPr>
          <w:rFonts w:ascii="Courier New" w:hAnsi="Courier New" w:cs="Courier New"/>
          <w:sz w:val="24"/>
          <w:szCs w:val="24"/>
        </w:rPr>
      </w:pPr>
    </w:p>
    <w:p w:rsidR="003821E8" w:rsidRDefault="003821E8" w:rsidP="003821E8">
      <w:pPr>
        <w:pStyle w:val="ListeParagraf"/>
        <w:spacing w:line="240" w:lineRule="auto"/>
        <w:ind w:left="3540"/>
        <w:rPr>
          <w:rFonts w:ascii="Courier New" w:hAnsi="Courier New" w:cs="Courier New"/>
          <w:sz w:val="24"/>
          <w:szCs w:val="24"/>
          <w:u w:val="single"/>
        </w:rPr>
      </w:pPr>
      <w:r w:rsidRPr="003821E8">
        <w:rPr>
          <w:rFonts w:ascii="Courier New" w:hAnsi="Courier New" w:cs="Courier New"/>
          <w:sz w:val="24"/>
          <w:szCs w:val="24"/>
          <w:u w:val="single"/>
        </w:rPr>
        <w:t>DÖRDÜNCÜ TEMYİZ SEBEBİ</w:t>
      </w:r>
    </w:p>
    <w:p w:rsidR="003821E8" w:rsidRDefault="003821E8" w:rsidP="003821E8">
      <w:pPr>
        <w:spacing w:line="240" w:lineRule="auto"/>
        <w:ind w:left="705"/>
        <w:rPr>
          <w:rFonts w:ascii="Courier New" w:hAnsi="Courier New" w:cs="Courier New"/>
          <w:sz w:val="24"/>
          <w:szCs w:val="24"/>
        </w:rPr>
      </w:pPr>
      <w:r>
        <w:rPr>
          <w:rFonts w:ascii="Courier New" w:hAnsi="Courier New" w:cs="Courier New"/>
          <w:sz w:val="24"/>
          <w:szCs w:val="24"/>
        </w:rPr>
        <w:t>Muhterem Mahkeme, Davacıların davalarını ret ve iptal ederek hataya düşmüştür.</w:t>
      </w:r>
    </w:p>
    <w:p w:rsidR="005A7615" w:rsidRDefault="005A7615" w:rsidP="003821E8">
      <w:pPr>
        <w:spacing w:line="240" w:lineRule="auto"/>
        <w:ind w:left="705"/>
        <w:rPr>
          <w:rFonts w:ascii="Courier New" w:hAnsi="Courier New" w:cs="Courier New"/>
          <w:sz w:val="24"/>
          <w:szCs w:val="24"/>
        </w:rPr>
      </w:pPr>
    </w:p>
    <w:p w:rsidR="003821E8" w:rsidRPr="003821E8" w:rsidRDefault="003821E8" w:rsidP="003821E8">
      <w:pPr>
        <w:spacing w:line="240" w:lineRule="auto"/>
        <w:ind w:left="705"/>
        <w:rPr>
          <w:rFonts w:ascii="Courier New" w:hAnsi="Courier New" w:cs="Courier New"/>
          <w:sz w:val="24"/>
          <w:szCs w:val="24"/>
          <w:u w:val="single"/>
        </w:rPr>
      </w:pPr>
      <w:r>
        <w:rPr>
          <w:rFonts w:ascii="Courier New" w:hAnsi="Courier New" w:cs="Courier New"/>
          <w:sz w:val="24"/>
          <w:szCs w:val="24"/>
        </w:rPr>
        <w:lastRenderedPageBreak/>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r w:rsidRPr="003821E8">
        <w:rPr>
          <w:rFonts w:ascii="Courier New" w:hAnsi="Courier New" w:cs="Courier New"/>
          <w:sz w:val="24"/>
          <w:szCs w:val="24"/>
          <w:u w:val="single"/>
        </w:rPr>
        <w:t>GEREKÇE</w:t>
      </w:r>
    </w:p>
    <w:p w:rsidR="003821E8" w:rsidRDefault="003821E8" w:rsidP="003821E8">
      <w:pPr>
        <w:spacing w:line="240" w:lineRule="auto"/>
        <w:ind w:left="705"/>
        <w:rPr>
          <w:rFonts w:ascii="Courier New" w:hAnsi="Courier New" w:cs="Courier New"/>
          <w:sz w:val="24"/>
          <w:szCs w:val="24"/>
        </w:rPr>
      </w:pPr>
      <w:r>
        <w:rPr>
          <w:rFonts w:ascii="Courier New" w:hAnsi="Courier New" w:cs="Courier New"/>
          <w:sz w:val="24"/>
          <w:szCs w:val="24"/>
        </w:rPr>
        <w:t>İşbu istinaf ihbarnamesindeki ilk 3 istinaf sebebi ve onlarla bağlantılı gerekçeler 4.istinaf sebebi maksatları bakımından da aynen benimse</w:t>
      </w:r>
      <w:r w:rsidR="005A7615">
        <w:rPr>
          <w:rFonts w:ascii="Courier New" w:hAnsi="Courier New" w:cs="Courier New"/>
          <w:sz w:val="24"/>
          <w:szCs w:val="24"/>
        </w:rPr>
        <w:t>ni</w:t>
      </w:r>
      <w:r>
        <w:rPr>
          <w:rFonts w:ascii="Courier New" w:hAnsi="Courier New" w:cs="Courier New"/>
          <w:sz w:val="24"/>
          <w:szCs w:val="24"/>
        </w:rPr>
        <w:t>r ve tekrar edilir.”</w:t>
      </w:r>
    </w:p>
    <w:p w:rsidR="008A33A9" w:rsidRDefault="008A33A9" w:rsidP="00181DCB">
      <w:pPr>
        <w:spacing w:line="360" w:lineRule="auto"/>
        <w:rPr>
          <w:rFonts w:ascii="Courier New" w:hAnsi="Courier New" w:cs="Courier New"/>
          <w:sz w:val="24"/>
          <w:szCs w:val="24"/>
        </w:rPr>
      </w:pPr>
      <w:proofErr w:type="gramStart"/>
      <w:r>
        <w:rPr>
          <w:rFonts w:ascii="Courier New" w:hAnsi="Courier New" w:cs="Courier New"/>
          <w:sz w:val="24"/>
          <w:szCs w:val="24"/>
        </w:rPr>
        <w:t>şeklindedir</w:t>
      </w:r>
      <w:proofErr w:type="gramEnd"/>
      <w:r>
        <w:rPr>
          <w:rFonts w:ascii="Courier New" w:hAnsi="Courier New" w:cs="Courier New"/>
          <w:sz w:val="24"/>
          <w:szCs w:val="24"/>
        </w:rPr>
        <w:t>.</w:t>
      </w:r>
    </w:p>
    <w:p w:rsidR="008A33A9" w:rsidRDefault="008A33A9" w:rsidP="00181DCB">
      <w:pPr>
        <w:spacing w:line="360" w:lineRule="auto"/>
        <w:rPr>
          <w:rFonts w:ascii="Courier New" w:hAnsi="Courier New" w:cs="Courier New"/>
          <w:sz w:val="24"/>
          <w:szCs w:val="24"/>
        </w:rPr>
      </w:pPr>
      <w:r>
        <w:rPr>
          <w:rFonts w:ascii="Courier New" w:hAnsi="Courier New" w:cs="Courier New"/>
          <w:sz w:val="24"/>
          <w:szCs w:val="24"/>
        </w:rPr>
        <w:tab/>
        <w:t xml:space="preserve">İstinafa konu kararın temel gerekçesinin, Davacıların </w:t>
      </w:r>
      <w:proofErr w:type="gramStart"/>
      <w:r w:rsidR="00D71E2D">
        <w:rPr>
          <w:rFonts w:ascii="Courier New" w:hAnsi="Courier New" w:cs="Courier New"/>
          <w:sz w:val="24"/>
          <w:szCs w:val="24"/>
        </w:rPr>
        <w:t>20/7/1974</w:t>
      </w:r>
      <w:proofErr w:type="gramEnd"/>
      <w:r w:rsidR="00D71E2D">
        <w:rPr>
          <w:rFonts w:ascii="Courier New" w:hAnsi="Courier New" w:cs="Courier New"/>
          <w:sz w:val="24"/>
          <w:szCs w:val="24"/>
        </w:rPr>
        <w:t xml:space="preserve"> tarihindeki kayıtlı mal sahibinin </w:t>
      </w:r>
      <w:r>
        <w:rPr>
          <w:rFonts w:ascii="Courier New" w:hAnsi="Courier New" w:cs="Courier New"/>
          <w:sz w:val="24"/>
          <w:szCs w:val="24"/>
        </w:rPr>
        <w:t>“yasal mirasçı</w:t>
      </w:r>
      <w:r w:rsidR="00D71E2D">
        <w:rPr>
          <w:rFonts w:ascii="Courier New" w:hAnsi="Courier New" w:cs="Courier New"/>
          <w:sz w:val="24"/>
          <w:szCs w:val="24"/>
        </w:rPr>
        <w:t>sı</w:t>
      </w:r>
      <w:r>
        <w:rPr>
          <w:rFonts w:ascii="Courier New" w:hAnsi="Courier New" w:cs="Courier New"/>
          <w:sz w:val="24"/>
          <w:szCs w:val="24"/>
        </w:rPr>
        <w:t>” olmadıkları şeklindeki değerlendirme ve buna bağlı sonuç olduğu göz önüne alındığında, öncelikle</w:t>
      </w:r>
      <w:r w:rsidR="005A7615">
        <w:rPr>
          <w:rFonts w:ascii="Courier New" w:hAnsi="Courier New" w:cs="Courier New"/>
          <w:sz w:val="24"/>
          <w:szCs w:val="24"/>
        </w:rPr>
        <w:t>,</w:t>
      </w:r>
      <w:r>
        <w:rPr>
          <w:rFonts w:ascii="Courier New" w:hAnsi="Courier New" w:cs="Courier New"/>
          <w:sz w:val="24"/>
          <w:szCs w:val="24"/>
        </w:rPr>
        <w:t xml:space="preserve"> birinci istinaf sebebinin incelenmesinin uygun olacağı ortaya çıkmaktadır.</w:t>
      </w:r>
    </w:p>
    <w:p w:rsidR="008A33A9" w:rsidRDefault="008A33A9" w:rsidP="00181DCB">
      <w:pPr>
        <w:spacing w:line="360" w:lineRule="auto"/>
        <w:rPr>
          <w:rFonts w:ascii="Courier New" w:hAnsi="Courier New" w:cs="Courier New"/>
          <w:sz w:val="24"/>
          <w:szCs w:val="24"/>
        </w:rPr>
      </w:pPr>
      <w:r>
        <w:rPr>
          <w:rFonts w:ascii="Courier New" w:hAnsi="Courier New" w:cs="Courier New"/>
          <w:sz w:val="24"/>
          <w:szCs w:val="24"/>
        </w:rPr>
        <w:tab/>
      </w:r>
      <w:r w:rsidR="00D71E2D">
        <w:rPr>
          <w:rFonts w:ascii="Courier New" w:hAnsi="Courier New" w:cs="Courier New"/>
          <w:sz w:val="24"/>
          <w:szCs w:val="24"/>
        </w:rPr>
        <w:t>K</w:t>
      </w:r>
      <w:r>
        <w:rPr>
          <w:rFonts w:ascii="Courier New" w:hAnsi="Courier New" w:cs="Courier New"/>
          <w:sz w:val="24"/>
          <w:szCs w:val="24"/>
        </w:rPr>
        <w:t>onu</w:t>
      </w:r>
      <w:r w:rsidR="00D71E2D">
        <w:rPr>
          <w:rFonts w:ascii="Courier New" w:hAnsi="Courier New" w:cs="Courier New"/>
          <w:sz w:val="24"/>
          <w:szCs w:val="24"/>
        </w:rPr>
        <w:t>, öncelikle bu noktayla sınırlı olarak</w:t>
      </w:r>
      <w:r>
        <w:rPr>
          <w:rFonts w:ascii="Courier New" w:hAnsi="Courier New" w:cs="Courier New"/>
          <w:sz w:val="24"/>
          <w:szCs w:val="24"/>
        </w:rPr>
        <w:t xml:space="preserve"> ele alındığında, Davacılar Avukatının istinafın dinlenmesi sırasında</w:t>
      </w:r>
      <w:r w:rsidR="00D71E2D">
        <w:rPr>
          <w:rFonts w:ascii="Courier New" w:hAnsi="Courier New" w:cs="Courier New"/>
          <w:sz w:val="24"/>
          <w:szCs w:val="24"/>
        </w:rPr>
        <w:t xml:space="preserve"> bu noktayla ilgili olarak</w:t>
      </w:r>
      <w:r>
        <w:rPr>
          <w:rFonts w:ascii="Courier New" w:hAnsi="Courier New" w:cs="Courier New"/>
          <w:sz w:val="24"/>
          <w:szCs w:val="24"/>
        </w:rPr>
        <w:t xml:space="preserve"> dile getirdiği iddialarının</w:t>
      </w:r>
      <w:r w:rsidR="00D71E2D">
        <w:rPr>
          <w:rFonts w:ascii="Courier New" w:hAnsi="Courier New" w:cs="Courier New"/>
          <w:sz w:val="24"/>
          <w:szCs w:val="24"/>
        </w:rPr>
        <w:t>,</w:t>
      </w:r>
      <w:r>
        <w:rPr>
          <w:rFonts w:ascii="Courier New" w:hAnsi="Courier New" w:cs="Courier New"/>
          <w:sz w:val="24"/>
          <w:szCs w:val="24"/>
        </w:rPr>
        <w:t xml:space="preserve"> yasal </w:t>
      </w:r>
      <w:proofErr w:type="gramStart"/>
      <w:r>
        <w:rPr>
          <w:rFonts w:ascii="Courier New" w:hAnsi="Courier New" w:cs="Courier New"/>
          <w:sz w:val="24"/>
          <w:szCs w:val="24"/>
        </w:rPr>
        <w:t>prosedürleri</w:t>
      </w:r>
      <w:proofErr w:type="gramEnd"/>
      <w:r>
        <w:rPr>
          <w:rFonts w:ascii="Courier New" w:hAnsi="Courier New" w:cs="Courier New"/>
          <w:sz w:val="24"/>
          <w:szCs w:val="24"/>
        </w:rPr>
        <w:t xml:space="preserve"> izleyerek ölmüş bir kişinin terekesinden herhangi bir menfaat elde eden kişinin, varis olarak tanımlandığı, konu taşınmazın vasiyetname aracılığıyla takriben 1980’de verildiği ve bu hususta kimsenin bir itirazı olmadığı, bu nedenle</w:t>
      </w:r>
      <w:r w:rsidR="00D71E2D">
        <w:rPr>
          <w:rFonts w:ascii="Courier New" w:hAnsi="Courier New" w:cs="Courier New"/>
          <w:sz w:val="24"/>
          <w:szCs w:val="24"/>
        </w:rPr>
        <w:t>,</w:t>
      </w:r>
      <w:r>
        <w:rPr>
          <w:rFonts w:ascii="Courier New" w:hAnsi="Courier New" w:cs="Courier New"/>
          <w:sz w:val="24"/>
          <w:szCs w:val="24"/>
        </w:rPr>
        <w:t xml:space="preserve"> Davacıların annelerinin</w:t>
      </w:r>
      <w:r w:rsidR="00D71E2D">
        <w:rPr>
          <w:rFonts w:ascii="Courier New" w:hAnsi="Courier New" w:cs="Courier New"/>
          <w:sz w:val="24"/>
          <w:szCs w:val="24"/>
        </w:rPr>
        <w:t>,</w:t>
      </w:r>
      <w:r>
        <w:rPr>
          <w:rFonts w:ascii="Courier New" w:hAnsi="Courier New" w:cs="Courier New"/>
          <w:sz w:val="24"/>
          <w:szCs w:val="24"/>
        </w:rPr>
        <w:t xml:space="preserve"> 1974’deki mal sahibinin varisi olma vasfına haiz olması gerektiği, tereke başvurusunda</w:t>
      </w:r>
      <w:r w:rsidR="00BB41BC">
        <w:rPr>
          <w:rFonts w:ascii="Courier New" w:hAnsi="Courier New" w:cs="Courier New"/>
          <w:sz w:val="24"/>
          <w:szCs w:val="24"/>
        </w:rPr>
        <w:t xml:space="preserve"> yasal mirasçı olarak sayılan on kişinin, terekeden dağıtılmamış mallar için yasal mirasçı oldukları, konu gayrimenkulün ise bir kişiye ayrıldığı, bu bağlamda vasiyet edenin kendine ait malları kime bırakmış olduğunun hukuki açıdan bir fark yaratmadığı, mevzuatın işleyişi veya tatbiki sonucunda terekeden hak kazanan herkesin yasal mirasçı olarak kabul edilmesi gerektiği, Bidayet Mahkemesinin hak sahibi olacak kişilerin tespitinde uygulanacak hukukun KKTC iç hukuku olacağı tespitinin hatalı olduğu, huzurunda bir itiraz veya tereke davası olmadıkça KKTC Mahkemelerinin</w:t>
      </w:r>
      <w:r w:rsidR="005A7615">
        <w:rPr>
          <w:rFonts w:ascii="Courier New" w:hAnsi="Courier New" w:cs="Courier New"/>
          <w:sz w:val="24"/>
          <w:szCs w:val="24"/>
        </w:rPr>
        <w:t xml:space="preserve"> bu konuyu</w:t>
      </w:r>
      <w:r w:rsidR="00BB41BC">
        <w:rPr>
          <w:rFonts w:ascii="Courier New" w:hAnsi="Courier New" w:cs="Courier New"/>
          <w:sz w:val="24"/>
          <w:szCs w:val="24"/>
        </w:rPr>
        <w:t xml:space="preserve"> incelemeye yetkili olmadıkları, her halükârda Davacıların anneleri ile 1974’deki kayıtlı mal sahibi arasında kan bağı olduğu, annelerinin yasal mirasçı kabul edilm</w:t>
      </w:r>
      <w:r w:rsidR="005A7615">
        <w:rPr>
          <w:rFonts w:ascii="Courier New" w:hAnsi="Courier New" w:cs="Courier New"/>
          <w:sz w:val="24"/>
          <w:szCs w:val="24"/>
        </w:rPr>
        <w:t xml:space="preserve">esi </w:t>
      </w:r>
      <w:r w:rsidR="00BB41BC">
        <w:rPr>
          <w:rFonts w:ascii="Courier New" w:hAnsi="Courier New" w:cs="Courier New"/>
          <w:sz w:val="24"/>
          <w:szCs w:val="24"/>
        </w:rPr>
        <w:t>gerekti</w:t>
      </w:r>
      <w:r w:rsidR="005A7615">
        <w:rPr>
          <w:rFonts w:ascii="Courier New" w:hAnsi="Courier New" w:cs="Courier New"/>
          <w:sz w:val="24"/>
          <w:szCs w:val="24"/>
        </w:rPr>
        <w:t>-</w:t>
      </w:r>
      <w:proofErr w:type="spellStart"/>
      <w:r w:rsidR="00BB41BC">
        <w:rPr>
          <w:rFonts w:ascii="Courier New" w:hAnsi="Courier New" w:cs="Courier New"/>
          <w:sz w:val="24"/>
          <w:szCs w:val="24"/>
        </w:rPr>
        <w:t>ğinden</w:t>
      </w:r>
      <w:proofErr w:type="spellEnd"/>
      <w:r w:rsidR="005A7615">
        <w:rPr>
          <w:rFonts w:ascii="Courier New" w:hAnsi="Courier New" w:cs="Courier New"/>
          <w:sz w:val="24"/>
          <w:szCs w:val="24"/>
        </w:rPr>
        <w:t>,</w:t>
      </w:r>
      <w:r w:rsidR="00BB41BC">
        <w:rPr>
          <w:rFonts w:ascii="Courier New" w:hAnsi="Courier New" w:cs="Courier New"/>
          <w:sz w:val="24"/>
          <w:szCs w:val="24"/>
        </w:rPr>
        <w:t xml:space="preserve"> Davacıların da yasal mirasçı telâ</w:t>
      </w:r>
      <w:r w:rsidR="005A7615">
        <w:rPr>
          <w:rFonts w:ascii="Courier New" w:hAnsi="Courier New" w:cs="Courier New"/>
          <w:sz w:val="24"/>
          <w:szCs w:val="24"/>
        </w:rPr>
        <w:t>k</w:t>
      </w:r>
      <w:r w:rsidR="00BB41BC">
        <w:rPr>
          <w:rFonts w:ascii="Courier New" w:hAnsi="Courier New" w:cs="Courier New"/>
          <w:sz w:val="24"/>
          <w:szCs w:val="24"/>
        </w:rPr>
        <w:t>ki edilmesi gerektiği şeklinde</w:t>
      </w:r>
      <w:r w:rsidR="00D71E2D">
        <w:rPr>
          <w:rFonts w:ascii="Courier New" w:hAnsi="Courier New" w:cs="Courier New"/>
          <w:sz w:val="24"/>
          <w:szCs w:val="24"/>
        </w:rPr>
        <w:t>;</w:t>
      </w:r>
    </w:p>
    <w:p w:rsidR="00BB41BC" w:rsidRDefault="00BB41BC" w:rsidP="00181DCB">
      <w:pPr>
        <w:spacing w:line="360" w:lineRule="auto"/>
        <w:rPr>
          <w:rFonts w:ascii="Courier New" w:hAnsi="Courier New" w:cs="Courier New"/>
          <w:sz w:val="24"/>
          <w:szCs w:val="24"/>
        </w:rPr>
      </w:pPr>
      <w:r>
        <w:rPr>
          <w:rFonts w:ascii="Courier New" w:hAnsi="Courier New" w:cs="Courier New"/>
          <w:sz w:val="24"/>
          <w:szCs w:val="24"/>
        </w:rPr>
        <w:lastRenderedPageBreak/>
        <w:tab/>
        <w:t xml:space="preserve">Davalının hukukçusunun </w:t>
      </w:r>
      <w:r w:rsidR="002102F1">
        <w:rPr>
          <w:rFonts w:ascii="Courier New" w:hAnsi="Courier New" w:cs="Courier New"/>
          <w:sz w:val="24"/>
          <w:szCs w:val="24"/>
        </w:rPr>
        <w:t>iddialarının</w:t>
      </w:r>
      <w:r w:rsidR="00D71E2D">
        <w:rPr>
          <w:rFonts w:ascii="Courier New" w:hAnsi="Courier New" w:cs="Courier New"/>
          <w:sz w:val="24"/>
          <w:szCs w:val="24"/>
        </w:rPr>
        <w:t xml:space="preserve"> ise,</w:t>
      </w:r>
      <w:r w:rsidR="002102F1">
        <w:rPr>
          <w:rFonts w:ascii="Courier New" w:hAnsi="Courier New" w:cs="Courier New"/>
          <w:sz w:val="24"/>
          <w:szCs w:val="24"/>
        </w:rPr>
        <w:t xml:space="preserve"> 67/2005 sayılı Yasa’nın</w:t>
      </w:r>
      <w:r w:rsidR="005A7615">
        <w:rPr>
          <w:rFonts w:ascii="Courier New" w:hAnsi="Courier New" w:cs="Courier New"/>
          <w:sz w:val="24"/>
          <w:szCs w:val="24"/>
        </w:rPr>
        <w:t>,</w:t>
      </w:r>
      <w:r w:rsidR="002102F1">
        <w:rPr>
          <w:rFonts w:ascii="Courier New" w:hAnsi="Courier New" w:cs="Courier New"/>
          <w:sz w:val="24"/>
          <w:szCs w:val="24"/>
        </w:rPr>
        <w:t xml:space="preserve"> amacına ve güttüğü politikaya göre yorumlanması gerektiği, Davalının yasal miras</w:t>
      </w:r>
      <w:r w:rsidR="00FB6C77">
        <w:rPr>
          <w:rFonts w:ascii="Courier New" w:hAnsi="Courier New" w:cs="Courier New"/>
          <w:sz w:val="24"/>
          <w:szCs w:val="24"/>
        </w:rPr>
        <w:t>çı sözcüğünü</w:t>
      </w:r>
      <w:r w:rsidR="002A6BE2">
        <w:rPr>
          <w:rFonts w:ascii="Courier New" w:hAnsi="Courier New" w:cs="Courier New"/>
          <w:sz w:val="24"/>
          <w:szCs w:val="24"/>
        </w:rPr>
        <w:t xml:space="preserve"> hatalı </w:t>
      </w:r>
      <w:r w:rsidR="005A7615">
        <w:rPr>
          <w:rFonts w:ascii="Courier New" w:hAnsi="Courier New" w:cs="Courier New"/>
          <w:sz w:val="24"/>
          <w:szCs w:val="24"/>
        </w:rPr>
        <w:t>yorum</w:t>
      </w:r>
      <w:r w:rsidR="002A6BE2">
        <w:rPr>
          <w:rFonts w:ascii="Courier New" w:hAnsi="Courier New" w:cs="Courier New"/>
          <w:sz w:val="24"/>
          <w:szCs w:val="24"/>
        </w:rPr>
        <w:t>ladığı, Davalı K</w:t>
      </w:r>
      <w:r w:rsidR="005519C4">
        <w:rPr>
          <w:rFonts w:ascii="Courier New" w:hAnsi="Courier New" w:cs="Courier New"/>
          <w:sz w:val="24"/>
          <w:szCs w:val="24"/>
        </w:rPr>
        <w:t>omisyonun Kıbrıslı Rum</w:t>
      </w:r>
      <w:r w:rsidR="002102F1">
        <w:rPr>
          <w:rFonts w:ascii="Courier New" w:hAnsi="Courier New" w:cs="Courier New"/>
          <w:sz w:val="24"/>
          <w:szCs w:val="24"/>
        </w:rPr>
        <w:t>ların KKTC’deki mülkiyet haklarına yönelik etkili iç hukuk yolu oluşturmak gayesi ile kurulduğu, Taşınmaz Mal Komisyonu’nun kurulduğu günden b</w:t>
      </w:r>
      <w:r w:rsidR="005A7615">
        <w:rPr>
          <w:rFonts w:ascii="Courier New" w:hAnsi="Courier New" w:cs="Courier New"/>
          <w:sz w:val="24"/>
          <w:szCs w:val="24"/>
        </w:rPr>
        <w:t>ugüne kadar yasal mirasçılık mef</w:t>
      </w:r>
      <w:r w:rsidR="00C90572">
        <w:rPr>
          <w:rFonts w:ascii="Courier New" w:hAnsi="Courier New" w:cs="Courier New"/>
          <w:sz w:val="24"/>
          <w:szCs w:val="24"/>
        </w:rPr>
        <w:t>h</w:t>
      </w:r>
      <w:r w:rsidR="002102F1">
        <w:rPr>
          <w:rFonts w:ascii="Courier New" w:hAnsi="Courier New" w:cs="Courier New"/>
          <w:sz w:val="24"/>
          <w:szCs w:val="24"/>
        </w:rPr>
        <w:t xml:space="preserve">umunu, ölüm olsun veya olmasın hibe ile intikallerde de </w:t>
      </w:r>
      <w:proofErr w:type="gramStart"/>
      <w:r w:rsidR="002102F1">
        <w:rPr>
          <w:rFonts w:ascii="Courier New" w:hAnsi="Courier New" w:cs="Courier New"/>
          <w:sz w:val="24"/>
          <w:szCs w:val="24"/>
        </w:rPr>
        <w:t>dahil</w:t>
      </w:r>
      <w:proofErr w:type="gramEnd"/>
      <w:r w:rsidR="002102F1">
        <w:rPr>
          <w:rFonts w:ascii="Courier New" w:hAnsi="Courier New" w:cs="Courier New"/>
          <w:sz w:val="24"/>
          <w:szCs w:val="24"/>
        </w:rPr>
        <w:t xml:space="preserve"> olma</w:t>
      </w:r>
      <w:r w:rsidR="00D71E2D">
        <w:rPr>
          <w:rFonts w:ascii="Courier New" w:hAnsi="Courier New" w:cs="Courier New"/>
          <w:sz w:val="24"/>
          <w:szCs w:val="24"/>
        </w:rPr>
        <w:t>k üzere Fasıl 195 Vasiyet ve Tev</w:t>
      </w:r>
      <w:r w:rsidR="002102F1">
        <w:rPr>
          <w:rFonts w:ascii="Courier New" w:hAnsi="Courier New" w:cs="Courier New"/>
          <w:sz w:val="24"/>
          <w:szCs w:val="24"/>
        </w:rPr>
        <w:t>arü</w:t>
      </w:r>
      <w:r w:rsidR="00D71E2D">
        <w:rPr>
          <w:rFonts w:ascii="Courier New" w:hAnsi="Courier New" w:cs="Courier New"/>
          <w:sz w:val="24"/>
          <w:szCs w:val="24"/>
        </w:rPr>
        <w:t>s</w:t>
      </w:r>
      <w:r w:rsidR="002102F1">
        <w:rPr>
          <w:rFonts w:ascii="Courier New" w:hAnsi="Courier New" w:cs="Courier New"/>
          <w:sz w:val="24"/>
          <w:szCs w:val="24"/>
        </w:rPr>
        <w:t xml:space="preserve"> Yasası’nın 1’inci cetvel</w:t>
      </w:r>
      <w:r w:rsidR="005A7615">
        <w:rPr>
          <w:rFonts w:ascii="Courier New" w:hAnsi="Courier New" w:cs="Courier New"/>
          <w:sz w:val="24"/>
          <w:szCs w:val="24"/>
        </w:rPr>
        <w:t>i</w:t>
      </w:r>
      <w:r w:rsidR="002102F1">
        <w:rPr>
          <w:rFonts w:ascii="Courier New" w:hAnsi="Courier New" w:cs="Courier New"/>
          <w:sz w:val="24"/>
          <w:szCs w:val="24"/>
        </w:rPr>
        <w:t xml:space="preserve"> içerisinde miras hakkına sahip olan kişiler şeklinde yorumlayarak bu tür başvuruları karara bağladığı, Mahkemenin verdiği kararla, başvuruların %80’ini kapsayan, babaları veya anneleri sağken malı devralanların yasal mirasçı olarak kabul edil</w:t>
      </w:r>
      <w:r w:rsidR="00D71E2D">
        <w:rPr>
          <w:rFonts w:ascii="Courier New" w:hAnsi="Courier New" w:cs="Courier New"/>
          <w:sz w:val="24"/>
          <w:szCs w:val="24"/>
        </w:rPr>
        <w:t>me</w:t>
      </w:r>
      <w:r w:rsidR="002102F1">
        <w:rPr>
          <w:rFonts w:ascii="Courier New" w:hAnsi="Courier New" w:cs="Courier New"/>
          <w:sz w:val="24"/>
          <w:szCs w:val="24"/>
        </w:rPr>
        <w:t>mesinin</w:t>
      </w:r>
      <w:r w:rsidR="00D71E2D">
        <w:rPr>
          <w:rFonts w:ascii="Courier New" w:hAnsi="Courier New" w:cs="Courier New"/>
          <w:sz w:val="24"/>
          <w:szCs w:val="24"/>
        </w:rPr>
        <w:t>,</w:t>
      </w:r>
      <w:r w:rsidR="002102F1">
        <w:rPr>
          <w:rFonts w:ascii="Courier New" w:hAnsi="Courier New" w:cs="Courier New"/>
          <w:sz w:val="24"/>
          <w:szCs w:val="24"/>
        </w:rPr>
        <w:t xml:space="preserve"> Taşınmaz Mal Komisyonunun kuruluş amacına aykırı olduğu, yasa</w:t>
      </w:r>
      <w:r w:rsidR="005A7615">
        <w:rPr>
          <w:rFonts w:ascii="Courier New" w:hAnsi="Courier New" w:cs="Courier New"/>
          <w:sz w:val="24"/>
          <w:szCs w:val="24"/>
        </w:rPr>
        <w:t xml:space="preserve"> koyucunun yasal mirasçılık mef</w:t>
      </w:r>
      <w:r w:rsidR="00C90572">
        <w:rPr>
          <w:rFonts w:ascii="Courier New" w:hAnsi="Courier New" w:cs="Courier New"/>
          <w:sz w:val="24"/>
          <w:szCs w:val="24"/>
        </w:rPr>
        <w:t>h</w:t>
      </w:r>
      <w:r w:rsidR="002102F1">
        <w:rPr>
          <w:rFonts w:ascii="Courier New" w:hAnsi="Courier New" w:cs="Courier New"/>
          <w:sz w:val="24"/>
          <w:szCs w:val="24"/>
        </w:rPr>
        <w:t>umunu dar tutmak istese, yasaya 1974’deki kayıtlı mal sahibi veya sonra gelen kişi olarak düzenleme koyabileceği, oysa yasa koyucunun murat ettiği şeyin, etkili bir iç hukuk yolu oluşturmak ve mülkiyet hakkı ile uyumlu olarak başvuruları sonuçlandırmayı sağlamak olduğu, Mahkemenin bu amaca uygun yorum yapmadığı, vasiyetname lehtarının da yasal mirasçı olduğu şeklinde özetlenebileceği görülmektedir.</w:t>
      </w:r>
    </w:p>
    <w:p w:rsidR="00593963" w:rsidRDefault="00593963" w:rsidP="00181DCB">
      <w:pPr>
        <w:spacing w:line="360" w:lineRule="auto"/>
        <w:rPr>
          <w:rFonts w:ascii="Courier New" w:hAnsi="Courier New" w:cs="Courier New"/>
          <w:sz w:val="24"/>
          <w:szCs w:val="24"/>
        </w:rPr>
      </w:pPr>
      <w:r>
        <w:rPr>
          <w:rFonts w:ascii="Courier New" w:hAnsi="Courier New" w:cs="Courier New"/>
          <w:sz w:val="24"/>
          <w:szCs w:val="24"/>
        </w:rPr>
        <w:tab/>
        <w:t>Davalının hukukç</w:t>
      </w:r>
      <w:r w:rsidR="00D71E2D">
        <w:rPr>
          <w:rFonts w:ascii="Courier New" w:hAnsi="Courier New" w:cs="Courier New"/>
          <w:sz w:val="24"/>
          <w:szCs w:val="24"/>
        </w:rPr>
        <w:t>usunun iddialarından anlaşılacağı</w:t>
      </w:r>
      <w:r>
        <w:rPr>
          <w:rFonts w:ascii="Courier New" w:hAnsi="Courier New" w:cs="Courier New"/>
          <w:sz w:val="24"/>
          <w:szCs w:val="24"/>
        </w:rPr>
        <w:t xml:space="preserve"> üzere</w:t>
      </w:r>
      <w:r w:rsidR="00D71E2D">
        <w:rPr>
          <w:rFonts w:ascii="Courier New" w:hAnsi="Courier New" w:cs="Courier New"/>
          <w:sz w:val="24"/>
          <w:szCs w:val="24"/>
        </w:rPr>
        <w:t>,</w:t>
      </w:r>
      <w:r>
        <w:rPr>
          <w:rFonts w:ascii="Courier New" w:hAnsi="Courier New" w:cs="Courier New"/>
          <w:sz w:val="24"/>
          <w:szCs w:val="24"/>
        </w:rPr>
        <w:t xml:space="preserve"> Davalı taraf</w:t>
      </w:r>
      <w:r w:rsidR="00D71E2D">
        <w:rPr>
          <w:rFonts w:ascii="Courier New" w:hAnsi="Courier New" w:cs="Courier New"/>
          <w:sz w:val="24"/>
          <w:szCs w:val="24"/>
        </w:rPr>
        <w:t>,</w:t>
      </w:r>
      <w:r>
        <w:rPr>
          <w:rFonts w:ascii="Courier New" w:hAnsi="Courier New" w:cs="Courier New"/>
          <w:sz w:val="24"/>
          <w:szCs w:val="24"/>
        </w:rPr>
        <w:t xml:space="preserve"> “yasal mirasçı</w:t>
      </w:r>
      <w:r w:rsidR="00A354B5">
        <w:rPr>
          <w:rFonts w:ascii="Courier New" w:hAnsi="Courier New" w:cs="Courier New"/>
          <w:sz w:val="24"/>
          <w:szCs w:val="24"/>
        </w:rPr>
        <w:t>sı</w:t>
      </w:r>
      <w:r>
        <w:rPr>
          <w:rFonts w:ascii="Courier New" w:hAnsi="Courier New" w:cs="Courier New"/>
          <w:sz w:val="24"/>
          <w:szCs w:val="24"/>
        </w:rPr>
        <w:t>”</w:t>
      </w:r>
      <w:r w:rsidR="00B275FB">
        <w:rPr>
          <w:rFonts w:ascii="Courier New" w:hAnsi="Courier New" w:cs="Courier New"/>
          <w:sz w:val="24"/>
          <w:szCs w:val="24"/>
        </w:rPr>
        <w:t xml:space="preserve"> söz dizisinin yorumu ile ilgili olarak</w:t>
      </w:r>
      <w:r>
        <w:rPr>
          <w:rFonts w:ascii="Courier New" w:hAnsi="Courier New" w:cs="Courier New"/>
          <w:sz w:val="24"/>
          <w:szCs w:val="24"/>
        </w:rPr>
        <w:t xml:space="preserve"> hem kendi kararının, hem de Tek Yargıçlı Yüksek İdare Mahkemesi kararının hatalı olduğunu istinaf sürecinde teslim etmektedir.</w:t>
      </w:r>
    </w:p>
    <w:p w:rsidR="00E82E08" w:rsidRDefault="00E82E08" w:rsidP="00181DCB">
      <w:pPr>
        <w:spacing w:line="360" w:lineRule="auto"/>
        <w:rPr>
          <w:rFonts w:ascii="Courier New" w:hAnsi="Courier New" w:cs="Courier New"/>
          <w:sz w:val="24"/>
          <w:szCs w:val="24"/>
        </w:rPr>
      </w:pPr>
      <w:r>
        <w:rPr>
          <w:rFonts w:ascii="Courier New" w:hAnsi="Courier New" w:cs="Courier New"/>
          <w:sz w:val="24"/>
          <w:szCs w:val="24"/>
        </w:rPr>
        <w:tab/>
        <w:t>Aleyhine İstina</w:t>
      </w:r>
      <w:r w:rsidR="00B275FB">
        <w:rPr>
          <w:rFonts w:ascii="Courier New" w:hAnsi="Courier New" w:cs="Courier New"/>
          <w:sz w:val="24"/>
          <w:szCs w:val="24"/>
        </w:rPr>
        <w:t xml:space="preserve">f Edilen/İlgili Şahsı temsilen hazırda bulunan </w:t>
      </w:r>
      <w:proofErr w:type="spellStart"/>
      <w:r w:rsidR="00B275FB">
        <w:rPr>
          <w:rFonts w:ascii="Courier New" w:hAnsi="Courier New" w:cs="Courier New"/>
          <w:sz w:val="24"/>
          <w:szCs w:val="24"/>
        </w:rPr>
        <w:t>Başsavcılık’ın</w:t>
      </w:r>
      <w:proofErr w:type="spellEnd"/>
      <w:r>
        <w:rPr>
          <w:rFonts w:ascii="Courier New" w:hAnsi="Courier New" w:cs="Courier New"/>
          <w:sz w:val="24"/>
          <w:szCs w:val="24"/>
        </w:rPr>
        <w:t xml:space="preserve">(ki bundan sonra yalnızca İlgili Şahıs olarak anılacaktır.)iddiaları </w:t>
      </w:r>
      <w:r w:rsidR="00B275FB">
        <w:rPr>
          <w:rFonts w:ascii="Courier New" w:hAnsi="Courier New" w:cs="Courier New"/>
          <w:sz w:val="24"/>
          <w:szCs w:val="24"/>
        </w:rPr>
        <w:t>incelendiğinde ise, iddiaların</w:t>
      </w:r>
      <w:r>
        <w:rPr>
          <w:rFonts w:ascii="Courier New" w:hAnsi="Courier New" w:cs="Courier New"/>
          <w:sz w:val="24"/>
          <w:szCs w:val="24"/>
        </w:rPr>
        <w:t xml:space="preserve"> özetle;</w:t>
      </w:r>
    </w:p>
    <w:p w:rsidR="00D71E2D" w:rsidRDefault="00540F58" w:rsidP="00181DCB">
      <w:pPr>
        <w:spacing w:line="360" w:lineRule="auto"/>
        <w:rPr>
          <w:rFonts w:ascii="Courier New" w:hAnsi="Courier New" w:cs="Courier New"/>
          <w:sz w:val="24"/>
          <w:szCs w:val="24"/>
        </w:rPr>
      </w:pPr>
      <w:r>
        <w:rPr>
          <w:rFonts w:ascii="Courier New" w:hAnsi="Courier New" w:cs="Courier New"/>
          <w:sz w:val="24"/>
          <w:szCs w:val="24"/>
        </w:rPr>
        <w:tab/>
        <w:t>Yasal mirasçılık tanımı ile ilgili düzenlemelerin göz ardı edilerek adil bir karar üretilemeyeceği, Başvuran No.3’ün de</w:t>
      </w:r>
      <w:r w:rsidR="00D71E2D">
        <w:rPr>
          <w:rFonts w:ascii="Courier New" w:hAnsi="Courier New" w:cs="Courier New"/>
          <w:sz w:val="24"/>
          <w:szCs w:val="24"/>
        </w:rPr>
        <w:t>,</w:t>
      </w:r>
      <w:r>
        <w:rPr>
          <w:rFonts w:ascii="Courier New" w:hAnsi="Courier New" w:cs="Courier New"/>
          <w:sz w:val="24"/>
          <w:szCs w:val="24"/>
        </w:rPr>
        <w:t xml:space="preserve"> </w:t>
      </w:r>
      <w:r>
        <w:rPr>
          <w:rFonts w:ascii="Courier New" w:hAnsi="Courier New" w:cs="Courier New"/>
          <w:sz w:val="24"/>
          <w:szCs w:val="24"/>
        </w:rPr>
        <w:lastRenderedPageBreak/>
        <w:t xml:space="preserve">kendisine devrin gerçekleştiği </w:t>
      </w:r>
      <w:proofErr w:type="gramStart"/>
      <w:r>
        <w:rPr>
          <w:rFonts w:ascii="Courier New" w:hAnsi="Courier New" w:cs="Courier New"/>
          <w:sz w:val="24"/>
          <w:szCs w:val="24"/>
        </w:rPr>
        <w:t>11/3/1980’de</w:t>
      </w:r>
      <w:proofErr w:type="gramEnd"/>
      <w:r w:rsidR="00D71E2D">
        <w:rPr>
          <w:rFonts w:ascii="Courier New" w:hAnsi="Courier New" w:cs="Courier New"/>
          <w:sz w:val="24"/>
          <w:szCs w:val="24"/>
        </w:rPr>
        <w:t>,</w:t>
      </w:r>
      <w:r>
        <w:rPr>
          <w:rFonts w:ascii="Courier New" w:hAnsi="Courier New" w:cs="Courier New"/>
          <w:sz w:val="24"/>
          <w:szCs w:val="24"/>
        </w:rPr>
        <w:t xml:space="preserve"> gerek 1974’de mal sahibi olan kişinin kardeşi, </w:t>
      </w:r>
      <w:r w:rsidR="00D71E2D">
        <w:rPr>
          <w:rFonts w:ascii="Courier New" w:hAnsi="Courier New" w:cs="Courier New"/>
          <w:sz w:val="24"/>
          <w:szCs w:val="24"/>
        </w:rPr>
        <w:t>(</w:t>
      </w:r>
      <w:r>
        <w:rPr>
          <w:rFonts w:ascii="Courier New" w:hAnsi="Courier New" w:cs="Courier New"/>
          <w:sz w:val="24"/>
          <w:szCs w:val="24"/>
        </w:rPr>
        <w:t xml:space="preserve">aynı zamanda Başvuran No.3’ün </w:t>
      </w:r>
      <w:r w:rsidR="00D71E2D" w:rsidRPr="00D71E2D">
        <w:rPr>
          <w:rFonts w:ascii="Courier New" w:hAnsi="Courier New" w:cs="Courier New"/>
          <w:sz w:val="24"/>
          <w:szCs w:val="24"/>
        </w:rPr>
        <w:t>babası) gerekse de</w:t>
      </w:r>
      <w:r>
        <w:rPr>
          <w:rFonts w:ascii="Courier New" w:hAnsi="Courier New" w:cs="Courier New"/>
          <w:sz w:val="24"/>
          <w:szCs w:val="24"/>
        </w:rPr>
        <w:t xml:space="preserve"> 1974’de mal sahibi olan kişinin diğer kardeşleri veya vefat eden kardeşlerinin bulunması sebepleriyle, Fasıl 195 ve Fasıl 189 hükümlerine göre öncelikli hak sahibi veya yasal mirasçıları bulunduğundan Başvuran No.3’ün yasal mirasçı statüsünde olmadığı, dolayısıyla</w:t>
      </w:r>
      <w:r w:rsidR="005A7615">
        <w:rPr>
          <w:rFonts w:ascii="Courier New" w:hAnsi="Courier New" w:cs="Courier New"/>
          <w:sz w:val="24"/>
          <w:szCs w:val="24"/>
        </w:rPr>
        <w:t>,</w:t>
      </w:r>
      <w:r>
        <w:rPr>
          <w:rFonts w:ascii="Courier New" w:hAnsi="Courier New" w:cs="Courier New"/>
          <w:sz w:val="24"/>
          <w:szCs w:val="24"/>
        </w:rPr>
        <w:t xml:space="preserve"> çocukları olan Davacıların da yasal mirasçı statüsünü elde edemeyeceği, Tek Yargıçlı Yüksek İdare Mahkemesindeki hitabında</w:t>
      </w:r>
      <w:r w:rsidR="00D71E2D">
        <w:rPr>
          <w:rFonts w:ascii="Courier New" w:hAnsi="Courier New" w:cs="Courier New"/>
          <w:sz w:val="24"/>
          <w:szCs w:val="24"/>
        </w:rPr>
        <w:t>;</w:t>
      </w:r>
    </w:p>
    <w:p w:rsidR="00D71E2D" w:rsidRDefault="00D71E2D" w:rsidP="00D71E2D">
      <w:pPr>
        <w:spacing w:after="0" w:line="240" w:lineRule="auto"/>
        <w:ind w:left="708"/>
        <w:rPr>
          <w:rFonts w:ascii="Courier New" w:hAnsi="Courier New" w:cs="Courier New"/>
          <w:sz w:val="24"/>
          <w:szCs w:val="24"/>
        </w:rPr>
      </w:pPr>
      <w:r>
        <w:rPr>
          <w:rFonts w:ascii="Courier New" w:hAnsi="Courier New" w:cs="Courier New"/>
          <w:sz w:val="24"/>
          <w:szCs w:val="24"/>
        </w:rPr>
        <w:t xml:space="preserve">“1-Üst soy/öncelikli alacaklı hayatta iken alt soy Yasa’ya </w:t>
      </w:r>
    </w:p>
    <w:p w:rsidR="00540F58" w:rsidRDefault="00D71E2D" w:rsidP="00D71E2D">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göre</w:t>
      </w:r>
      <w:proofErr w:type="gramEnd"/>
      <w:r>
        <w:rPr>
          <w:rFonts w:ascii="Courier New" w:hAnsi="Courier New" w:cs="Courier New"/>
          <w:sz w:val="24"/>
          <w:szCs w:val="24"/>
        </w:rPr>
        <w:t xml:space="preserve"> mirasçı kabul edilebilir miydi?</w:t>
      </w:r>
    </w:p>
    <w:p w:rsidR="00D71E2D" w:rsidRDefault="00D71E2D" w:rsidP="00D71E2D">
      <w:pPr>
        <w:spacing w:after="0" w:line="240" w:lineRule="auto"/>
        <w:ind w:left="708"/>
        <w:rPr>
          <w:rFonts w:ascii="Courier New" w:hAnsi="Courier New" w:cs="Courier New"/>
          <w:sz w:val="24"/>
          <w:szCs w:val="24"/>
        </w:rPr>
      </w:pPr>
    </w:p>
    <w:p w:rsidR="00D71E2D" w:rsidRDefault="00D71E2D" w:rsidP="00D71E2D">
      <w:pPr>
        <w:spacing w:after="0" w:line="240" w:lineRule="auto"/>
        <w:ind w:left="708"/>
        <w:rPr>
          <w:rFonts w:ascii="Courier New" w:hAnsi="Courier New" w:cs="Courier New"/>
          <w:sz w:val="24"/>
          <w:szCs w:val="24"/>
        </w:rPr>
      </w:pPr>
      <w:r>
        <w:rPr>
          <w:rFonts w:ascii="Courier New" w:hAnsi="Courier New" w:cs="Courier New"/>
          <w:sz w:val="24"/>
          <w:szCs w:val="24"/>
        </w:rPr>
        <w:t xml:space="preserve"> 2-Vasiyetname tahtında alacaklı olan kişinin yasal </w:t>
      </w:r>
    </w:p>
    <w:p w:rsidR="00D71E2D" w:rsidRDefault="00D71E2D" w:rsidP="00D71E2D">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mirasçı</w:t>
      </w:r>
      <w:proofErr w:type="gramEnd"/>
      <w:r>
        <w:rPr>
          <w:rFonts w:ascii="Courier New" w:hAnsi="Courier New" w:cs="Courier New"/>
          <w:sz w:val="24"/>
          <w:szCs w:val="24"/>
        </w:rPr>
        <w:t xml:space="preserve"> olması şart mıydı?”</w:t>
      </w:r>
    </w:p>
    <w:p w:rsidR="00D71E2D" w:rsidRDefault="00D71E2D" w:rsidP="00D71E2D">
      <w:pPr>
        <w:spacing w:after="0" w:line="360" w:lineRule="auto"/>
        <w:ind w:left="708"/>
        <w:rPr>
          <w:rFonts w:ascii="Courier New" w:hAnsi="Courier New" w:cs="Courier New"/>
          <w:sz w:val="24"/>
          <w:szCs w:val="24"/>
        </w:rPr>
      </w:pPr>
    </w:p>
    <w:p w:rsidR="00D71E2D" w:rsidRDefault="00540F58" w:rsidP="00181DCB">
      <w:pPr>
        <w:spacing w:line="360" w:lineRule="auto"/>
        <w:rPr>
          <w:rFonts w:ascii="Courier New" w:hAnsi="Courier New" w:cs="Courier New"/>
          <w:sz w:val="24"/>
          <w:szCs w:val="24"/>
        </w:rPr>
      </w:pPr>
      <w:proofErr w:type="gramStart"/>
      <w:r>
        <w:rPr>
          <w:rFonts w:ascii="Courier New" w:hAnsi="Courier New" w:cs="Courier New"/>
          <w:sz w:val="24"/>
          <w:szCs w:val="24"/>
        </w:rPr>
        <w:t>şeklindeki</w:t>
      </w:r>
      <w:proofErr w:type="gramEnd"/>
      <w:r>
        <w:rPr>
          <w:rFonts w:ascii="Courier New" w:hAnsi="Courier New" w:cs="Courier New"/>
          <w:sz w:val="24"/>
          <w:szCs w:val="24"/>
        </w:rPr>
        <w:t xml:space="preserve"> iki ana konu üzerinde durduğu, Yüksek İdare Mahkemesi huzurunda da</w:t>
      </w:r>
      <w:r w:rsidR="0074603D">
        <w:rPr>
          <w:rFonts w:ascii="Courier New" w:hAnsi="Courier New" w:cs="Courier New"/>
          <w:sz w:val="24"/>
          <w:szCs w:val="24"/>
        </w:rPr>
        <w:t xml:space="preserve"> mülkiyet tartışmasına girilmediği, iddialarının</w:t>
      </w:r>
      <w:r w:rsidR="00D71E2D">
        <w:rPr>
          <w:rFonts w:ascii="Courier New" w:hAnsi="Courier New" w:cs="Courier New"/>
          <w:sz w:val="24"/>
          <w:szCs w:val="24"/>
        </w:rPr>
        <w:t>,</w:t>
      </w:r>
      <w:r w:rsidR="00072DF0">
        <w:rPr>
          <w:rFonts w:ascii="Courier New" w:hAnsi="Courier New" w:cs="Courier New"/>
          <w:sz w:val="24"/>
          <w:szCs w:val="24"/>
        </w:rPr>
        <w:t xml:space="preserve"> yasal mirasçılık kriteri i</w:t>
      </w:r>
      <w:r w:rsidR="0074603D">
        <w:rPr>
          <w:rFonts w:ascii="Courier New" w:hAnsi="Courier New" w:cs="Courier New"/>
          <w:sz w:val="24"/>
          <w:szCs w:val="24"/>
        </w:rPr>
        <w:t>spat edilmediğinden</w:t>
      </w:r>
      <w:r w:rsidR="005A7615">
        <w:rPr>
          <w:rFonts w:ascii="Courier New" w:hAnsi="Courier New" w:cs="Courier New"/>
          <w:sz w:val="24"/>
          <w:szCs w:val="24"/>
        </w:rPr>
        <w:t>,</w:t>
      </w:r>
      <w:r w:rsidR="0074603D">
        <w:rPr>
          <w:rFonts w:ascii="Courier New" w:hAnsi="Courier New" w:cs="Courier New"/>
          <w:sz w:val="24"/>
          <w:szCs w:val="24"/>
        </w:rPr>
        <w:t xml:space="preserve"> Başvuranlara tazminat ödenmemesi gereken bir başvuru olduğu yönünde bulunduğu, Güney’deki Ter</w:t>
      </w:r>
      <w:r w:rsidR="0009362D">
        <w:rPr>
          <w:rFonts w:ascii="Courier New" w:hAnsi="Courier New" w:cs="Courier New"/>
          <w:sz w:val="24"/>
          <w:szCs w:val="24"/>
        </w:rPr>
        <w:t>eke</w:t>
      </w:r>
      <w:r w:rsidR="0074603D">
        <w:rPr>
          <w:rFonts w:ascii="Courier New" w:hAnsi="Courier New" w:cs="Courier New"/>
          <w:sz w:val="24"/>
          <w:szCs w:val="24"/>
        </w:rPr>
        <w:t xml:space="preserve">nin veya Güney’deki mülkiyet geçişinin tartışılmadığı, yasal mirasçılığın tanımının arandığı, yasal mirasçılığın tanımını bulmak açısından yerel mevzuatın incelendiği, Fasıl 195 Madde 46’da “ancak bir sınıfta bulunan kişiler, ondan sonra gelen kişilerin hak sahipliğini ortadan kaldırır” dendiği, yine </w:t>
      </w:r>
      <w:r w:rsidR="005A7615">
        <w:rPr>
          <w:rFonts w:ascii="Courier New" w:hAnsi="Courier New" w:cs="Courier New"/>
          <w:sz w:val="24"/>
          <w:szCs w:val="24"/>
        </w:rPr>
        <w:t xml:space="preserve">aynı Yasa’nın </w:t>
      </w:r>
      <w:r w:rsidR="0074603D">
        <w:rPr>
          <w:rFonts w:ascii="Courier New" w:hAnsi="Courier New" w:cs="Courier New"/>
          <w:sz w:val="24"/>
          <w:szCs w:val="24"/>
        </w:rPr>
        <w:t>50’nci madde</w:t>
      </w:r>
      <w:r w:rsidR="005A7615">
        <w:rPr>
          <w:rFonts w:ascii="Courier New" w:hAnsi="Courier New" w:cs="Courier New"/>
          <w:sz w:val="24"/>
          <w:szCs w:val="24"/>
        </w:rPr>
        <w:t>si</w:t>
      </w:r>
      <w:r w:rsidR="0074603D">
        <w:rPr>
          <w:rFonts w:ascii="Courier New" w:hAnsi="Courier New" w:cs="Courier New"/>
          <w:sz w:val="24"/>
          <w:szCs w:val="24"/>
        </w:rPr>
        <w:t>nin de</w:t>
      </w:r>
      <w:r w:rsidR="00D71E2D">
        <w:rPr>
          <w:rFonts w:ascii="Courier New" w:hAnsi="Courier New" w:cs="Courier New"/>
          <w:sz w:val="24"/>
          <w:szCs w:val="24"/>
        </w:rPr>
        <w:t>;</w:t>
      </w:r>
    </w:p>
    <w:tbl>
      <w:tblPr>
        <w:tblW w:w="8784" w:type="dxa"/>
        <w:tblLayout w:type="fixed"/>
        <w:tblLook w:val="00A0" w:firstRow="1" w:lastRow="0" w:firstColumn="1" w:lastColumn="0" w:noHBand="0" w:noVBand="0"/>
      </w:tblPr>
      <w:tblGrid>
        <w:gridCol w:w="1809"/>
        <w:gridCol w:w="738"/>
        <w:gridCol w:w="6237"/>
      </w:tblGrid>
      <w:tr w:rsidR="00416035" w:rsidRPr="00C622F4" w:rsidTr="00EB5516">
        <w:tc>
          <w:tcPr>
            <w:tcW w:w="1809" w:type="dxa"/>
          </w:tcPr>
          <w:p w:rsidR="00416035" w:rsidRDefault="00416035" w:rsidP="00C622F4">
            <w:pPr>
              <w:spacing w:after="0" w:line="240" w:lineRule="auto"/>
              <w:rPr>
                <w:rFonts w:ascii="Courier New" w:hAnsi="Courier New" w:cs="Courier New"/>
                <w:sz w:val="24"/>
              </w:rPr>
            </w:pPr>
            <w:r>
              <w:rPr>
                <w:rFonts w:ascii="Courier New" w:hAnsi="Courier New" w:cs="Courier New"/>
                <w:sz w:val="24"/>
              </w:rPr>
              <w:t>“</w:t>
            </w:r>
            <w:proofErr w:type="spellStart"/>
            <w:r w:rsidRPr="00C622F4">
              <w:rPr>
                <w:rFonts w:ascii="Courier New" w:hAnsi="Courier New" w:cs="Courier New"/>
                <w:sz w:val="24"/>
              </w:rPr>
              <w:t>Vasiyetna</w:t>
            </w:r>
            <w:proofErr w:type="spellEnd"/>
            <w:r>
              <w:rPr>
                <w:rFonts w:ascii="Courier New" w:hAnsi="Courier New" w:cs="Courier New"/>
                <w:sz w:val="24"/>
              </w:rPr>
              <w:t xml:space="preserve">-  </w:t>
            </w:r>
          </w:p>
          <w:p w:rsidR="00416035" w:rsidRDefault="00416035" w:rsidP="00C622F4">
            <w:pPr>
              <w:spacing w:after="0" w:line="240" w:lineRule="auto"/>
              <w:rPr>
                <w:rFonts w:ascii="Courier New" w:hAnsi="Courier New" w:cs="Courier New"/>
                <w:sz w:val="24"/>
              </w:rPr>
            </w:pPr>
            <w:r>
              <w:rPr>
                <w:rFonts w:ascii="Courier New" w:hAnsi="Courier New" w:cs="Courier New"/>
                <w:sz w:val="24"/>
              </w:rPr>
              <w:t xml:space="preserve"> </w:t>
            </w:r>
            <w:r w:rsidRPr="00C622F4">
              <w:rPr>
                <w:rFonts w:ascii="Courier New" w:hAnsi="Courier New" w:cs="Courier New"/>
                <w:sz w:val="24"/>
              </w:rPr>
              <w:t xml:space="preserve">me ile </w:t>
            </w:r>
          </w:p>
          <w:p w:rsidR="00416035" w:rsidRDefault="00416035" w:rsidP="00C622F4">
            <w:pPr>
              <w:spacing w:after="0" w:line="240" w:lineRule="auto"/>
              <w:rPr>
                <w:rFonts w:ascii="Courier New" w:hAnsi="Courier New" w:cs="Courier New"/>
                <w:sz w:val="24"/>
              </w:rPr>
            </w:pPr>
            <w:r>
              <w:rPr>
                <w:rFonts w:ascii="Courier New" w:hAnsi="Courier New" w:cs="Courier New"/>
                <w:sz w:val="24"/>
              </w:rPr>
              <w:t xml:space="preserve"> </w:t>
            </w:r>
            <w:proofErr w:type="gramStart"/>
            <w:r w:rsidRPr="00C622F4">
              <w:rPr>
                <w:rFonts w:ascii="Courier New" w:hAnsi="Courier New" w:cs="Courier New"/>
                <w:sz w:val="24"/>
              </w:rPr>
              <w:t>tevarüsün</w:t>
            </w:r>
            <w:proofErr w:type="gramEnd"/>
            <w:r w:rsidRPr="00C622F4">
              <w:rPr>
                <w:rFonts w:ascii="Courier New" w:hAnsi="Courier New" w:cs="Courier New"/>
                <w:sz w:val="24"/>
              </w:rPr>
              <w:t xml:space="preserve"> </w:t>
            </w:r>
          </w:p>
          <w:p w:rsidR="00416035" w:rsidRDefault="00416035" w:rsidP="00C622F4">
            <w:pPr>
              <w:spacing w:after="0" w:line="240" w:lineRule="auto"/>
              <w:rPr>
                <w:rFonts w:ascii="Courier New" w:hAnsi="Courier New" w:cs="Courier New"/>
                <w:sz w:val="24"/>
              </w:rPr>
            </w:pPr>
            <w:r>
              <w:rPr>
                <w:rFonts w:ascii="Courier New" w:hAnsi="Courier New" w:cs="Courier New"/>
                <w:sz w:val="24"/>
              </w:rPr>
              <w:t xml:space="preserve"> </w:t>
            </w:r>
            <w:proofErr w:type="gramStart"/>
            <w:r w:rsidRPr="00C622F4">
              <w:rPr>
                <w:rFonts w:ascii="Courier New" w:hAnsi="Courier New" w:cs="Courier New"/>
                <w:sz w:val="24"/>
              </w:rPr>
              <w:t>yasa</w:t>
            </w:r>
            <w:proofErr w:type="gramEnd"/>
            <w:r w:rsidRPr="00C622F4">
              <w:rPr>
                <w:rFonts w:ascii="Courier New" w:hAnsi="Courier New" w:cs="Courier New"/>
                <w:sz w:val="24"/>
              </w:rPr>
              <w:t xml:space="preserve"> ile </w:t>
            </w:r>
          </w:p>
          <w:p w:rsidR="00416035" w:rsidRDefault="00416035" w:rsidP="00C622F4">
            <w:pPr>
              <w:spacing w:after="0" w:line="240" w:lineRule="auto"/>
              <w:rPr>
                <w:rFonts w:ascii="Courier New" w:hAnsi="Courier New" w:cs="Courier New"/>
                <w:sz w:val="24"/>
              </w:rPr>
            </w:pPr>
            <w:r>
              <w:rPr>
                <w:rFonts w:ascii="Courier New" w:hAnsi="Courier New" w:cs="Courier New"/>
                <w:sz w:val="24"/>
              </w:rPr>
              <w:t xml:space="preserve"> </w:t>
            </w:r>
            <w:proofErr w:type="gramStart"/>
            <w:r w:rsidRPr="00C622F4">
              <w:rPr>
                <w:rFonts w:ascii="Courier New" w:hAnsi="Courier New" w:cs="Courier New"/>
                <w:sz w:val="24"/>
              </w:rPr>
              <w:t>tevarüse</w:t>
            </w:r>
            <w:proofErr w:type="gramEnd"/>
            <w:r w:rsidRPr="00C622F4">
              <w:rPr>
                <w:rFonts w:ascii="Courier New" w:hAnsi="Courier New" w:cs="Courier New"/>
                <w:sz w:val="24"/>
              </w:rPr>
              <w:t xml:space="preserve"> </w:t>
            </w:r>
          </w:p>
          <w:p w:rsidR="00416035" w:rsidRDefault="00416035" w:rsidP="00C622F4">
            <w:pPr>
              <w:spacing w:after="0" w:line="240" w:lineRule="auto"/>
              <w:rPr>
                <w:rFonts w:ascii="Courier New" w:hAnsi="Courier New" w:cs="Courier New"/>
                <w:sz w:val="24"/>
              </w:rPr>
            </w:pPr>
            <w:r>
              <w:rPr>
                <w:rFonts w:ascii="Courier New" w:hAnsi="Courier New" w:cs="Courier New"/>
                <w:sz w:val="24"/>
              </w:rPr>
              <w:t xml:space="preserve"> </w:t>
            </w:r>
            <w:proofErr w:type="gramStart"/>
            <w:r w:rsidRPr="00C622F4">
              <w:rPr>
                <w:rFonts w:ascii="Courier New" w:hAnsi="Courier New" w:cs="Courier New"/>
                <w:sz w:val="24"/>
              </w:rPr>
              <w:t>engel</w:t>
            </w:r>
            <w:proofErr w:type="gramEnd"/>
            <w:r w:rsidRPr="00C622F4">
              <w:rPr>
                <w:rFonts w:ascii="Courier New" w:hAnsi="Courier New" w:cs="Courier New"/>
                <w:sz w:val="24"/>
              </w:rPr>
              <w:t xml:space="preserve"> </w:t>
            </w:r>
          </w:p>
          <w:p w:rsidR="00416035" w:rsidRPr="00C622F4" w:rsidRDefault="00416035" w:rsidP="00C622F4">
            <w:pPr>
              <w:spacing w:after="0" w:line="240" w:lineRule="auto"/>
              <w:rPr>
                <w:rFonts w:ascii="Courier New" w:hAnsi="Courier New" w:cs="Courier New"/>
                <w:sz w:val="24"/>
              </w:rPr>
            </w:pPr>
            <w:r>
              <w:rPr>
                <w:rFonts w:ascii="Courier New" w:hAnsi="Courier New" w:cs="Courier New"/>
                <w:sz w:val="24"/>
              </w:rPr>
              <w:t xml:space="preserve"> </w:t>
            </w:r>
            <w:proofErr w:type="gramStart"/>
            <w:r w:rsidRPr="00C622F4">
              <w:rPr>
                <w:rFonts w:ascii="Courier New" w:hAnsi="Courier New" w:cs="Courier New"/>
                <w:sz w:val="24"/>
              </w:rPr>
              <w:t>olmaması</w:t>
            </w:r>
            <w:proofErr w:type="gramEnd"/>
          </w:p>
          <w:p w:rsidR="00416035" w:rsidRPr="00C622F4" w:rsidRDefault="00416035" w:rsidP="00C622F4">
            <w:pPr>
              <w:spacing w:after="0" w:line="240" w:lineRule="auto"/>
              <w:rPr>
                <w:rFonts w:ascii="Courier New" w:hAnsi="Courier New" w:cs="Courier New"/>
                <w:sz w:val="24"/>
              </w:rPr>
            </w:pPr>
          </w:p>
        </w:tc>
        <w:tc>
          <w:tcPr>
            <w:tcW w:w="738" w:type="dxa"/>
          </w:tcPr>
          <w:p w:rsidR="00416035" w:rsidRDefault="00416035" w:rsidP="00C622F4">
            <w:pPr>
              <w:spacing w:after="0" w:line="240" w:lineRule="auto"/>
              <w:ind w:left="459" w:hanging="459"/>
              <w:rPr>
                <w:rFonts w:ascii="Courier New" w:hAnsi="Courier New" w:cs="Courier New"/>
                <w:sz w:val="24"/>
              </w:rPr>
            </w:pPr>
            <w:r>
              <w:rPr>
                <w:rFonts w:ascii="Courier New" w:hAnsi="Courier New" w:cs="Courier New"/>
                <w:sz w:val="24"/>
              </w:rPr>
              <w:t>50.</w:t>
            </w:r>
          </w:p>
          <w:p w:rsidR="00416035" w:rsidRDefault="00416035" w:rsidP="00C622F4">
            <w:pPr>
              <w:spacing w:after="0" w:line="240" w:lineRule="auto"/>
              <w:ind w:left="459" w:hanging="459"/>
              <w:rPr>
                <w:rFonts w:ascii="Courier New" w:hAnsi="Courier New" w:cs="Courier New"/>
                <w:sz w:val="24"/>
              </w:rPr>
            </w:pPr>
          </w:p>
          <w:p w:rsidR="00416035" w:rsidRDefault="00416035" w:rsidP="00C622F4">
            <w:pPr>
              <w:spacing w:after="0" w:line="240" w:lineRule="auto"/>
              <w:ind w:left="459" w:hanging="459"/>
              <w:rPr>
                <w:rFonts w:ascii="Courier New" w:hAnsi="Courier New" w:cs="Courier New"/>
                <w:sz w:val="24"/>
              </w:rPr>
            </w:pPr>
          </w:p>
          <w:p w:rsidR="00416035" w:rsidRDefault="00416035" w:rsidP="00C622F4">
            <w:pPr>
              <w:spacing w:after="0" w:line="240" w:lineRule="auto"/>
              <w:ind w:left="459" w:hanging="459"/>
              <w:rPr>
                <w:rFonts w:ascii="Courier New" w:hAnsi="Courier New" w:cs="Courier New"/>
                <w:sz w:val="24"/>
              </w:rPr>
            </w:pPr>
          </w:p>
          <w:p w:rsidR="00416035" w:rsidRDefault="00416035" w:rsidP="00C622F4">
            <w:pPr>
              <w:spacing w:after="0" w:line="240" w:lineRule="auto"/>
              <w:ind w:left="459" w:hanging="459"/>
              <w:rPr>
                <w:rFonts w:ascii="Courier New" w:hAnsi="Courier New" w:cs="Courier New"/>
                <w:sz w:val="24"/>
              </w:rPr>
            </w:pPr>
          </w:p>
          <w:p w:rsidR="00416035" w:rsidRDefault="00416035" w:rsidP="00C622F4">
            <w:pPr>
              <w:spacing w:after="0" w:line="240" w:lineRule="auto"/>
              <w:ind w:left="459" w:hanging="459"/>
              <w:rPr>
                <w:rFonts w:ascii="Courier New" w:hAnsi="Courier New" w:cs="Courier New"/>
                <w:sz w:val="24"/>
              </w:rPr>
            </w:pPr>
          </w:p>
          <w:p w:rsidR="00416035" w:rsidRDefault="00416035" w:rsidP="00C622F4">
            <w:pPr>
              <w:spacing w:after="0" w:line="240" w:lineRule="auto"/>
              <w:ind w:left="459" w:hanging="459"/>
              <w:rPr>
                <w:rFonts w:ascii="Courier New" w:hAnsi="Courier New" w:cs="Courier New"/>
                <w:sz w:val="24"/>
              </w:rPr>
            </w:pPr>
          </w:p>
          <w:p w:rsidR="00416035" w:rsidRDefault="00416035" w:rsidP="00C622F4">
            <w:pPr>
              <w:spacing w:after="0" w:line="240" w:lineRule="auto"/>
              <w:ind w:left="459" w:hanging="459"/>
              <w:rPr>
                <w:rFonts w:ascii="Courier New" w:hAnsi="Courier New" w:cs="Courier New"/>
                <w:sz w:val="24"/>
              </w:rPr>
            </w:pPr>
          </w:p>
          <w:p w:rsidR="00416035" w:rsidRPr="00C622F4" w:rsidRDefault="00416035" w:rsidP="00C622F4">
            <w:pPr>
              <w:spacing w:after="0" w:line="240" w:lineRule="auto"/>
              <w:jc w:val="both"/>
              <w:rPr>
                <w:rFonts w:ascii="Courier New" w:hAnsi="Courier New" w:cs="Courier New"/>
                <w:sz w:val="24"/>
              </w:rPr>
            </w:pPr>
          </w:p>
        </w:tc>
        <w:tc>
          <w:tcPr>
            <w:tcW w:w="6237" w:type="dxa"/>
          </w:tcPr>
          <w:p w:rsidR="00416035" w:rsidRDefault="00416035" w:rsidP="00416035">
            <w:pPr>
              <w:spacing w:after="0" w:line="240" w:lineRule="auto"/>
              <w:rPr>
                <w:rFonts w:ascii="Courier New" w:hAnsi="Courier New" w:cs="Courier New"/>
                <w:sz w:val="24"/>
              </w:rPr>
            </w:pPr>
            <w:r w:rsidRPr="00C622F4">
              <w:rPr>
                <w:rFonts w:ascii="Courier New" w:hAnsi="Courier New" w:cs="Courier New"/>
                <w:sz w:val="24"/>
              </w:rPr>
              <w:t xml:space="preserve">Ölen bir kişinin vasiyetnamesi uyarınca, </w:t>
            </w:r>
          </w:p>
          <w:p w:rsidR="00416035" w:rsidRPr="00C622F4" w:rsidRDefault="00416035" w:rsidP="00416035">
            <w:pPr>
              <w:spacing w:after="0" w:line="240" w:lineRule="auto"/>
              <w:rPr>
                <w:rFonts w:ascii="Courier New" w:hAnsi="Courier New" w:cs="Courier New"/>
                <w:sz w:val="24"/>
              </w:rPr>
            </w:pPr>
            <w:proofErr w:type="gramStart"/>
            <w:r w:rsidRPr="00C622F4">
              <w:rPr>
                <w:rFonts w:ascii="Courier New" w:hAnsi="Courier New" w:cs="Courier New"/>
                <w:sz w:val="24"/>
              </w:rPr>
              <w:t>vasiyet</w:t>
            </w:r>
            <w:proofErr w:type="gramEnd"/>
            <w:r w:rsidRPr="00C622F4">
              <w:rPr>
                <w:rFonts w:ascii="Courier New" w:hAnsi="Courier New" w:cs="Courier New"/>
                <w:sz w:val="24"/>
              </w:rPr>
              <w:t xml:space="preserve"> edilebilen bölümün herhangi bir kısmını tevarüs etmeye hak ka</w:t>
            </w:r>
            <w:r w:rsidR="00EB5516">
              <w:rPr>
                <w:rFonts w:ascii="Courier New" w:hAnsi="Courier New" w:cs="Courier New"/>
                <w:sz w:val="24"/>
              </w:rPr>
              <w:t xml:space="preserve">zanmış olan herhangi bir kişi, </w:t>
            </w:r>
            <w:r w:rsidRPr="00C622F4">
              <w:rPr>
                <w:rFonts w:ascii="Courier New" w:hAnsi="Courier New" w:cs="Courier New"/>
                <w:sz w:val="24"/>
              </w:rPr>
              <w:t>hak sahibi</w:t>
            </w:r>
            <w:r>
              <w:rPr>
                <w:rFonts w:ascii="Courier New" w:hAnsi="Courier New" w:cs="Courier New"/>
                <w:sz w:val="24"/>
              </w:rPr>
              <w:t xml:space="preserve"> </w:t>
            </w:r>
            <w:r w:rsidRPr="00C622F4">
              <w:rPr>
                <w:rFonts w:ascii="Courier New" w:hAnsi="Courier New" w:cs="Courier New"/>
                <w:sz w:val="24"/>
              </w:rPr>
              <w:t>olduğu takdirde, vasiyet edilemeyen bölümün (</w:t>
            </w:r>
            <w:proofErr w:type="spellStart"/>
            <w:r w:rsidRPr="00C622F4">
              <w:rPr>
                <w:rFonts w:ascii="Courier New" w:hAnsi="Courier New" w:cs="Courier New"/>
                <w:sz w:val="24"/>
              </w:rPr>
              <w:t>statutory</w:t>
            </w:r>
            <w:proofErr w:type="spellEnd"/>
            <w:r w:rsidRPr="00C622F4">
              <w:rPr>
                <w:rFonts w:ascii="Courier New" w:hAnsi="Courier New" w:cs="Courier New"/>
                <w:sz w:val="24"/>
              </w:rPr>
              <w:t xml:space="preserve"> </w:t>
            </w:r>
            <w:proofErr w:type="spellStart"/>
            <w:r w:rsidRPr="00C622F4">
              <w:rPr>
                <w:rFonts w:ascii="Courier New" w:hAnsi="Courier New" w:cs="Courier New"/>
                <w:sz w:val="24"/>
              </w:rPr>
              <w:t>portion</w:t>
            </w:r>
            <w:proofErr w:type="spellEnd"/>
            <w:r w:rsidRPr="00C622F4">
              <w:rPr>
                <w:rFonts w:ascii="Courier New" w:hAnsi="Courier New" w:cs="Courier New"/>
                <w:sz w:val="24"/>
              </w:rPr>
              <w:t>), ve varsa, vasiyet</w:t>
            </w:r>
            <w:r>
              <w:rPr>
                <w:rFonts w:ascii="Courier New" w:hAnsi="Courier New" w:cs="Courier New"/>
                <w:sz w:val="24"/>
              </w:rPr>
              <w:t xml:space="preserve">le verilmemiş bölümün herhangi </w:t>
            </w:r>
            <w:r w:rsidRPr="00C622F4">
              <w:rPr>
                <w:rFonts w:ascii="Courier New" w:hAnsi="Courier New" w:cs="Courier New"/>
                <w:sz w:val="24"/>
              </w:rPr>
              <w:t>bir kısmını da tevarüs etmekten hiç bir suretle men edilmez.</w:t>
            </w:r>
            <w:r>
              <w:rPr>
                <w:rFonts w:ascii="Courier New" w:hAnsi="Courier New" w:cs="Courier New"/>
                <w:sz w:val="24"/>
              </w:rPr>
              <w:t>”</w:t>
            </w:r>
          </w:p>
        </w:tc>
      </w:tr>
      <w:tr w:rsidR="00EB5516" w:rsidRPr="00C622F4" w:rsidTr="00EB5516">
        <w:tc>
          <w:tcPr>
            <w:tcW w:w="1809" w:type="dxa"/>
          </w:tcPr>
          <w:p w:rsidR="00EB5516" w:rsidRDefault="00EB5516" w:rsidP="00C622F4">
            <w:pPr>
              <w:spacing w:after="0" w:line="240" w:lineRule="auto"/>
              <w:rPr>
                <w:rFonts w:ascii="Courier New" w:hAnsi="Courier New" w:cs="Courier New"/>
                <w:sz w:val="24"/>
              </w:rPr>
            </w:pPr>
          </w:p>
        </w:tc>
        <w:tc>
          <w:tcPr>
            <w:tcW w:w="738" w:type="dxa"/>
          </w:tcPr>
          <w:p w:rsidR="00EB5516" w:rsidRDefault="00EB5516" w:rsidP="00C622F4">
            <w:pPr>
              <w:spacing w:after="0" w:line="240" w:lineRule="auto"/>
              <w:ind w:left="459" w:hanging="459"/>
              <w:rPr>
                <w:rFonts w:ascii="Courier New" w:hAnsi="Courier New" w:cs="Courier New"/>
                <w:sz w:val="24"/>
              </w:rPr>
            </w:pPr>
          </w:p>
        </w:tc>
        <w:tc>
          <w:tcPr>
            <w:tcW w:w="6237" w:type="dxa"/>
          </w:tcPr>
          <w:p w:rsidR="00EB5516" w:rsidRPr="00C622F4" w:rsidRDefault="00EB5516" w:rsidP="00416035">
            <w:pPr>
              <w:spacing w:after="0" w:line="240" w:lineRule="auto"/>
              <w:rPr>
                <w:rFonts w:ascii="Courier New" w:hAnsi="Courier New" w:cs="Courier New"/>
                <w:sz w:val="24"/>
              </w:rPr>
            </w:pPr>
          </w:p>
        </w:tc>
      </w:tr>
    </w:tbl>
    <w:p w:rsidR="00540F58" w:rsidRDefault="0074603D" w:rsidP="00181DCB">
      <w:pPr>
        <w:spacing w:line="360" w:lineRule="auto"/>
        <w:rPr>
          <w:rFonts w:ascii="Courier New" w:hAnsi="Courier New" w:cs="Courier New"/>
          <w:sz w:val="24"/>
          <w:szCs w:val="24"/>
        </w:rPr>
      </w:pPr>
      <w:proofErr w:type="gramStart"/>
      <w:r>
        <w:rPr>
          <w:rFonts w:ascii="Courier New" w:hAnsi="Courier New" w:cs="Courier New"/>
          <w:sz w:val="24"/>
          <w:szCs w:val="24"/>
        </w:rPr>
        <w:lastRenderedPageBreak/>
        <w:t>dediği</w:t>
      </w:r>
      <w:proofErr w:type="gramEnd"/>
      <w:r>
        <w:rPr>
          <w:rFonts w:ascii="Courier New" w:hAnsi="Courier New" w:cs="Courier New"/>
          <w:sz w:val="24"/>
          <w:szCs w:val="24"/>
        </w:rPr>
        <w:t>, Başvuran No.3’ün</w:t>
      </w:r>
      <w:r w:rsidR="00D71E2D">
        <w:rPr>
          <w:rFonts w:ascii="Courier New" w:hAnsi="Courier New" w:cs="Courier New"/>
          <w:sz w:val="24"/>
          <w:szCs w:val="24"/>
        </w:rPr>
        <w:t>,</w:t>
      </w:r>
      <w:r>
        <w:rPr>
          <w:rFonts w:ascii="Courier New" w:hAnsi="Courier New" w:cs="Courier New"/>
          <w:sz w:val="24"/>
          <w:szCs w:val="24"/>
        </w:rPr>
        <w:t xml:space="preserve"> yani Davacıların annesinin</w:t>
      </w:r>
      <w:r w:rsidR="00D71E2D">
        <w:rPr>
          <w:rFonts w:ascii="Courier New" w:hAnsi="Courier New" w:cs="Courier New"/>
          <w:sz w:val="24"/>
          <w:szCs w:val="24"/>
        </w:rPr>
        <w:t>,</w:t>
      </w:r>
      <w:r>
        <w:rPr>
          <w:rFonts w:ascii="Courier New" w:hAnsi="Courier New" w:cs="Courier New"/>
          <w:sz w:val="24"/>
          <w:szCs w:val="24"/>
        </w:rPr>
        <w:t xml:space="preserve"> 1974’de mal</w:t>
      </w:r>
      <w:r w:rsidR="005A7615">
        <w:rPr>
          <w:rFonts w:ascii="Courier New" w:hAnsi="Courier New" w:cs="Courier New"/>
          <w:sz w:val="24"/>
          <w:szCs w:val="24"/>
        </w:rPr>
        <w:t xml:space="preserve"> sahibi olan halasının mirasını</w:t>
      </w:r>
      <w:r>
        <w:rPr>
          <w:rFonts w:ascii="Courier New" w:hAnsi="Courier New" w:cs="Courier New"/>
          <w:sz w:val="24"/>
          <w:szCs w:val="24"/>
        </w:rPr>
        <w:t>n</w:t>
      </w:r>
      <w:r w:rsidR="00D71E2D">
        <w:rPr>
          <w:rFonts w:ascii="Courier New" w:hAnsi="Courier New" w:cs="Courier New"/>
          <w:sz w:val="24"/>
          <w:szCs w:val="24"/>
        </w:rPr>
        <w:t>,</w:t>
      </w:r>
      <w:r>
        <w:rPr>
          <w:rFonts w:ascii="Courier New" w:hAnsi="Courier New" w:cs="Courier New"/>
          <w:sz w:val="24"/>
          <w:szCs w:val="24"/>
        </w:rPr>
        <w:t xml:space="preserve"> vasiyet ile verilebilen bölümünden</w:t>
      </w:r>
      <w:r w:rsidR="00D71E2D">
        <w:rPr>
          <w:rFonts w:ascii="Courier New" w:hAnsi="Courier New" w:cs="Courier New"/>
          <w:sz w:val="24"/>
          <w:szCs w:val="24"/>
        </w:rPr>
        <w:t>,</w:t>
      </w:r>
      <w:r>
        <w:rPr>
          <w:rFonts w:ascii="Courier New" w:hAnsi="Courier New" w:cs="Courier New"/>
          <w:sz w:val="24"/>
          <w:szCs w:val="24"/>
        </w:rPr>
        <w:t xml:space="preserve"> vasiyet ile tevarüs yöntemiyle ve vasiyet yoluyla mirasçı veya vasiyetname alacaklısı olarak faydalandığı, yasal mirasçılığı tanımlayan birebir tanımın yasalarda olmadığı, ancak bunun mirasçı ile eş anlamda olduğu, yasaya göre mirasçı statüsünü elde eden bir kişinin yasal mirasçı olduğu, yasal mirasçı olabilecek kişinin öncelikli olarak (sırası geldiği için) mirası alabilecek kişi olduğu, vasiyet yolu ile malı alanın yasal mirasçı olmadığı, vasi</w:t>
      </w:r>
      <w:r w:rsidR="00620BEE">
        <w:rPr>
          <w:rFonts w:ascii="Courier New" w:hAnsi="Courier New" w:cs="Courier New"/>
          <w:sz w:val="24"/>
          <w:szCs w:val="24"/>
        </w:rPr>
        <w:t>yetname tahtında mirasçı olduğu, yasal mirasçılık teriminin olağan hali ile değerlendirilmesi gerektiği şeklinde toparlanabileceği ortaya çıkmaktadır.</w:t>
      </w:r>
    </w:p>
    <w:p w:rsidR="00AA07B0" w:rsidRDefault="005155CC" w:rsidP="00181DCB">
      <w:pPr>
        <w:spacing w:line="360" w:lineRule="auto"/>
        <w:rPr>
          <w:rFonts w:ascii="Courier New" w:hAnsi="Courier New" w:cs="Courier New"/>
          <w:sz w:val="24"/>
          <w:szCs w:val="24"/>
        </w:rPr>
      </w:pPr>
      <w:r>
        <w:rPr>
          <w:rFonts w:ascii="Courier New" w:hAnsi="Courier New" w:cs="Courier New"/>
          <w:sz w:val="24"/>
          <w:szCs w:val="24"/>
        </w:rPr>
        <w:tab/>
      </w:r>
      <w:r w:rsidR="00AA07B0">
        <w:rPr>
          <w:rFonts w:ascii="Courier New" w:hAnsi="Courier New" w:cs="Courier New"/>
          <w:sz w:val="24"/>
          <w:szCs w:val="24"/>
        </w:rPr>
        <w:t>Tarafların üzerinde durduğu ve Tek Yargıçlı Yüksek İdare Mahkemesinin de yoruma tabi tuttuğu 67/</w:t>
      </w:r>
      <w:r w:rsidR="000778E1">
        <w:rPr>
          <w:rFonts w:ascii="Courier New" w:hAnsi="Courier New" w:cs="Courier New"/>
          <w:sz w:val="24"/>
          <w:szCs w:val="24"/>
        </w:rPr>
        <w:t>2005 Sayılı Taşınmaz Malların Tazmini, Takası ve İadesi Yasası’nın</w:t>
      </w:r>
      <w:r w:rsidR="00AA07B0">
        <w:rPr>
          <w:rFonts w:ascii="Courier New" w:hAnsi="Courier New" w:cs="Courier New"/>
          <w:sz w:val="24"/>
          <w:szCs w:val="24"/>
        </w:rPr>
        <w:t xml:space="preserve"> 6’ncı maddesinin (2)’</w:t>
      </w:r>
      <w:proofErr w:type="spellStart"/>
      <w:r w:rsidR="002A6BE2">
        <w:rPr>
          <w:rFonts w:ascii="Courier New" w:hAnsi="Courier New" w:cs="Courier New"/>
          <w:sz w:val="24"/>
          <w:szCs w:val="24"/>
        </w:rPr>
        <w:t>nci</w:t>
      </w:r>
      <w:proofErr w:type="spellEnd"/>
      <w:r w:rsidR="002A6BE2">
        <w:rPr>
          <w:rFonts w:ascii="Courier New" w:hAnsi="Courier New" w:cs="Courier New"/>
          <w:sz w:val="24"/>
          <w:szCs w:val="24"/>
        </w:rPr>
        <w:t xml:space="preserve"> fıkrası;</w:t>
      </w:r>
    </w:p>
    <w:tbl>
      <w:tblPr>
        <w:tblW w:w="9394" w:type="dxa"/>
        <w:tblInd w:w="-72" w:type="dxa"/>
        <w:tblLayout w:type="fixed"/>
        <w:tblLook w:val="0000" w:firstRow="0" w:lastRow="0" w:firstColumn="0" w:lastColumn="0" w:noHBand="0" w:noVBand="0"/>
      </w:tblPr>
      <w:tblGrid>
        <w:gridCol w:w="941"/>
        <w:gridCol w:w="8453"/>
      </w:tblGrid>
      <w:tr w:rsidR="009E3D0F" w:rsidRPr="009E3D0F" w:rsidTr="009E3D0F">
        <w:tc>
          <w:tcPr>
            <w:tcW w:w="721" w:type="dxa"/>
          </w:tcPr>
          <w:p w:rsidR="009E3D0F" w:rsidRPr="009E3D0F" w:rsidRDefault="009E3D0F" w:rsidP="00E06946">
            <w:pPr>
              <w:jc w:val="both"/>
              <w:rPr>
                <w:rFonts w:ascii="Courier New" w:hAnsi="Courier New" w:cs="Courier New"/>
                <w:sz w:val="24"/>
                <w:szCs w:val="24"/>
              </w:rPr>
            </w:pPr>
            <w:r>
              <w:rPr>
                <w:rFonts w:ascii="Courier New" w:hAnsi="Courier New" w:cs="Courier New"/>
                <w:sz w:val="24"/>
                <w:szCs w:val="24"/>
              </w:rPr>
              <w:t>“</w:t>
            </w:r>
            <w:r w:rsidRPr="009E3D0F">
              <w:rPr>
                <w:rFonts w:ascii="Courier New" w:hAnsi="Courier New" w:cs="Courier New"/>
                <w:sz w:val="24"/>
                <w:szCs w:val="24"/>
              </w:rPr>
              <w:t>6(2)</w:t>
            </w:r>
          </w:p>
        </w:tc>
        <w:tc>
          <w:tcPr>
            <w:tcW w:w="6479" w:type="dxa"/>
          </w:tcPr>
          <w:p w:rsidR="009E3D0F" w:rsidRPr="009E3D0F" w:rsidRDefault="009E3D0F" w:rsidP="00E06946">
            <w:pPr>
              <w:jc w:val="both"/>
              <w:rPr>
                <w:rFonts w:ascii="Courier New" w:hAnsi="Courier New" w:cs="Courier New"/>
                <w:b/>
                <w:sz w:val="24"/>
                <w:szCs w:val="24"/>
                <w:u w:val="single"/>
              </w:rPr>
            </w:pPr>
            <w:r w:rsidRPr="009E3D0F">
              <w:rPr>
                <w:rFonts w:ascii="Courier New" w:hAnsi="Courier New" w:cs="Courier New"/>
                <w:color w:val="000000"/>
                <w:sz w:val="24"/>
                <w:szCs w:val="24"/>
              </w:rPr>
              <w:t xml:space="preserve">Üzerinde </w:t>
            </w:r>
            <w:r w:rsidRPr="009E3D0F">
              <w:rPr>
                <w:rFonts w:ascii="Courier New" w:hAnsi="Courier New" w:cs="Courier New"/>
                <w:sz w:val="24"/>
                <w:szCs w:val="24"/>
              </w:rPr>
              <w:t>hak iddiasında bulunulan mal bir</w:t>
            </w:r>
            <w:r w:rsidRPr="009E3D0F">
              <w:rPr>
                <w:rFonts w:ascii="Courier New" w:hAnsi="Courier New" w:cs="Courier New"/>
                <w:b/>
                <w:sz w:val="24"/>
                <w:szCs w:val="24"/>
              </w:rPr>
              <w:t xml:space="preserve"> </w:t>
            </w:r>
            <w:r w:rsidRPr="009E3D0F">
              <w:rPr>
                <w:rFonts w:ascii="Courier New" w:hAnsi="Courier New" w:cs="Courier New"/>
                <w:sz w:val="24"/>
                <w:szCs w:val="24"/>
              </w:rPr>
              <w:t>taşınmaz ise, bu</w:t>
            </w:r>
            <w:r w:rsidRPr="009E3D0F">
              <w:rPr>
                <w:rFonts w:ascii="Courier New" w:hAnsi="Courier New" w:cs="Courier New"/>
                <w:b/>
                <w:sz w:val="24"/>
                <w:szCs w:val="24"/>
              </w:rPr>
              <w:t xml:space="preserve"> </w:t>
            </w:r>
            <w:r w:rsidRPr="009E3D0F">
              <w:rPr>
                <w:rFonts w:ascii="Courier New" w:hAnsi="Courier New" w:cs="Courier New"/>
                <w:sz w:val="24"/>
                <w:szCs w:val="24"/>
              </w:rPr>
              <w:t>malın 20 Temmuz 1974 tarihinde kendi adına kayıtlı olduğu ve/veya adına kayıtlı olan şahsın yasal mirasçısı olduğu.</w:t>
            </w:r>
            <w:r>
              <w:rPr>
                <w:rFonts w:ascii="Courier New" w:hAnsi="Courier New" w:cs="Courier New"/>
                <w:sz w:val="24"/>
                <w:szCs w:val="24"/>
              </w:rPr>
              <w:t>”</w:t>
            </w:r>
          </w:p>
        </w:tc>
      </w:tr>
    </w:tbl>
    <w:p w:rsidR="00AA07B0" w:rsidRDefault="009E3D0F" w:rsidP="00181DCB">
      <w:pPr>
        <w:spacing w:line="360" w:lineRule="auto"/>
        <w:rPr>
          <w:rFonts w:ascii="Courier New" w:hAnsi="Courier New" w:cs="Courier New"/>
          <w:sz w:val="24"/>
          <w:szCs w:val="24"/>
        </w:rPr>
      </w:pPr>
      <w:proofErr w:type="gramStart"/>
      <w:r>
        <w:rPr>
          <w:rFonts w:ascii="Courier New" w:hAnsi="Courier New" w:cs="Courier New"/>
          <w:sz w:val="24"/>
          <w:szCs w:val="24"/>
        </w:rPr>
        <w:t>ş</w:t>
      </w:r>
      <w:r w:rsidR="00AA07B0">
        <w:rPr>
          <w:rFonts w:ascii="Courier New" w:hAnsi="Courier New" w:cs="Courier New"/>
          <w:sz w:val="24"/>
          <w:szCs w:val="24"/>
        </w:rPr>
        <w:t>eklindedir</w:t>
      </w:r>
      <w:proofErr w:type="gramEnd"/>
      <w:r w:rsidR="00AA07B0">
        <w:rPr>
          <w:rFonts w:ascii="Courier New" w:hAnsi="Courier New" w:cs="Courier New"/>
          <w:sz w:val="24"/>
          <w:szCs w:val="24"/>
        </w:rPr>
        <w:t>.</w:t>
      </w:r>
    </w:p>
    <w:p w:rsidR="00AA07B0" w:rsidRDefault="00AA07B0" w:rsidP="00181DCB">
      <w:pPr>
        <w:spacing w:line="360" w:lineRule="auto"/>
        <w:rPr>
          <w:rFonts w:ascii="Courier New" w:hAnsi="Courier New" w:cs="Courier New"/>
          <w:sz w:val="24"/>
          <w:szCs w:val="24"/>
        </w:rPr>
      </w:pPr>
      <w:r>
        <w:rPr>
          <w:rFonts w:ascii="Courier New" w:hAnsi="Courier New" w:cs="Courier New"/>
          <w:sz w:val="24"/>
          <w:szCs w:val="24"/>
        </w:rPr>
        <w:tab/>
      </w:r>
      <w:r w:rsidR="00B33005">
        <w:rPr>
          <w:rFonts w:ascii="Courier New" w:hAnsi="Courier New" w:cs="Courier New"/>
          <w:sz w:val="24"/>
          <w:szCs w:val="24"/>
        </w:rPr>
        <w:t xml:space="preserve">Yasa’nın bütününden ve konu </w:t>
      </w:r>
      <w:r>
        <w:rPr>
          <w:rFonts w:ascii="Courier New" w:hAnsi="Courier New" w:cs="Courier New"/>
          <w:sz w:val="24"/>
          <w:szCs w:val="24"/>
        </w:rPr>
        <w:t>(2)’</w:t>
      </w:r>
      <w:proofErr w:type="spellStart"/>
      <w:r>
        <w:rPr>
          <w:rFonts w:ascii="Courier New" w:hAnsi="Courier New" w:cs="Courier New"/>
          <w:sz w:val="24"/>
          <w:szCs w:val="24"/>
        </w:rPr>
        <w:t>nci</w:t>
      </w:r>
      <w:proofErr w:type="spellEnd"/>
      <w:r>
        <w:rPr>
          <w:rFonts w:ascii="Courier New" w:hAnsi="Courier New" w:cs="Courier New"/>
          <w:sz w:val="24"/>
          <w:szCs w:val="24"/>
        </w:rPr>
        <w:t xml:space="preserve"> fıkranın içeriğinden anlaşılacağı üzere</w:t>
      </w:r>
      <w:r w:rsidR="006B0AE9">
        <w:rPr>
          <w:rFonts w:ascii="Courier New" w:hAnsi="Courier New" w:cs="Courier New"/>
          <w:sz w:val="24"/>
          <w:szCs w:val="24"/>
        </w:rPr>
        <w:t>,</w:t>
      </w:r>
      <w:r>
        <w:rPr>
          <w:rFonts w:ascii="Courier New" w:hAnsi="Courier New" w:cs="Courier New"/>
          <w:sz w:val="24"/>
          <w:szCs w:val="24"/>
        </w:rPr>
        <w:t xml:space="preserve"> </w:t>
      </w:r>
      <w:r w:rsidR="00B33005">
        <w:rPr>
          <w:rFonts w:ascii="Courier New" w:hAnsi="Courier New" w:cs="Courier New"/>
          <w:sz w:val="24"/>
          <w:szCs w:val="24"/>
        </w:rPr>
        <w:t>Anayasa’nın 159’uncu maddesinin (1)’inci fıkrasının (b) bendi kapsamındaki taşınmaz mallar üzerinde</w:t>
      </w:r>
      <w:r w:rsidR="00DB631F">
        <w:rPr>
          <w:rFonts w:ascii="Courier New" w:hAnsi="Courier New" w:cs="Courier New"/>
          <w:sz w:val="24"/>
          <w:szCs w:val="24"/>
        </w:rPr>
        <w:t xml:space="preserve"> hak iddia edenin</w:t>
      </w:r>
      <w:r w:rsidR="006B0AE9">
        <w:rPr>
          <w:rFonts w:ascii="Courier New" w:hAnsi="Courier New" w:cs="Courier New"/>
          <w:sz w:val="24"/>
          <w:szCs w:val="24"/>
        </w:rPr>
        <w:t>,</w:t>
      </w:r>
      <w:r w:rsidR="00DB631F">
        <w:rPr>
          <w:rFonts w:ascii="Courier New" w:hAnsi="Courier New" w:cs="Courier New"/>
          <w:sz w:val="24"/>
          <w:szCs w:val="24"/>
        </w:rPr>
        <w:t xml:space="preserve"> Yasa’nın 6.maddesinde sayılan diğer hususlar yanında</w:t>
      </w:r>
      <w:r w:rsidR="006B0AE9">
        <w:rPr>
          <w:rFonts w:ascii="Courier New" w:hAnsi="Courier New" w:cs="Courier New"/>
          <w:sz w:val="24"/>
          <w:szCs w:val="24"/>
        </w:rPr>
        <w:t>,</w:t>
      </w:r>
      <w:r w:rsidR="00DB631F">
        <w:rPr>
          <w:rFonts w:ascii="Courier New" w:hAnsi="Courier New" w:cs="Courier New"/>
          <w:sz w:val="24"/>
          <w:szCs w:val="24"/>
        </w:rPr>
        <w:t xml:space="preserve"> 6.maddenin (2)’</w:t>
      </w:r>
      <w:proofErr w:type="spellStart"/>
      <w:r w:rsidR="00DB631F">
        <w:rPr>
          <w:rFonts w:ascii="Courier New" w:hAnsi="Courier New" w:cs="Courier New"/>
          <w:sz w:val="24"/>
          <w:szCs w:val="24"/>
        </w:rPr>
        <w:t>nci</w:t>
      </w:r>
      <w:proofErr w:type="spellEnd"/>
      <w:r w:rsidR="00DB631F">
        <w:rPr>
          <w:rFonts w:ascii="Courier New" w:hAnsi="Courier New" w:cs="Courier New"/>
          <w:sz w:val="24"/>
          <w:szCs w:val="24"/>
        </w:rPr>
        <w:t xml:space="preserve"> fıkrası gereği</w:t>
      </w:r>
      <w:r w:rsidR="006B0AE9">
        <w:rPr>
          <w:rFonts w:ascii="Courier New" w:hAnsi="Courier New" w:cs="Courier New"/>
          <w:sz w:val="24"/>
          <w:szCs w:val="24"/>
        </w:rPr>
        <w:t>,</w:t>
      </w:r>
      <w:r w:rsidR="00DB631F">
        <w:rPr>
          <w:rFonts w:ascii="Courier New" w:hAnsi="Courier New" w:cs="Courier New"/>
          <w:sz w:val="24"/>
          <w:szCs w:val="24"/>
        </w:rPr>
        <w:t xml:space="preserve"> malın</w:t>
      </w:r>
      <w:r w:rsidR="006B0AE9">
        <w:rPr>
          <w:rFonts w:ascii="Courier New" w:hAnsi="Courier New" w:cs="Courier New"/>
          <w:sz w:val="24"/>
          <w:szCs w:val="24"/>
        </w:rPr>
        <w:t>,</w:t>
      </w:r>
      <w:r w:rsidR="00DB631F">
        <w:rPr>
          <w:rFonts w:ascii="Courier New" w:hAnsi="Courier New" w:cs="Courier New"/>
          <w:sz w:val="24"/>
          <w:szCs w:val="24"/>
        </w:rPr>
        <w:t xml:space="preserve"> </w:t>
      </w:r>
      <w:proofErr w:type="gramStart"/>
      <w:r w:rsidR="00DB631F">
        <w:rPr>
          <w:rFonts w:ascii="Courier New" w:hAnsi="Courier New" w:cs="Courier New"/>
          <w:sz w:val="24"/>
          <w:szCs w:val="24"/>
        </w:rPr>
        <w:t>20/7/1974’de</w:t>
      </w:r>
      <w:proofErr w:type="gramEnd"/>
      <w:r w:rsidR="00DB631F">
        <w:rPr>
          <w:rFonts w:ascii="Courier New" w:hAnsi="Courier New" w:cs="Courier New"/>
          <w:sz w:val="24"/>
          <w:szCs w:val="24"/>
        </w:rPr>
        <w:t xml:space="preserve"> kendi adına kayıtlı olduğunu veya malın 20/7/1974 tarihinde adına kayıtlı olduğu kişinin</w:t>
      </w:r>
      <w:r w:rsidR="006B0AE9">
        <w:rPr>
          <w:rFonts w:ascii="Courier New" w:hAnsi="Courier New" w:cs="Courier New"/>
          <w:sz w:val="24"/>
          <w:szCs w:val="24"/>
        </w:rPr>
        <w:t>,</w:t>
      </w:r>
      <w:r w:rsidR="00DB631F">
        <w:rPr>
          <w:rFonts w:ascii="Courier New" w:hAnsi="Courier New" w:cs="Courier New"/>
          <w:sz w:val="24"/>
          <w:szCs w:val="24"/>
        </w:rPr>
        <w:t xml:space="preserve"> yasal mirasçısı olduğunu kanıtlaması gerekmektedir.</w:t>
      </w:r>
    </w:p>
    <w:p w:rsidR="00DB631F" w:rsidRDefault="00DB631F" w:rsidP="00181DCB">
      <w:pPr>
        <w:spacing w:line="360" w:lineRule="auto"/>
        <w:rPr>
          <w:rFonts w:ascii="Courier New" w:hAnsi="Courier New" w:cs="Courier New"/>
          <w:sz w:val="24"/>
          <w:szCs w:val="24"/>
        </w:rPr>
      </w:pPr>
      <w:r>
        <w:rPr>
          <w:rFonts w:ascii="Courier New" w:hAnsi="Courier New" w:cs="Courier New"/>
          <w:sz w:val="24"/>
          <w:szCs w:val="24"/>
        </w:rPr>
        <w:tab/>
        <w:t>Yasa’nın</w:t>
      </w:r>
      <w:r w:rsidR="009E3D0F">
        <w:rPr>
          <w:rFonts w:ascii="Courier New" w:hAnsi="Courier New" w:cs="Courier New"/>
          <w:sz w:val="24"/>
          <w:szCs w:val="24"/>
        </w:rPr>
        <w:t>;</w:t>
      </w:r>
    </w:p>
    <w:tbl>
      <w:tblPr>
        <w:tblW w:w="9043" w:type="dxa"/>
        <w:tblInd w:w="279" w:type="dxa"/>
        <w:tblLayout w:type="fixed"/>
        <w:tblLook w:val="0000" w:firstRow="0" w:lastRow="0" w:firstColumn="0" w:lastColumn="0" w:noHBand="0" w:noVBand="0"/>
      </w:tblPr>
      <w:tblGrid>
        <w:gridCol w:w="1389"/>
        <w:gridCol w:w="7654"/>
      </w:tblGrid>
      <w:tr w:rsidR="00CB6A9B" w:rsidRPr="00CB6A9B" w:rsidTr="00CB6A9B">
        <w:tc>
          <w:tcPr>
            <w:tcW w:w="1389" w:type="dxa"/>
          </w:tcPr>
          <w:p w:rsidR="00CB6A9B" w:rsidRPr="00CB6A9B" w:rsidRDefault="00CB6A9B" w:rsidP="00E06946">
            <w:pPr>
              <w:jc w:val="both"/>
              <w:rPr>
                <w:rFonts w:ascii="Courier New" w:hAnsi="Courier New" w:cs="Courier New"/>
                <w:sz w:val="24"/>
                <w:szCs w:val="24"/>
              </w:rPr>
            </w:pPr>
            <w:r>
              <w:rPr>
                <w:rFonts w:ascii="Courier New" w:hAnsi="Courier New" w:cs="Courier New"/>
                <w:sz w:val="24"/>
                <w:szCs w:val="24"/>
              </w:rPr>
              <w:t>“</w:t>
            </w:r>
            <w:r w:rsidRPr="00CB6A9B">
              <w:rPr>
                <w:rFonts w:ascii="Courier New" w:hAnsi="Courier New" w:cs="Courier New"/>
                <w:sz w:val="24"/>
                <w:szCs w:val="24"/>
              </w:rPr>
              <w:t>Amaç</w:t>
            </w:r>
            <w:r>
              <w:rPr>
                <w:rFonts w:ascii="Courier New" w:hAnsi="Courier New" w:cs="Courier New"/>
                <w:sz w:val="24"/>
                <w:szCs w:val="24"/>
              </w:rPr>
              <w:t xml:space="preserve"> 3.</w:t>
            </w:r>
          </w:p>
        </w:tc>
        <w:tc>
          <w:tcPr>
            <w:tcW w:w="7654" w:type="dxa"/>
          </w:tcPr>
          <w:p w:rsidR="00CB6A9B" w:rsidRPr="00CB6A9B" w:rsidRDefault="00CB6A9B" w:rsidP="00CB6A9B">
            <w:pPr>
              <w:pStyle w:val="GvdeMetni"/>
              <w:jc w:val="left"/>
              <w:rPr>
                <w:rFonts w:ascii="Courier New" w:hAnsi="Courier New" w:cs="Courier New"/>
                <w:color w:val="000000"/>
                <w:szCs w:val="24"/>
              </w:rPr>
            </w:pPr>
            <w:proofErr w:type="gramStart"/>
            <w:r w:rsidRPr="00CB6A9B">
              <w:rPr>
                <w:rFonts w:ascii="Courier New" w:hAnsi="Courier New" w:cs="Courier New"/>
                <w:color w:val="000000"/>
                <w:szCs w:val="24"/>
              </w:rPr>
              <w:t>Bu Yasanın amacı, bu Yasa kapsamına giren taşınır ve taşınmaz mallar üzerinde hak iddi</w:t>
            </w:r>
            <w:r w:rsidR="0009362D">
              <w:rPr>
                <w:rFonts w:ascii="Courier New" w:hAnsi="Courier New" w:cs="Courier New"/>
                <w:color w:val="000000"/>
                <w:szCs w:val="24"/>
              </w:rPr>
              <w:t>asında bulunanların haklarının ispatı</w:t>
            </w:r>
            <w:r w:rsidRPr="00CB6A9B">
              <w:rPr>
                <w:rFonts w:ascii="Courier New" w:hAnsi="Courier New" w:cs="Courier New"/>
                <w:color w:val="000000"/>
                <w:szCs w:val="24"/>
              </w:rPr>
              <w:t xml:space="preserve"> için gerekli usul ve koşulları ve bu kişilerin mallarının iadesine, </w:t>
            </w:r>
            <w:r w:rsidRPr="00CB6A9B">
              <w:rPr>
                <w:rFonts w:ascii="Courier New" w:hAnsi="Courier New" w:cs="Courier New"/>
                <w:color w:val="000000"/>
                <w:szCs w:val="24"/>
              </w:rPr>
              <w:lastRenderedPageBreak/>
              <w:t>takasa ve</w:t>
            </w:r>
            <w:r w:rsidRPr="00CB6A9B">
              <w:rPr>
                <w:rFonts w:ascii="Courier New" w:hAnsi="Courier New" w:cs="Courier New"/>
                <w:b/>
                <w:color w:val="000000"/>
                <w:szCs w:val="24"/>
              </w:rPr>
              <w:t xml:space="preserve"> </w:t>
            </w:r>
            <w:r w:rsidRPr="00CB6A9B">
              <w:rPr>
                <w:rFonts w:ascii="Courier New" w:hAnsi="Courier New" w:cs="Courier New"/>
                <w:color w:val="000000"/>
                <w:szCs w:val="24"/>
              </w:rPr>
              <w:t>alacakları tazminata ilişkin esasları, 1977-1979 Doruk Anlaşmalarının ve Birleşmiş Milletlerin Kıbrıs Sorununun çözümü konusunda bugüne kadar hazırlamış olduğu tüm planların ana unsurunu teşkil eden iki kesimlilik esası ve bunun korunması için öngörülen düzenlemeler gözetilerek, Kuzey Kıbrıs Türk Cumhuriyeti mevzuatına göre mülkiyet hakkına ya da kullanım hakkına sahip olanların haklarını da koruyarak ve Kıbrıs Sorununa bulunacak kapsamlı bir çözümün Kıbrıs Türk Halkına sağlayacağı haklara halel getirmeyecek bir biçimde düzenlemektir.</w:t>
            </w:r>
            <w:r>
              <w:rPr>
                <w:rFonts w:ascii="Courier New" w:hAnsi="Courier New" w:cs="Courier New"/>
                <w:color w:val="000000"/>
                <w:szCs w:val="24"/>
              </w:rPr>
              <w:t>”</w:t>
            </w:r>
            <w:proofErr w:type="gramEnd"/>
          </w:p>
        </w:tc>
      </w:tr>
    </w:tbl>
    <w:p w:rsidR="00CB6A9B" w:rsidRDefault="00CB6A9B" w:rsidP="00181DCB">
      <w:pPr>
        <w:spacing w:line="360" w:lineRule="auto"/>
        <w:rPr>
          <w:rFonts w:ascii="Courier New" w:hAnsi="Courier New" w:cs="Courier New"/>
          <w:sz w:val="24"/>
          <w:szCs w:val="24"/>
        </w:rPr>
      </w:pPr>
    </w:p>
    <w:p w:rsidR="00DB631F" w:rsidRDefault="00CB6A9B" w:rsidP="00181DCB">
      <w:pPr>
        <w:spacing w:line="360" w:lineRule="auto"/>
        <w:rPr>
          <w:rFonts w:ascii="Courier New" w:hAnsi="Courier New" w:cs="Courier New"/>
          <w:sz w:val="24"/>
          <w:szCs w:val="24"/>
        </w:rPr>
      </w:pPr>
      <w:proofErr w:type="gramStart"/>
      <w:r>
        <w:rPr>
          <w:rFonts w:ascii="Courier New" w:hAnsi="Courier New" w:cs="Courier New"/>
          <w:sz w:val="24"/>
          <w:szCs w:val="24"/>
        </w:rPr>
        <w:t>ş</w:t>
      </w:r>
      <w:r w:rsidR="00DB631F">
        <w:rPr>
          <w:rFonts w:ascii="Courier New" w:hAnsi="Courier New" w:cs="Courier New"/>
          <w:sz w:val="24"/>
          <w:szCs w:val="24"/>
        </w:rPr>
        <w:t>eklindeki</w:t>
      </w:r>
      <w:proofErr w:type="gramEnd"/>
      <w:r w:rsidR="00DB631F">
        <w:rPr>
          <w:rFonts w:ascii="Courier New" w:hAnsi="Courier New" w:cs="Courier New"/>
          <w:sz w:val="24"/>
          <w:szCs w:val="24"/>
        </w:rPr>
        <w:t xml:space="preserve"> </w:t>
      </w:r>
      <w:r w:rsidR="00694BD1">
        <w:rPr>
          <w:rFonts w:ascii="Courier New" w:hAnsi="Courier New" w:cs="Courier New"/>
          <w:sz w:val="24"/>
          <w:szCs w:val="24"/>
        </w:rPr>
        <w:t>“A</w:t>
      </w:r>
      <w:r w:rsidR="00DB631F">
        <w:rPr>
          <w:rFonts w:ascii="Courier New" w:hAnsi="Courier New" w:cs="Courier New"/>
          <w:sz w:val="24"/>
          <w:szCs w:val="24"/>
        </w:rPr>
        <w:t>maç</w:t>
      </w:r>
      <w:r w:rsidR="00694BD1">
        <w:rPr>
          <w:rFonts w:ascii="Courier New" w:hAnsi="Courier New" w:cs="Courier New"/>
          <w:sz w:val="24"/>
          <w:szCs w:val="24"/>
        </w:rPr>
        <w:t>”</w:t>
      </w:r>
      <w:r w:rsidR="00DB631F">
        <w:rPr>
          <w:rFonts w:ascii="Courier New" w:hAnsi="Courier New" w:cs="Courier New"/>
          <w:sz w:val="24"/>
          <w:szCs w:val="24"/>
        </w:rPr>
        <w:t xml:space="preserve"> yan başlıklı 3.maddesi incelendiğinde, hak iddiasında bulunanlar açısından Yasa’nın amacın</w:t>
      </w:r>
      <w:r>
        <w:rPr>
          <w:rFonts w:ascii="Courier New" w:hAnsi="Courier New" w:cs="Courier New"/>
          <w:sz w:val="24"/>
          <w:szCs w:val="24"/>
        </w:rPr>
        <w:t>ın</w:t>
      </w:r>
      <w:r w:rsidR="006B0AE9">
        <w:rPr>
          <w:rFonts w:ascii="Courier New" w:hAnsi="Courier New" w:cs="Courier New"/>
          <w:sz w:val="24"/>
          <w:szCs w:val="24"/>
        </w:rPr>
        <w:t>,</w:t>
      </w:r>
      <w:r>
        <w:rPr>
          <w:rFonts w:ascii="Courier New" w:hAnsi="Courier New" w:cs="Courier New"/>
          <w:sz w:val="24"/>
          <w:szCs w:val="24"/>
        </w:rPr>
        <w:t xml:space="preserve"> bu gibi kişilerin haklarını i</w:t>
      </w:r>
      <w:r w:rsidR="00DB631F">
        <w:rPr>
          <w:rFonts w:ascii="Courier New" w:hAnsi="Courier New" w:cs="Courier New"/>
          <w:sz w:val="24"/>
          <w:szCs w:val="24"/>
        </w:rPr>
        <w:t>spat için gerekli usul ve koşulları ve bu gibi kişilerin mallarının iadesine, takasa ve alacakları tazminata ilişkin esasları düzenlemek olduğu anlaşılmaktadır.</w:t>
      </w:r>
    </w:p>
    <w:p w:rsidR="00DB631F" w:rsidRDefault="00DB631F" w:rsidP="00181DCB">
      <w:pPr>
        <w:spacing w:line="360" w:lineRule="auto"/>
        <w:rPr>
          <w:rFonts w:ascii="Courier New" w:hAnsi="Courier New" w:cs="Courier New"/>
          <w:sz w:val="24"/>
          <w:szCs w:val="24"/>
        </w:rPr>
      </w:pPr>
      <w:r>
        <w:rPr>
          <w:rFonts w:ascii="Courier New" w:hAnsi="Courier New" w:cs="Courier New"/>
          <w:sz w:val="24"/>
          <w:szCs w:val="24"/>
        </w:rPr>
        <w:tab/>
        <w:t>Tek Yargıçlı Yüksek İdare Mahkemesinin kararında da yer verildiği üzere</w:t>
      </w:r>
      <w:r w:rsidR="005A7615">
        <w:rPr>
          <w:rFonts w:ascii="Courier New" w:hAnsi="Courier New" w:cs="Courier New"/>
          <w:sz w:val="24"/>
          <w:szCs w:val="24"/>
        </w:rPr>
        <w:t>,</w:t>
      </w:r>
      <w:r>
        <w:rPr>
          <w:rFonts w:ascii="Courier New" w:hAnsi="Courier New" w:cs="Courier New"/>
          <w:sz w:val="24"/>
          <w:szCs w:val="24"/>
        </w:rPr>
        <w:t xml:space="preserve"> yasalar yorumlanırken yapılacak yorum, yasa </w:t>
      </w:r>
      <w:proofErr w:type="gramStart"/>
      <w:r>
        <w:rPr>
          <w:rFonts w:ascii="Courier New" w:hAnsi="Courier New" w:cs="Courier New"/>
          <w:sz w:val="24"/>
          <w:szCs w:val="24"/>
        </w:rPr>
        <w:t>koyucunun  niyetini</w:t>
      </w:r>
      <w:proofErr w:type="gramEnd"/>
      <w:r>
        <w:rPr>
          <w:rFonts w:ascii="Courier New" w:hAnsi="Courier New" w:cs="Courier New"/>
          <w:sz w:val="24"/>
          <w:szCs w:val="24"/>
        </w:rPr>
        <w:t xml:space="preserve"> ortaya çıkaracak şekilde olmak durum</w:t>
      </w:r>
      <w:r w:rsidR="005A7615">
        <w:rPr>
          <w:rFonts w:ascii="Courier New" w:hAnsi="Courier New" w:cs="Courier New"/>
          <w:sz w:val="24"/>
          <w:szCs w:val="24"/>
        </w:rPr>
        <w:t>un</w:t>
      </w:r>
      <w:r>
        <w:rPr>
          <w:rFonts w:ascii="Courier New" w:hAnsi="Courier New" w:cs="Courier New"/>
          <w:sz w:val="24"/>
          <w:szCs w:val="24"/>
        </w:rPr>
        <w:t>dadır. Yine yasalar, amacına ve gütt</w:t>
      </w:r>
      <w:r w:rsidR="008B21E0">
        <w:rPr>
          <w:rFonts w:ascii="Courier New" w:hAnsi="Courier New" w:cs="Courier New"/>
          <w:sz w:val="24"/>
          <w:szCs w:val="24"/>
        </w:rPr>
        <w:t>üğü pol</w:t>
      </w:r>
      <w:r w:rsidR="005A7615">
        <w:rPr>
          <w:rFonts w:ascii="Courier New" w:hAnsi="Courier New" w:cs="Courier New"/>
          <w:sz w:val="24"/>
          <w:szCs w:val="24"/>
        </w:rPr>
        <w:t>i</w:t>
      </w:r>
      <w:r>
        <w:rPr>
          <w:rFonts w:ascii="Courier New" w:hAnsi="Courier New" w:cs="Courier New"/>
          <w:sz w:val="24"/>
          <w:szCs w:val="24"/>
        </w:rPr>
        <w:t>tikaya göre yorumlanırlar ve kelimeler genel, yaygın, olağan anlamlarında yoruma tabi tutulurlar.</w:t>
      </w:r>
    </w:p>
    <w:p w:rsidR="00DB631F" w:rsidRDefault="00DB631F" w:rsidP="00181DCB">
      <w:pPr>
        <w:spacing w:line="360" w:lineRule="auto"/>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 xml:space="preserve">Belirtilen yorum ilkeleri çerçevesinde 67/2005 </w:t>
      </w:r>
      <w:r w:rsidR="005E060D">
        <w:rPr>
          <w:rFonts w:ascii="Courier New" w:hAnsi="Courier New" w:cs="Courier New"/>
          <w:sz w:val="24"/>
          <w:szCs w:val="24"/>
        </w:rPr>
        <w:t>Sayılı Taşınmaz Malların</w:t>
      </w:r>
      <w:r w:rsidR="005A7615">
        <w:rPr>
          <w:rFonts w:ascii="Courier New" w:hAnsi="Courier New" w:cs="Courier New"/>
          <w:sz w:val="24"/>
          <w:szCs w:val="24"/>
        </w:rPr>
        <w:t xml:space="preserve"> Tazmini, Takası ve İadesi Yasa</w:t>
      </w:r>
      <w:r w:rsidR="005E060D">
        <w:rPr>
          <w:rFonts w:ascii="Courier New" w:hAnsi="Courier New" w:cs="Courier New"/>
          <w:sz w:val="24"/>
          <w:szCs w:val="24"/>
        </w:rPr>
        <w:t>sı</w:t>
      </w:r>
      <w:r>
        <w:rPr>
          <w:rFonts w:ascii="Courier New" w:hAnsi="Courier New" w:cs="Courier New"/>
          <w:sz w:val="24"/>
          <w:szCs w:val="24"/>
        </w:rPr>
        <w:t xml:space="preserve">, özellikle de yukarıda değinilen </w:t>
      </w:r>
      <w:r w:rsidR="000C7B63">
        <w:rPr>
          <w:rFonts w:ascii="Courier New" w:hAnsi="Courier New" w:cs="Courier New"/>
          <w:sz w:val="24"/>
          <w:szCs w:val="24"/>
        </w:rPr>
        <w:t>“A</w:t>
      </w:r>
      <w:r>
        <w:rPr>
          <w:rFonts w:ascii="Courier New" w:hAnsi="Courier New" w:cs="Courier New"/>
          <w:sz w:val="24"/>
          <w:szCs w:val="24"/>
        </w:rPr>
        <w:t>maç</w:t>
      </w:r>
      <w:r w:rsidR="000C7B63">
        <w:rPr>
          <w:rFonts w:ascii="Courier New" w:hAnsi="Courier New" w:cs="Courier New"/>
          <w:sz w:val="24"/>
          <w:szCs w:val="24"/>
        </w:rPr>
        <w:t>”</w:t>
      </w:r>
      <w:r>
        <w:rPr>
          <w:rFonts w:ascii="Courier New" w:hAnsi="Courier New" w:cs="Courier New"/>
          <w:sz w:val="24"/>
          <w:szCs w:val="24"/>
        </w:rPr>
        <w:t xml:space="preserve"> maddesi incelendiğinde, 67/2005 sayılı Yasa’</w:t>
      </w:r>
      <w:r w:rsidR="005A7615">
        <w:rPr>
          <w:rFonts w:ascii="Courier New" w:hAnsi="Courier New" w:cs="Courier New"/>
          <w:sz w:val="24"/>
          <w:szCs w:val="24"/>
        </w:rPr>
        <w:t>nın amacının veya güttüğü poli</w:t>
      </w:r>
      <w:r>
        <w:rPr>
          <w:rFonts w:ascii="Courier New" w:hAnsi="Courier New" w:cs="Courier New"/>
          <w:sz w:val="24"/>
          <w:szCs w:val="24"/>
        </w:rPr>
        <w:t>tikanın</w:t>
      </w:r>
      <w:r w:rsidR="006B0AE9">
        <w:rPr>
          <w:rFonts w:ascii="Courier New" w:hAnsi="Courier New" w:cs="Courier New"/>
          <w:sz w:val="24"/>
          <w:szCs w:val="24"/>
        </w:rPr>
        <w:t>,</w:t>
      </w:r>
      <w:r>
        <w:rPr>
          <w:rFonts w:ascii="Courier New" w:hAnsi="Courier New" w:cs="Courier New"/>
          <w:sz w:val="24"/>
          <w:szCs w:val="24"/>
        </w:rPr>
        <w:t xml:space="preserve"> 1974’deki kayıtlı mal sahibinin tereke mevzuatı çerçevesinde varisinin kim olacağını belirlemek olmadığı veya zümre sistemi gereği mirastan kimin</w:t>
      </w:r>
      <w:r w:rsidR="00896A02">
        <w:rPr>
          <w:rFonts w:ascii="Courier New" w:hAnsi="Courier New" w:cs="Courier New"/>
          <w:sz w:val="24"/>
          <w:szCs w:val="24"/>
        </w:rPr>
        <w:t xml:space="preserve"> hak veya</w:t>
      </w:r>
      <w:r>
        <w:rPr>
          <w:rFonts w:ascii="Courier New" w:hAnsi="Courier New" w:cs="Courier New"/>
          <w:sz w:val="24"/>
          <w:szCs w:val="24"/>
        </w:rPr>
        <w:t xml:space="preserve"> pay sahibi olacağı sorunuyla ilgisi bulunmadığı anlaşılmakta</w:t>
      </w:r>
      <w:r w:rsidR="00A354B5">
        <w:rPr>
          <w:rFonts w:ascii="Courier New" w:hAnsi="Courier New" w:cs="Courier New"/>
          <w:sz w:val="24"/>
          <w:szCs w:val="24"/>
        </w:rPr>
        <w:t>dır.</w:t>
      </w:r>
      <w:r w:rsidR="006B0AE9">
        <w:rPr>
          <w:rFonts w:ascii="Courier New" w:hAnsi="Courier New" w:cs="Courier New"/>
          <w:sz w:val="24"/>
          <w:szCs w:val="24"/>
        </w:rPr>
        <w:t xml:space="preserve"> </w:t>
      </w:r>
      <w:proofErr w:type="gramEnd"/>
      <w:r w:rsidR="00A354B5">
        <w:rPr>
          <w:rFonts w:ascii="Courier New" w:hAnsi="Courier New" w:cs="Courier New"/>
          <w:sz w:val="24"/>
          <w:szCs w:val="24"/>
        </w:rPr>
        <w:t>D</w:t>
      </w:r>
      <w:r w:rsidR="006B0AE9">
        <w:rPr>
          <w:rFonts w:ascii="Courier New" w:hAnsi="Courier New" w:cs="Courier New"/>
          <w:sz w:val="24"/>
          <w:szCs w:val="24"/>
        </w:rPr>
        <w:t xml:space="preserve">iğer bir deyişle, </w:t>
      </w:r>
      <w:r>
        <w:rPr>
          <w:rFonts w:ascii="Courier New" w:hAnsi="Courier New" w:cs="Courier New"/>
          <w:sz w:val="24"/>
          <w:szCs w:val="24"/>
        </w:rPr>
        <w:t>yasa koyucunun</w:t>
      </w:r>
      <w:r w:rsidR="006B0AE9">
        <w:rPr>
          <w:rFonts w:ascii="Courier New" w:hAnsi="Courier New" w:cs="Courier New"/>
          <w:sz w:val="24"/>
          <w:szCs w:val="24"/>
        </w:rPr>
        <w:t>, bu Yasa’yı yaparken</w:t>
      </w:r>
      <w:r w:rsidR="005A7615">
        <w:rPr>
          <w:rFonts w:ascii="Courier New" w:hAnsi="Courier New" w:cs="Courier New"/>
          <w:sz w:val="24"/>
          <w:szCs w:val="24"/>
        </w:rPr>
        <w:t xml:space="preserve"> güttüğü</w:t>
      </w:r>
      <w:r>
        <w:rPr>
          <w:rFonts w:ascii="Courier New" w:hAnsi="Courier New" w:cs="Courier New"/>
          <w:sz w:val="24"/>
          <w:szCs w:val="24"/>
        </w:rPr>
        <w:t xml:space="preserve"> niyetin</w:t>
      </w:r>
      <w:r w:rsidR="006B0AE9">
        <w:rPr>
          <w:rFonts w:ascii="Courier New" w:hAnsi="Courier New" w:cs="Courier New"/>
          <w:sz w:val="24"/>
          <w:szCs w:val="24"/>
        </w:rPr>
        <w:t>,</w:t>
      </w:r>
      <w:r>
        <w:rPr>
          <w:rFonts w:ascii="Courier New" w:hAnsi="Courier New" w:cs="Courier New"/>
          <w:sz w:val="24"/>
          <w:szCs w:val="24"/>
        </w:rPr>
        <w:t xml:space="preserve"> öncelikli mirasçının kim </w:t>
      </w:r>
      <w:r w:rsidR="006B0AE9">
        <w:rPr>
          <w:rFonts w:ascii="Courier New" w:hAnsi="Courier New" w:cs="Courier New"/>
          <w:sz w:val="24"/>
          <w:szCs w:val="24"/>
        </w:rPr>
        <w:t xml:space="preserve">olduğunu tartışmak veya kim </w:t>
      </w:r>
      <w:r>
        <w:rPr>
          <w:rFonts w:ascii="Courier New" w:hAnsi="Courier New" w:cs="Courier New"/>
          <w:sz w:val="24"/>
          <w:szCs w:val="24"/>
        </w:rPr>
        <w:t xml:space="preserve">olacağını belirlemek olmadığı </w:t>
      </w:r>
      <w:r w:rsidR="00A354B5">
        <w:rPr>
          <w:rFonts w:ascii="Courier New" w:hAnsi="Courier New" w:cs="Courier New"/>
          <w:sz w:val="24"/>
          <w:szCs w:val="24"/>
        </w:rPr>
        <w:t>görülmektedir</w:t>
      </w:r>
      <w:r>
        <w:rPr>
          <w:rFonts w:ascii="Courier New" w:hAnsi="Courier New" w:cs="Courier New"/>
          <w:sz w:val="24"/>
          <w:szCs w:val="24"/>
        </w:rPr>
        <w:t>.</w:t>
      </w:r>
    </w:p>
    <w:p w:rsidR="005830F0" w:rsidRDefault="005830F0" w:rsidP="00181DCB">
      <w:pPr>
        <w:spacing w:line="360" w:lineRule="auto"/>
        <w:rPr>
          <w:rFonts w:ascii="Courier New" w:hAnsi="Courier New" w:cs="Courier New"/>
          <w:sz w:val="24"/>
          <w:szCs w:val="24"/>
        </w:rPr>
      </w:pPr>
    </w:p>
    <w:p w:rsidR="00DB631F" w:rsidRDefault="00DB631F" w:rsidP="00181DCB">
      <w:pPr>
        <w:spacing w:line="360" w:lineRule="auto"/>
        <w:rPr>
          <w:rFonts w:ascii="Courier New" w:hAnsi="Courier New" w:cs="Courier New"/>
          <w:sz w:val="24"/>
          <w:szCs w:val="24"/>
        </w:rPr>
      </w:pPr>
      <w:r>
        <w:rPr>
          <w:rFonts w:ascii="Courier New" w:hAnsi="Courier New" w:cs="Courier New"/>
          <w:sz w:val="24"/>
          <w:szCs w:val="24"/>
        </w:rPr>
        <w:lastRenderedPageBreak/>
        <w:tab/>
        <w:t xml:space="preserve">67/2005 </w:t>
      </w:r>
      <w:r w:rsidR="005E060D">
        <w:rPr>
          <w:rFonts w:ascii="Courier New" w:hAnsi="Courier New" w:cs="Courier New"/>
          <w:sz w:val="24"/>
          <w:szCs w:val="24"/>
        </w:rPr>
        <w:t xml:space="preserve">Sayılı Taşınmaz Malların </w:t>
      </w:r>
      <w:r w:rsidR="00A06AA5">
        <w:rPr>
          <w:rFonts w:ascii="Courier New" w:hAnsi="Courier New" w:cs="Courier New"/>
          <w:sz w:val="24"/>
          <w:szCs w:val="24"/>
        </w:rPr>
        <w:t>Tazmini, Takası ve İadesi Yasa</w:t>
      </w:r>
      <w:r w:rsidR="005E060D">
        <w:rPr>
          <w:rFonts w:ascii="Courier New" w:hAnsi="Courier New" w:cs="Courier New"/>
          <w:sz w:val="24"/>
          <w:szCs w:val="24"/>
        </w:rPr>
        <w:t>sı</w:t>
      </w:r>
      <w:r w:rsidR="00A06AA5">
        <w:rPr>
          <w:rFonts w:ascii="Courier New" w:hAnsi="Courier New" w:cs="Courier New"/>
          <w:sz w:val="24"/>
          <w:szCs w:val="24"/>
        </w:rPr>
        <w:t>’</w:t>
      </w:r>
      <w:r w:rsidR="005E060D">
        <w:rPr>
          <w:rFonts w:ascii="Courier New" w:hAnsi="Courier New" w:cs="Courier New"/>
          <w:sz w:val="24"/>
          <w:szCs w:val="24"/>
        </w:rPr>
        <w:t>na</w:t>
      </w:r>
      <w:r>
        <w:rPr>
          <w:rFonts w:ascii="Courier New" w:hAnsi="Courier New" w:cs="Courier New"/>
          <w:sz w:val="24"/>
          <w:szCs w:val="24"/>
        </w:rPr>
        <w:t xml:space="preserve"> yönelik olarak açılan iptal davası ile ilgili kararında</w:t>
      </w:r>
      <w:r w:rsidR="006B0AE9">
        <w:rPr>
          <w:rFonts w:ascii="Courier New" w:hAnsi="Courier New" w:cs="Courier New"/>
          <w:sz w:val="24"/>
          <w:szCs w:val="24"/>
        </w:rPr>
        <w:t>,</w:t>
      </w:r>
      <w:r>
        <w:rPr>
          <w:rFonts w:ascii="Courier New" w:hAnsi="Courier New" w:cs="Courier New"/>
          <w:sz w:val="24"/>
          <w:szCs w:val="24"/>
        </w:rPr>
        <w:t xml:space="preserve"> Anayasa Mahkemesi</w:t>
      </w:r>
      <w:r w:rsidR="006B0AE9">
        <w:rPr>
          <w:rFonts w:ascii="Courier New" w:hAnsi="Courier New" w:cs="Courier New"/>
          <w:sz w:val="24"/>
          <w:szCs w:val="24"/>
        </w:rPr>
        <w:t>,</w:t>
      </w:r>
      <w:r>
        <w:rPr>
          <w:rFonts w:ascii="Courier New" w:hAnsi="Courier New" w:cs="Courier New"/>
          <w:sz w:val="24"/>
          <w:szCs w:val="24"/>
        </w:rPr>
        <w:t xml:space="preserve"> (</w:t>
      </w:r>
      <w:r w:rsidR="006B0AE9">
        <w:rPr>
          <w:rFonts w:ascii="Courier New" w:hAnsi="Courier New" w:cs="Courier New"/>
          <w:sz w:val="24"/>
          <w:szCs w:val="24"/>
        </w:rPr>
        <w:t xml:space="preserve">Anayasa Mahkemesi </w:t>
      </w:r>
      <w:r>
        <w:rPr>
          <w:rFonts w:ascii="Courier New" w:hAnsi="Courier New" w:cs="Courier New"/>
          <w:sz w:val="24"/>
          <w:szCs w:val="24"/>
        </w:rPr>
        <w:t>3/2006 D</w:t>
      </w:r>
      <w:r w:rsidR="00E761D8">
        <w:rPr>
          <w:rFonts w:ascii="Courier New" w:hAnsi="Courier New" w:cs="Courier New"/>
          <w:sz w:val="24"/>
          <w:szCs w:val="24"/>
        </w:rPr>
        <w:t>.3/2006 sa</w:t>
      </w:r>
      <w:r>
        <w:rPr>
          <w:rFonts w:ascii="Courier New" w:hAnsi="Courier New" w:cs="Courier New"/>
          <w:sz w:val="24"/>
          <w:szCs w:val="24"/>
        </w:rPr>
        <w:t>yılı karar) konunun uluslararası hukuka uygun bir yorumla karara bağlanması gerektiği yaklaşımını benimsemiş, bu çerçevede de yaptığı uluslararası hukuka dair inceleme sürecinde</w:t>
      </w:r>
      <w:r w:rsidR="006B0AE9">
        <w:rPr>
          <w:rFonts w:ascii="Courier New" w:hAnsi="Courier New" w:cs="Courier New"/>
          <w:sz w:val="24"/>
          <w:szCs w:val="24"/>
        </w:rPr>
        <w:t>,</w:t>
      </w:r>
      <w:r>
        <w:rPr>
          <w:rFonts w:ascii="Courier New" w:hAnsi="Courier New" w:cs="Courier New"/>
          <w:sz w:val="24"/>
          <w:szCs w:val="24"/>
        </w:rPr>
        <w:t xml:space="preserve"> “uluslararası hukuk, ırka dayalı her türlü ayrımcılığı ve insan hakkı özgürlük kısıtlamalarını yasaklamaktadır, buna gayrimenkul mal sahibi olma hakkı ve veraset yoluyla mal elde etme hakkı da </w:t>
      </w:r>
      <w:proofErr w:type="gramStart"/>
      <w:r>
        <w:rPr>
          <w:rFonts w:ascii="Courier New" w:hAnsi="Courier New" w:cs="Courier New"/>
          <w:sz w:val="24"/>
          <w:szCs w:val="24"/>
        </w:rPr>
        <w:t>dahildir</w:t>
      </w:r>
      <w:proofErr w:type="gramEnd"/>
      <w:r>
        <w:rPr>
          <w:rFonts w:ascii="Courier New" w:hAnsi="Courier New" w:cs="Courier New"/>
          <w:sz w:val="24"/>
          <w:szCs w:val="24"/>
        </w:rPr>
        <w:t>” demiştir.</w:t>
      </w:r>
    </w:p>
    <w:p w:rsidR="00DB631F" w:rsidRDefault="00DB631F" w:rsidP="00181DCB">
      <w:pPr>
        <w:spacing w:line="360" w:lineRule="auto"/>
        <w:rPr>
          <w:rFonts w:ascii="Courier New" w:hAnsi="Courier New" w:cs="Courier New"/>
          <w:sz w:val="24"/>
          <w:szCs w:val="24"/>
        </w:rPr>
      </w:pPr>
      <w:r>
        <w:rPr>
          <w:rFonts w:ascii="Courier New" w:hAnsi="Courier New" w:cs="Courier New"/>
          <w:sz w:val="24"/>
          <w:szCs w:val="24"/>
        </w:rPr>
        <w:tab/>
      </w:r>
      <w:r w:rsidR="006B0AE9">
        <w:rPr>
          <w:rFonts w:ascii="Courier New" w:hAnsi="Courier New" w:cs="Courier New"/>
          <w:sz w:val="24"/>
          <w:szCs w:val="24"/>
        </w:rPr>
        <w:t>Yukarıda belirtilen b</w:t>
      </w:r>
      <w:r>
        <w:rPr>
          <w:rFonts w:ascii="Courier New" w:hAnsi="Courier New" w:cs="Courier New"/>
          <w:sz w:val="24"/>
          <w:szCs w:val="24"/>
        </w:rPr>
        <w:t>akış açıla</w:t>
      </w:r>
      <w:r w:rsidR="006B0AE9">
        <w:rPr>
          <w:rFonts w:ascii="Courier New" w:hAnsi="Courier New" w:cs="Courier New"/>
          <w:sz w:val="24"/>
          <w:szCs w:val="24"/>
        </w:rPr>
        <w:t>rıyla</w:t>
      </w:r>
      <w:r>
        <w:rPr>
          <w:rFonts w:ascii="Courier New" w:hAnsi="Courier New" w:cs="Courier New"/>
          <w:sz w:val="24"/>
          <w:szCs w:val="24"/>
        </w:rPr>
        <w:t xml:space="preserve"> 67/2005 </w:t>
      </w:r>
      <w:r w:rsidR="00756ED3">
        <w:rPr>
          <w:rFonts w:ascii="Courier New" w:hAnsi="Courier New" w:cs="Courier New"/>
          <w:sz w:val="24"/>
          <w:szCs w:val="24"/>
        </w:rPr>
        <w:t>Sayılı Taşınmaz Malların Tazmini, Takası ve İadesi Yasa</w:t>
      </w:r>
      <w:r w:rsidR="00703550">
        <w:rPr>
          <w:rFonts w:ascii="Courier New" w:hAnsi="Courier New" w:cs="Courier New"/>
          <w:sz w:val="24"/>
          <w:szCs w:val="24"/>
        </w:rPr>
        <w:t>sı</w:t>
      </w:r>
      <w:r w:rsidR="00756ED3">
        <w:rPr>
          <w:rFonts w:ascii="Courier New" w:hAnsi="Courier New" w:cs="Courier New"/>
          <w:sz w:val="24"/>
          <w:szCs w:val="24"/>
        </w:rPr>
        <w:t>’</w:t>
      </w:r>
      <w:r w:rsidR="00703550">
        <w:rPr>
          <w:rFonts w:ascii="Courier New" w:hAnsi="Courier New" w:cs="Courier New"/>
          <w:sz w:val="24"/>
          <w:szCs w:val="24"/>
        </w:rPr>
        <w:t>n</w:t>
      </w:r>
      <w:r w:rsidR="00756ED3">
        <w:rPr>
          <w:rFonts w:ascii="Courier New" w:hAnsi="Courier New" w:cs="Courier New"/>
          <w:sz w:val="24"/>
          <w:szCs w:val="24"/>
        </w:rPr>
        <w:t>daki</w:t>
      </w:r>
      <w:r>
        <w:rPr>
          <w:rFonts w:ascii="Courier New" w:hAnsi="Courier New" w:cs="Courier New"/>
          <w:sz w:val="24"/>
          <w:szCs w:val="24"/>
        </w:rPr>
        <w:t xml:space="preserve"> 6’ncı maddenin (2)’</w:t>
      </w:r>
      <w:proofErr w:type="spellStart"/>
      <w:r>
        <w:rPr>
          <w:rFonts w:ascii="Courier New" w:hAnsi="Courier New" w:cs="Courier New"/>
          <w:sz w:val="24"/>
          <w:szCs w:val="24"/>
        </w:rPr>
        <w:t>nci</w:t>
      </w:r>
      <w:proofErr w:type="spellEnd"/>
      <w:r>
        <w:rPr>
          <w:rFonts w:ascii="Courier New" w:hAnsi="Courier New" w:cs="Courier New"/>
          <w:sz w:val="24"/>
          <w:szCs w:val="24"/>
        </w:rPr>
        <w:t xml:space="preserve"> fıkrası ele alındığında da</w:t>
      </w:r>
      <w:r w:rsidR="006B0AE9">
        <w:rPr>
          <w:rFonts w:ascii="Courier New" w:hAnsi="Courier New" w:cs="Courier New"/>
          <w:sz w:val="24"/>
          <w:szCs w:val="24"/>
        </w:rPr>
        <w:t>,</w:t>
      </w:r>
      <w:r>
        <w:rPr>
          <w:rFonts w:ascii="Courier New" w:hAnsi="Courier New" w:cs="Courier New"/>
          <w:sz w:val="24"/>
          <w:szCs w:val="24"/>
        </w:rPr>
        <w:t xml:space="preserve"> “yasal mirasçısı” </w:t>
      </w:r>
      <w:r w:rsidR="006B0AE9">
        <w:rPr>
          <w:rFonts w:ascii="Courier New" w:hAnsi="Courier New" w:cs="Courier New"/>
          <w:sz w:val="24"/>
          <w:szCs w:val="24"/>
        </w:rPr>
        <w:t>söz dizisinin,</w:t>
      </w:r>
      <w:r>
        <w:rPr>
          <w:rFonts w:ascii="Courier New" w:hAnsi="Courier New" w:cs="Courier New"/>
          <w:sz w:val="24"/>
          <w:szCs w:val="24"/>
        </w:rPr>
        <w:t xml:space="preserve"> uluslararası hukuka uygun bir yaklaşımla</w:t>
      </w:r>
      <w:r w:rsidR="00703550">
        <w:rPr>
          <w:rFonts w:ascii="Courier New" w:hAnsi="Courier New" w:cs="Courier New"/>
          <w:sz w:val="24"/>
          <w:szCs w:val="24"/>
        </w:rPr>
        <w:t>,</w:t>
      </w:r>
      <w:r>
        <w:rPr>
          <w:rFonts w:ascii="Courier New" w:hAnsi="Courier New" w:cs="Courier New"/>
          <w:sz w:val="24"/>
          <w:szCs w:val="24"/>
        </w:rPr>
        <w:t xml:space="preserve"> 1974’deki mal sahibinden veraset yoluyla mal elde etme hakkı olanların tümünü kapsama almak amacıyla seçildiğini düşünmek kolaylaşmaktadır.</w:t>
      </w:r>
    </w:p>
    <w:p w:rsidR="002F4967" w:rsidRDefault="00DB631F" w:rsidP="00181DCB">
      <w:pPr>
        <w:spacing w:line="360" w:lineRule="auto"/>
        <w:rPr>
          <w:rFonts w:ascii="Courier New" w:hAnsi="Courier New" w:cs="Courier New"/>
          <w:sz w:val="24"/>
          <w:szCs w:val="24"/>
        </w:rPr>
      </w:pPr>
      <w:r>
        <w:rPr>
          <w:rFonts w:ascii="Courier New" w:hAnsi="Courier New" w:cs="Courier New"/>
          <w:sz w:val="24"/>
          <w:szCs w:val="24"/>
        </w:rPr>
        <w:tab/>
      </w:r>
      <w:r w:rsidR="006B0AE9">
        <w:rPr>
          <w:rFonts w:ascii="Courier New" w:hAnsi="Courier New" w:cs="Courier New"/>
          <w:sz w:val="24"/>
          <w:szCs w:val="24"/>
        </w:rPr>
        <w:t xml:space="preserve">Yukarıda numarası verilen </w:t>
      </w:r>
      <w:r>
        <w:rPr>
          <w:rFonts w:ascii="Courier New" w:hAnsi="Courier New" w:cs="Courier New"/>
          <w:sz w:val="24"/>
          <w:szCs w:val="24"/>
        </w:rPr>
        <w:t>Anayasa Mahkemesi</w:t>
      </w:r>
      <w:r w:rsidR="003B537C">
        <w:rPr>
          <w:rFonts w:ascii="Courier New" w:hAnsi="Courier New" w:cs="Courier New"/>
          <w:sz w:val="24"/>
          <w:szCs w:val="24"/>
        </w:rPr>
        <w:t>’</w:t>
      </w:r>
      <w:r>
        <w:rPr>
          <w:rFonts w:ascii="Courier New" w:hAnsi="Courier New" w:cs="Courier New"/>
          <w:sz w:val="24"/>
          <w:szCs w:val="24"/>
        </w:rPr>
        <w:t>nin anılan kararı incelenmeye devam edildiğinde</w:t>
      </w:r>
      <w:r w:rsidR="00B42701">
        <w:rPr>
          <w:rFonts w:ascii="Courier New" w:hAnsi="Courier New" w:cs="Courier New"/>
          <w:sz w:val="24"/>
          <w:szCs w:val="24"/>
        </w:rPr>
        <w:t>,</w:t>
      </w:r>
      <w:r>
        <w:rPr>
          <w:rFonts w:ascii="Courier New" w:hAnsi="Courier New" w:cs="Courier New"/>
          <w:sz w:val="24"/>
          <w:szCs w:val="24"/>
        </w:rPr>
        <w:t xml:space="preserve"> Mahkemenin,</w:t>
      </w:r>
      <w:r w:rsidR="006B0AE9">
        <w:rPr>
          <w:rFonts w:ascii="Courier New" w:hAnsi="Courier New" w:cs="Courier New"/>
          <w:sz w:val="24"/>
          <w:szCs w:val="24"/>
        </w:rPr>
        <w:t xml:space="preserve"> yorum yapılırken dikkate alınacak bir diğer hususla ilgili olarak,</w:t>
      </w:r>
      <w:r>
        <w:rPr>
          <w:rFonts w:ascii="Courier New" w:hAnsi="Courier New" w:cs="Courier New"/>
          <w:sz w:val="24"/>
          <w:szCs w:val="24"/>
        </w:rPr>
        <w:t xml:space="preserve"> "Anayasa bunu parasal tazminat ile sınırlı tutmak isteseydi ‘alacakları tazminat esasları yasa ile düzenlenir’ demeyip, ‘alacakları </w:t>
      </w:r>
      <w:proofErr w:type="gramStart"/>
      <w:r w:rsidRPr="00DB631F">
        <w:rPr>
          <w:rFonts w:ascii="Courier New" w:hAnsi="Courier New" w:cs="Courier New"/>
          <w:i/>
          <w:sz w:val="24"/>
          <w:szCs w:val="24"/>
        </w:rPr>
        <w:t>parasal</w:t>
      </w:r>
      <w:r w:rsidR="00B42701">
        <w:rPr>
          <w:rFonts w:ascii="Courier New" w:hAnsi="Courier New" w:cs="Courier New"/>
          <w:sz w:val="24"/>
          <w:szCs w:val="24"/>
        </w:rPr>
        <w:t xml:space="preserve">  taz</w:t>
      </w:r>
      <w:r>
        <w:rPr>
          <w:rFonts w:ascii="Courier New" w:hAnsi="Courier New" w:cs="Courier New"/>
          <w:sz w:val="24"/>
          <w:szCs w:val="24"/>
        </w:rPr>
        <w:t>minat</w:t>
      </w:r>
      <w:proofErr w:type="gramEnd"/>
      <w:r>
        <w:rPr>
          <w:rFonts w:ascii="Courier New" w:hAnsi="Courier New" w:cs="Courier New"/>
          <w:sz w:val="24"/>
          <w:szCs w:val="24"/>
        </w:rPr>
        <w:t xml:space="preserve"> esasları yasa ile düzenlenir’ derdi” dediği gerçeği ile de karşılaşılmaktadır. </w:t>
      </w:r>
      <w:r w:rsidR="006B0AE9">
        <w:rPr>
          <w:rFonts w:ascii="Courier New" w:hAnsi="Courier New" w:cs="Courier New"/>
          <w:sz w:val="24"/>
          <w:szCs w:val="24"/>
        </w:rPr>
        <w:t>Anayasa Mahkemesi tarafından da vurgulanan ve birçok Yüksek Mahkeme kararında da yer alan bu yaklaşım şekli,</w:t>
      </w:r>
      <w:r>
        <w:rPr>
          <w:rFonts w:ascii="Courier New" w:hAnsi="Courier New" w:cs="Courier New"/>
          <w:sz w:val="24"/>
          <w:szCs w:val="24"/>
        </w:rPr>
        <w:t xml:space="preserve"> 6.maddenin (2)’</w:t>
      </w:r>
      <w:proofErr w:type="spellStart"/>
      <w:r>
        <w:rPr>
          <w:rFonts w:ascii="Courier New" w:hAnsi="Courier New" w:cs="Courier New"/>
          <w:sz w:val="24"/>
          <w:szCs w:val="24"/>
        </w:rPr>
        <w:t>nci</w:t>
      </w:r>
      <w:proofErr w:type="spellEnd"/>
      <w:r>
        <w:rPr>
          <w:rFonts w:ascii="Courier New" w:hAnsi="Courier New" w:cs="Courier New"/>
          <w:sz w:val="24"/>
          <w:szCs w:val="24"/>
        </w:rPr>
        <w:t xml:space="preserve"> fıkrasındaki düzenleme ile yasa koyucu tarafından murat edilen</w:t>
      </w:r>
      <w:r w:rsidR="006B0AE9">
        <w:rPr>
          <w:rFonts w:ascii="Courier New" w:hAnsi="Courier New" w:cs="Courier New"/>
          <w:sz w:val="24"/>
          <w:szCs w:val="24"/>
        </w:rPr>
        <w:t>i belirlemek açısından da önem arz etmektedir. Yasa koyucu 6.madde çerçevesinde kanıtlanması gerekenleri yazarken</w:t>
      </w:r>
      <w:r>
        <w:rPr>
          <w:rFonts w:ascii="Courier New" w:hAnsi="Courier New" w:cs="Courier New"/>
          <w:sz w:val="24"/>
          <w:szCs w:val="24"/>
        </w:rPr>
        <w:t xml:space="preserve"> 1974’deki mal sahibinin</w:t>
      </w:r>
      <w:r w:rsidR="006B0AE9">
        <w:rPr>
          <w:rFonts w:ascii="Courier New" w:hAnsi="Courier New" w:cs="Courier New"/>
          <w:sz w:val="24"/>
          <w:szCs w:val="24"/>
        </w:rPr>
        <w:t>,</w:t>
      </w:r>
      <w:r>
        <w:rPr>
          <w:rFonts w:ascii="Courier New" w:hAnsi="Courier New" w:cs="Courier New"/>
          <w:sz w:val="24"/>
          <w:szCs w:val="24"/>
        </w:rPr>
        <w:t xml:space="preserve"> zümre esasına göre sıradaki veya öncelikli mirasçısı</w:t>
      </w:r>
      <w:r w:rsidR="006B0AE9">
        <w:rPr>
          <w:rFonts w:ascii="Courier New" w:hAnsi="Courier New" w:cs="Courier New"/>
          <w:sz w:val="24"/>
          <w:szCs w:val="24"/>
        </w:rPr>
        <w:t>nı kastetmek istese</w:t>
      </w:r>
      <w:r w:rsidR="00A23E93">
        <w:rPr>
          <w:rFonts w:ascii="Courier New" w:hAnsi="Courier New" w:cs="Courier New"/>
          <w:sz w:val="24"/>
          <w:szCs w:val="24"/>
        </w:rPr>
        <w:t xml:space="preserve"> idi</w:t>
      </w:r>
      <w:r w:rsidR="006B0AE9">
        <w:rPr>
          <w:rFonts w:ascii="Courier New" w:hAnsi="Courier New" w:cs="Courier New"/>
          <w:sz w:val="24"/>
          <w:szCs w:val="24"/>
        </w:rPr>
        <w:t>, ilgili söz dizisini</w:t>
      </w:r>
      <w:r w:rsidR="00EF3DDB">
        <w:rPr>
          <w:rFonts w:ascii="Courier New" w:hAnsi="Courier New" w:cs="Courier New"/>
          <w:sz w:val="24"/>
          <w:szCs w:val="24"/>
        </w:rPr>
        <w:t xml:space="preserve"> buna göre seçer ve rahatlıkla “öncelikli yasal mirasçı</w:t>
      </w:r>
      <w:r w:rsidR="006B0AE9">
        <w:rPr>
          <w:rFonts w:ascii="Courier New" w:hAnsi="Courier New" w:cs="Courier New"/>
          <w:sz w:val="24"/>
          <w:szCs w:val="24"/>
        </w:rPr>
        <w:t>sı</w:t>
      </w:r>
      <w:r w:rsidR="00EF3DDB">
        <w:rPr>
          <w:rFonts w:ascii="Courier New" w:hAnsi="Courier New" w:cs="Courier New"/>
          <w:sz w:val="24"/>
          <w:szCs w:val="24"/>
        </w:rPr>
        <w:t xml:space="preserve">” veya “zümre esasına göre belirlenmiş varisi” gibi </w:t>
      </w:r>
      <w:r w:rsidR="00EF3DDB">
        <w:rPr>
          <w:rFonts w:ascii="Courier New" w:hAnsi="Courier New" w:cs="Courier New"/>
          <w:sz w:val="24"/>
          <w:szCs w:val="24"/>
        </w:rPr>
        <w:lastRenderedPageBreak/>
        <w:t>söz dizileri</w:t>
      </w:r>
      <w:r w:rsidR="00A83720">
        <w:rPr>
          <w:rFonts w:ascii="Courier New" w:hAnsi="Courier New" w:cs="Courier New"/>
          <w:sz w:val="24"/>
          <w:szCs w:val="24"/>
        </w:rPr>
        <w:t>ni yasaya koyabilirdi</w:t>
      </w:r>
      <w:r w:rsidR="00EF3DDB">
        <w:rPr>
          <w:rFonts w:ascii="Courier New" w:hAnsi="Courier New" w:cs="Courier New"/>
          <w:sz w:val="24"/>
          <w:szCs w:val="24"/>
        </w:rPr>
        <w:t xml:space="preserve">. </w:t>
      </w:r>
      <w:r w:rsidR="00703550">
        <w:rPr>
          <w:rFonts w:ascii="Courier New" w:hAnsi="Courier New" w:cs="Courier New"/>
          <w:sz w:val="24"/>
          <w:szCs w:val="24"/>
        </w:rPr>
        <w:t>Oysa y</w:t>
      </w:r>
      <w:r w:rsidR="00EF3DDB">
        <w:rPr>
          <w:rFonts w:ascii="Courier New" w:hAnsi="Courier New" w:cs="Courier New"/>
          <w:sz w:val="24"/>
          <w:szCs w:val="24"/>
        </w:rPr>
        <w:t>asa koyucu bunu yapma</w:t>
      </w:r>
      <w:r w:rsidR="00031C4C">
        <w:rPr>
          <w:rFonts w:ascii="Courier New" w:hAnsi="Courier New" w:cs="Courier New"/>
          <w:sz w:val="24"/>
          <w:szCs w:val="24"/>
        </w:rPr>
        <w:t>mış</w:t>
      </w:r>
      <w:r w:rsidR="00EF3DDB">
        <w:rPr>
          <w:rFonts w:ascii="Courier New" w:hAnsi="Courier New" w:cs="Courier New"/>
          <w:sz w:val="24"/>
          <w:szCs w:val="24"/>
        </w:rPr>
        <w:t xml:space="preserve"> ve tercihini</w:t>
      </w:r>
      <w:r w:rsidR="00A77492">
        <w:rPr>
          <w:rFonts w:ascii="Courier New" w:hAnsi="Courier New" w:cs="Courier New"/>
          <w:sz w:val="24"/>
          <w:szCs w:val="24"/>
        </w:rPr>
        <w:t>,</w:t>
      </w:r>
      <w:r w:rsidR="00EF3DDB">
        <w:rPr>
          <w:rFonts w:ascii="Courier New" w:hAnsi="Courier New" w:cs="Courier New"/>
          <w:sz w:val="24"/>
          <w:szCs w:val="24"/>
        </w:rPr>
        <w:t xml:space="preserve"> uluslararası hukuka da uygun olduğu yukarıdaki alıntıdan da anlaşılan</w:t>
      </w:r>
      <w:r w:rsidR="00A77492">
        <w:rPr>
          <w:rFonts w:ascii="Courier New" w:hAnsi="Courier New" w:cs="Courier New"/>
          <w:sz w:val="24"/>
          <w:szCs w:val="24"/>
        </w:rPr>
        <w:t xml:space="preserve"> ve ölenin yasa çerçevesindeki 6.dereceye kadarki mirasçılarının tümünü ve </w:t>
      </w:r>
      <w:r w:rsidR="00F56FBB">
        <w:rPr>
          <w:rFonts w:ascii="Courier New" w:hAnsi="Courier New" w:cs="Courier New"/>
          <w:sz w:val="24"/>
          <w:szCs w:val="24"/>
        </w:rPr>
        <w:t xml:space="preserve">sağ kalan </w:t>
      </w:r>
      <w:r w:rsidR="00A77492">
        <w:rPr>
          <w:rFonts w:ascii="Courier New" w:hAnsi="Courier New" w:cs="Courier New"/>
          <w:sz w:val="24"/>
          <w:szCs w:val="24"/>
        </w:rPr>
        <w:t>eşini anlat</w:t>
      </w:r>
      <w:r w:rsidR="00703550">
        <w:rPr>
          <w:rFonts w:ascii="Courier New" w:hAnsi="Courier New" w:cs="Courier New"/>
          <w:sz w:val="24"/>
          <w:szCs w:val="24"/>
        </w:rPr>
        <w:t>an</w:t>
      </w:r>
      <w:r w:rsidR="00EF3DDB">
        <w:rPr>
          <w:rFonts w:ascii="Courier New" w:hAnsi="Courier New" w:cs="Courier New"/>
          <w:sz w:val="24"/>
          <w:szCs w:val="24"/>
        </w:rPr>
        <w:t xml:space="preserve"> “yasal mirasçısı”</w:t>
      </w:r>
      <w:r w:rsidR="00A77492">
        <w:rPr>
          <w:rFonts w:ascii="Courier New" w:hAnsi="Courier New" w:cs="Courier New"/>
          <w:sz w:val="24"/>
          <w:szCs w:val="24"/>
        </w:rPr>
        <w:t xml:space="preserve"> söz dizisini kullanma yönünde</w:t>
      </w:r>
      <w:r w:rsidR="00F56FBB">
        <w:rPr>
          <w:rFonts w:ascii="Courier New" w:hAnsi="Courier New" w:cs="Courier New"/>
          <w:sz w:val="24"/>
          <w:szCs w:val="24"/>
        </w:rPr>
        <w:t xml:space="preserve"> belirlemiştir.</w:t>
      </w:r>
    </w:p>
    <w:p w:rsidR="00EF3DDB" w:rsidRDefault="00EF3DDB" w:rsidP="00181DCB">
      <w:pPr>
        <w:spacing w:line="360" w:lineRule="auto"/>
        <w:rPr>
          <w:rFonts w:ascii="Courier New" w:hAnsi="Courier New" w:cs="Courier New"/>
          <w:sz w:val="24"/>
          <w:szCs w:val="24"/>
        </w:rPr>
      </w:pPr>
      <w:r>
        <w:rPr>
          <w:rFonts w:ascii="Courier New" w:hAnsi="Courier New" w:cs="Courier New"/>
          <w:sz w:val="24"/>
          <w:szCs w:val="24"/>
        </w:rPr>
        <w:tab/>
        <w:t>Vefat eden bir kişinin yasal mirasçısı</w:t>
      </w:r>
      <w:r w:rsidR="0029781F">
        <w:rPr>
          <w:rFonts w:ascii="Courier New" w:hAnsi="Courier New" w:cs="Courier New"/>
          <w:sz w:val="24"/>
          <w:szCs w:val="24"/>
        </w:rPr>
        <w:t xml:space="preserve">, yukarıda değinildiği </w:t>
      </w:r>
      <w:r w:rsidR="00EA38E2">
        <w:rPr>
          <w:rFonts w:ascii="Courier New" w:hAnsi="Courier New" w:cs="Courier New"/>
          <w:sz w:val="24"/>
          <w:szCs w:val="24"/>
        </w:rPr>
        <w:t xml:space="preserve">ve </w:t>
      </w:r>
      <w:r>
        <w:rPr>
          <w:rFonts w:ascii="Courier New" w:hAnsi="Courier New" w:cs="Courier New"/>
          <w:sz w:val="24"/>
          <w:szCs w:val="24"/>
        </w:rPr>
        <w:t>Tek Yargıçlı Yüksek İdare Mahkemesinin kararında da yer verildiği üzere</w:t>
      </w:r>
      <w:r w:rsidR="00EA38E2">
        <w:rPr>
          <w:rFonts w:ascii="Courier New" w:hAnsi="Courier New" w:cs="Courier New"/>
          <w:sz w:val="24"/>
          <w:szCs w:val="24"/>
        </w:rPr>
        <w:t>,</w:t>
      </w:r>
      <w:r>
        <w:rPr>
          <w:rFonts w:ascii="Courier New" w:hAnsi="Courier New" w:cs="Courier New"/>
          <w:sz w:val="24"/>
          <w:szCs w:val="24"/>
        </w:rPr>
        <w:t xml:space="preserve"> ve</w:t>
      </w:r>
      <w:r w:rsidR="00EA38E2">
        <w:rPr>
          <w:rFonts w:ascii="Courier New" w:hAnsi="Courier New" w:cs="Courier New"/>
          <w:sz w:val="24"/>
          <w:szCs w:val="24"/>
        </w:rPr>
        <w:t>fat edenin 6’ncı dereceye kadar</w:t>
      </w:r>
      <w:r w:rsidR="00767E80">
        <w:rPr>
          <w:rFonts w:ascii="Courier New" w:hAnsi="Courier New" w:cs="Courier New"/>
          <w:sz w:val="24"/>
          <w:szCs w:val="24"/>
        </w:rPr>
        <w:t>ki kan hısımları ve</w:t>
      </w:r>
      <w:r>
        <w:rPr>
          <w:rFonts w:ascii="Courier New" w:hAnsi="Courier New" w:cs="Courier New"/>
          <w:sz w:val="24"/>
          <w:szCs w:val="24"/>
        </w:rPr>
        <w:t xml:space="preserve"> sağ kalan eşi</w:t>
      </w:r>
      <w:r w:rsidR="00767E80">
        <w:rPr>
          <w:rFonts w:ascii="Courier New" w:hAnsi="Courier New" w:cs="Courier New"/>
          <w:sz w:val="24"/>
          <w:szCs w:val="24"/>
        </w:rPr>
        <w:t>dir</w:t>
      </w:r>
      <w:r>
        <w:rPr>
          <w:rFonts w:ascii="Courier New" w:hAnsi="Courier New" w:cs="Courier New"/>
          <w:sz w:val="24"/>
          <w:szCs w:val="24"/>
        </w:rPr>
        <w:t>.</w:t>
      </w:r>
    </w:p>
    <w:p w:rsidR="00EF3DDB" w:rsidRDefault="00EF3DDB" w:rsidP="00181DCB">
      <w:pPr>
        <w:spacing w:line="360" w:lineRule="auto"/>
        <w:rPr>
          <w:rFonts w:ascii="Courier New" w:hAnsi="Courier New" w:cs="Courier New"/>
          <w:sz w:val="24"/>
          <w:szCs w:val="24"/>
        </w:rPr>
      </w:pPr>
      <w:r>
        <w:rPr>
          <w:rFonts w:ascii="Courier New" w:hAnsi="Courier New" w:cs="Courier New"/>
          <w:sz w:val="24"/>
          <w:szCs w:val="24"/>
        </w:rPr>
        <w:tab/>
        <w:t>İstinafa konu meselenin olguları incelendiğinde, Davacıların</w:t>
      </w:r>
      <w:r w:rsidR="0064202D">
        <w:rPr>
          <w:rFonts w:ascii="Courier New" w:hAnsi="Courier New" w:cs="Courier New"/>
          <w:sz w:val="24"/>
          <w:szCs w:val="24"/>
        </w:rPr>
        <w:t xml:space="preserve">, davaya konu malın </w:t>
      </w:r>
      <w:proofErr w:type="gramStart"/>
      <w:r w:rsidR="0064202D">
        <w:rPr>
          <w:rFonts w:ascii="Courier New" w:hAnsi="Courier New" w:cs="Courier New"/>
          <w:sz w:val="24"/>
          <w:szCs w:val="24"/>
        </w:rPr>
        <w:t>20/7/</w:t>
      </w:r>
      <w:r>
        <w:rPr>
          <w:rFonts w:ascii="Courier New" w:hAnsi="Courier New" w:cs="Courier New"/>
          <w:sz w:val="24"/>
          <w:szCs w:val="24"/>
        </w:rPr>
        <w:t>1974’deki</w:t>
      </w:r>
      <w:proofErr w:type="gramEnd"/>
      <w:r>
        <w:rPr>
          <w:rFonts w:ascii="Courier New" w:hAnsi="Courier New" w:cs="Courier New"/>
          <w:sz w:val="24"/>
          <w:szCs w:val="24"/>
        </w:rPr>
        <w:t xml:space="preserve"> mal sahibinin 6’ncı dereceye kadarki hısımları kapsamı içinde oldukları görülmektedir. Tek Yargıçlı Y</w:t>
      </w:r>
      <w:r w:rsidR="00F16FBF">
        <w:rPr>
          <w:rFonts w:ascii="Courier New" w:hAnsi="Courier New" w:cs="Courier New"/>
          <w:sz w:val="24"/>
          <w:szCs w:val="24"/>
        </w:rPr>
        <w:t>üksek İdare Mahkemesi’n</w:t>
      </w:r>
      <w:r>
        <w:rPr>
          <w:rFonts w:ascii="Courier New" w:hAnsi="Courier New" w:cs="Courier New"/>
          <w:sz w:val="24"/>
          <w:szCs w:val="24"/>
        </w:rPr>
        <w:t>in kararında</w:t>
      </w:r>
      <w:r w:rsidR="00A06AA5">
        <w:rPr>
          <w:rFonts w:ascii="Courier New" w:hAnsi="Courier New" w:cs="Courier New"/>
          <w:sz w:val="24"/>
          <w:szCs w:val="24"/>
        </w:rPr>
        <w:t>,</w:t>
      </w:r>
      <w:r>
        <w:rPr>
          <w:rFonts w:ascii="Courier New" w:hAnsi="Courier New" w:cs="Courier New"/>
          <w:sz w:val="24"/>
          <w:szCs w:val="24"/>
        </w:rPr>
        <w:t xml:space="preserve"> </w:t>
      </w:r>
      <w:r w:rsidR="00703550">
        <w:rPr>
          <w:rFonts w:ascii="Courier New" w:hAnsi="Courier New" w:cs="Courier New"/>
          <w:sz w:val="24"/>
          <w:szCs w:val="24"/>
        </w:rPr>
        <w:t>“</w:t>
      </w:r>
      <w:r>
        <w:rPr>
          <w:rFonts w:ascii="Courier New" w:hAnsi="Courier New" w:cs="Courier New"/>
          <w:sz w:val="24"/>
          <w:szCs w:val="24"/>
        </w:rPr>
        <w:t>yasal mirasçı olmadığı</w:t>
      </w:r>
      <w:r w:rsidR="00703550">
        <w:rPr>
          <w:rFonts w:ascii="Courier New" w:hAnsi="Courier New" w:cs="Courier New"/>
          <w:sz w:val="24"/>
          <w:szCs w:val="24"/>
        </w:rPr>
        <w:t>”</w:t>
      </w:r>
      <w:r>
        <w:rPr>
          <w:rFonts w:ascii="Courier New" w:hAnsi="Courier New" w:cs="Courier New"/>
          <w:sz w:val="24"/>
          <w:szCs w:val="24"/>
        </w:rPr>
        <w:t xml:space="preserve"> tespiti yapılan Taşınmaz Mal Komisyonu huzurundaki Başvuran No.3 de</w:t>
      </w:r>
      <w:r w:rsidR="0064202D">
        <w:rPr>
          <w:rFonts w:ascii="Courier New" w:hAnsi="Courier New" w:cs="Courier New"/>
          <w:sz w:val="24"/>
          <w:szCs w:val="24"/>
        </w:rPr>
        <w:t>,</w:t>
      </w:r>
      <w:r w:rsidR="00703550">
        <w:rPr>
          <w:rFonts w:ascii="Courier New" w:hAnsi="Courier New" w:cs="Courier New"/>
          <w:sz w:val="24"/>
          <w:szCs w:val="24"/>
        </w:rPr>
        <w:t xml:space="preserve"> </w:t>
      </w:r>
      <w:r w:rsidR="00B90C73">
        <w:rPr>
          <w:rFonts w:ascii="Courier New" w:hAnsi="Courier New" w:cs="Courier New"/>
          <w:sz w:val="24"/>
          <w:szCs w:val="24"/>
        </w:rPr>
        <w:t>yine</w:t>
      </w:r>
      <w:r w:rsidR="00703550">
        <w:rPr>
          <w:rFonts w:ascii="Courier New" w:hAnsi="Courier New" w:cs="Courier New"/>
          <w:sz w:val="24"/>
          <w:szCs w:val="24"/>
        </w:rPr>
        <w:t xml:space="preserve"> </w:t>
      </w:r>
      <w:r w:rsidR="0064202D">
        <w:rPr>
          <w:rFonts w:ascii="Courier New" w:hAnsi="Courier New" w:cs="Courier New"/>
          <w:sz w:val="24"/>
          <w:szCs w:val="24"/>
        </w:rPr>
        <w:t xml:space="preserve">20/7/1974’deki mal </w:t>
      </w:r>
      <w:proofErr w:type="gramStart"/>
      <w:r w:rsidR="0064202D">
        <w:rPr>
          <w:rFonts w:ascii="Courier New" w:hAnsi="Courier New" w:cs="Courier New"/>
          <w:sz w:val="24"/>
          <w:szCs w:val="24"/>
        </w:rPr>
        <w:t>sahibinin</w:t>
      </w:r>
      <w:r w:rsidR="00512BF5">
        <w:rPr>
          <w:rFonts w:ascii="Courier New" w:hAnsi="Courier New" w:cs="Courier New"/>
          <w:sz w:val="24"/>
          <w:szCs w:val="24"/>
        </w:rPr>
        <w:t xml:space="preserve"> </w:t>
      </w:r>
      <w:r>
        <w:rPr>
          <w:rFonts w:ascii="Courier New" w:hAnsi="Courier New" w:cs="Courier New"/>
          <w:sz w:val="24"/>
          <w:szCs w:val="24"/>
        </w:rPr>
        <w:t xml:space="preserve"> 6’ncı</w:t>
      </w:r>
      <w:proofErr w:type="gramEnd"/>
      <w:r>
        <w:rPr>
          <w:rFonts w:ascii="Courier New" w:hAnsi="Courier New" w:cs="Courier New"/>
          <w:sz w:val="24"/>
          <w:szCs w:val="24"/>
        </w:rPr>
        <w:t xml:space="preserve"> dereceye kadarki hısımları</w:t>
      </w:r>
      <w:r w:rsidR="0064202D">
        <w:rPr>
          <w:rFonts w:ascii="Courier New" w:hAnsi="Courier New" w:cs="Courier New"/>
          <w:sz w:val="24"/>
          <w:szCs w:val="24"/>
        </w:rPr>
        <w:t xml:space="preserve"> kapsamı</w:t>
      </w:r>
      <w:r>
        <w:rPr>
          <w:rFonts w:ascii="Courier New" w:hAnsi="Courier New" w:cs="Courier New"/>
          <w:sz w:val="24"/>
          <w:szCs w:val="24"/>
        </w:rPr>
        <w:t xml:space="preserve"> içerisindeki bir kişi</w:t>
      </w:r>
      <w:r w:rsidR="0064202D">
        <w:rPr>
          <w:rFonts w:ascii="Courier New" w:hAnsi="Courier New" w:cs="Courier New"/>
          <w:sz w:val="24"/>
          <w:szCs w:val="24"/>
        </w:rPr>
        <w:t>dir. Başvuran No.3, 1974’deki mal sahibinin kardeşinin kızı, Davacılar ise</w:t>
      </w:r>
      <w:r w:rsidR="00DA10D2">
        <w:rPr>
          <w:rFonts w:ascii="Courier New" w:hAnsi="Courier New" w:cs="Courier New"/>
          <w:sz w:val="24"/>
          <w:szCs w:val="24"/>
        </w:rPr>
        <w:t>,</w:t>
      </w:r>
      <w:r w:rsidR="00CF1567">
        <w:rPr>
          <w:rFonts w:ascii="Courier New" w:hAnsi="Courier New" w:cs="Courier New"/>
          <w:sz w:val="24"/>
          <w:szCs w:val="24"/>
        </w:rPr>
        <w:t xml:space="preserve"> Başvuran No.3’ün kızlarıdır.</w:t>
      </w:r>
    </w:p>
    <w:p w:rsidR="00792022" w:rsidRDefault="0064202D" w:rsidP="00792022">
      <w:pPr>
        <w:spacing w:line="360" w:lineRule="auto"/>
        <w:rPr>
          <w:rFonts w:ascii="Courier New" w:hAnsi="Courier New" w:cs="Courier New"/>
          <w:sz w:val="24"/>
          <w:szCs w:val="24"/>
        </w:rPr>
      </w:pPr>
      <w:r>
        <w:rPr>
          <w:rFonts w:ascii="Courier New" w:hAnsi="Courier New" w:cs="Courier New"/>
          <w:sz w:val="24"/>
          <w:szCs w:val="24"/>
        </w:rPr>
        <w:tab/>
        <w:t>Başvuran No.3’ün konu malı</w:t>
      </w:r>
      <w:r w:rsidR="002F4967">
        <w:rPr>
          <w:rFonts w:ascii="Courier New" w:hAnsi="Courier New" w:cs="Courier New"/>
          <w:sz w:val="24"/>
          <w:szCs w:val="24"/>
        </w:rPr>
        <w:t>,</w:t>
      </w:r>
      <w:r>
        <w:rPr>
          <w:rFonts w:ascii="Courier New" w:hAnsi="Courier New" w:cs="Courier New"/>
          <w:sz w:val="24"/>
          <w:szCs w:val="24"/>
        </w:rPr>
        <w:t xml:space="preserve"> vasiyet yolu ile elde etmiş olması</w:t>
      </w:r>
      <w:r w:rsidR="002F4967">
        <w:rPr>
          <w:rFonts w:ascii="Courier New" w:hAnsi="Courier New" w:cs="Courier New"/>
          <w:sz w:val="24"/>
          <w:szCs w:val="24"/>
        </w:rPr>
        <w:t xml:space="preserve">, </w:t>
      </w:r>
      <w:proofErr w:type="gramStart"/>
      <w:r w:rsidR="002F4967">
        <w:rPr>
          <w:rFonts w:ascii="Courier New" w:hAnsi="Courier New" w:cs="Courier New"/>
          <w:sz w:val="24"/>
          <w:szCs w:val="24"/>
        </w:rPr>
        <w:t>20/7/1974’deki</w:t>
      </w:r>
      <w:proofErr w:type="gramEnd"/>
      <w:r w:rsidR="002F4967">
        <w:rPr>
          <w:rFonts w:ascii="Courier New" w:hAnsi="Courier New" w:cs="Courier New"/>
          <w:sz w:val="24"/>
          <w:szCs w:val="24"/>
        </w:rPr>
        <w:t xml:space="preserve"> mal sahibinin</w:t>
      </w:r>
      <w:r>
        <w:rPr>
          <w:rFonts w:ascii="Courier New" w:hAnsi="Courier New" w:cs="Courier New"/>
          <w:sz w:val="24"/>
          <w:szCs w:val="24"/>
        </w:rPr>
        <w:t xml:space="preserve"> 6.dereceye kadarki hısımları içerisinde olduğu gerçeğini değiştirmemektedir. Yine Davacı</w:t>
      </w:r>
      <w:r w:rsidR="003C179D">
        <w:rPr>
          <w:rFonts w:ascii="Courier New" w:hAnsi="Courier New" w:cs="Courier New"/>
          <w:sz w:val="24"/>
          <w:szCs w:val="24"/>
        </w:rPr>
        <w:t>lar</w:t>
      </w:r>
      <w:r>
        <w:rPr>
          <w:rFonts w:ascii="Courier New" w:hAnsi="Courier New" w:cs="Courier New"/>
          <w:sz w:val="24"/>
          <w:szCs w:val="24"/>
        </w:rPr>
        <w:t>ın</w:t>
      </w:r>
      <w:r w:rsidR="00B005F5">
        <w:rPr>
          <w:rFonts w:ascii="Courier New" w:hAnsi="Courier New" w:cs="Courier New"/>
          <w:sz w:val="24"/>
          <w:szCs w:val="24"/>
        </w:rPr>
        <w:t>,</w:t>
      </w:r>
      <w:r>
        <w:rPr>
          <w:rFonts w:ascii="Courier New" w:hAnsi="Courier New" w:cs="Courier New"/>
          <w:sz w:val="24"/>
          <w:szCs w:val="24"/>
        </w:rPr>
        <w:t xml:space="preserve"> Başvuran No.3 hayatta iken</w:t>
      </w:r>
      <w:r w:rsidR="00B005F5">
        <w:rPr>
          <w:rFonts w:ascii="Courier New" w:hAnsi="Courier New" w:cs="Courier New"/>
          <w:sz w:val="24"/>
          <w:szCs w:val="24"/>
        </w:rPr>
        <w:t>,</w:t>
      </w:r>
      <w:r>
        <w:rPr>
          <w:rFonts w:ascii="Courier New" w:hAnsi="Courier New" w:cs="Courier New"/>
          <w:sz w:val="24"/>
          <w:szCs w:val="24"/>
        </w:rPr>
        <w:t xml:space="preserve"> konu malın bağış yoluyla mal sahibi olmaları da, Davacıların </w:t>
      </w:r>
      <w:proofErr w:type="gramStart"/>
      <w:r w:rsidR="00B005F5">
        <w:rPr>
          <w:rFonts w:ascii="Courier New" w:hAnsi="Courier New" w:cs="Courier New"/>
          <w:sz w:val="24"/>
          <w:szCs w:val="24"/>
        </w:rPr>
        <w:t>20/7/1974’deki</w:t>
      </w:r>
      <w:proofErr w:type="gramEnd"/>
      <w:r w:rsidR="00B005F5">
        <w:rPr>
          <w:rFonts w:ascii="Courier New" w:hAnsi="Courier New" w:cs="Courier New"/>
          <w:sz w:val="24"/>
          <w:szCs w:val="24"/>
        </w:rPr>
        <w:t xml:space="preserve"> mal sahibinin</w:t>
      </w:r>
      <w:r>
        <w:rPr>
          <w:rFonts w:ascii="Courier New" w:hAnsi="Courier New" w:cs="Courier New"/>
          <w:sz w:val="24"/>
          <w:szCs w:val="24"/>
        </w:rPr>
        <w:t xml:space="preserve"> 6.dereceye kadarki hısımları içerisinde olduğu gerçeğini ortadan kaldırmamaktadır.</w:t>
      </w:r>
      <w:r w:rsidR="00646B31">
        <w:rPr>
          <w:rFonts w:ascii="Courier New" w:hAnsi="Courier New" w:cs="Courier New"/>
          <w:sz w:val="24"/>
          <w:szCs w:val="24"/>
        </w:rPr>
        <w:t xml:space="preserve"> Çünkü yasa koyucu</w:t>
      </w:r>
      <w:r w:rsidR="00703550">
        <w:rPr>
          <w:rFonts w:ascii="Courier New" w:hAnsi="Courier New" w:cs="Courier New"/>
          <w:sz w:val="24"/>
          <w:szCs w:val="24"/>
        </w:rPr>
        <w:t xml:space="preserve"> yukarıda vurgulandığı üzere,</w:t>
      </w:r>
      <w:r w:rsidR="00646B31">
        <w:rPr>
          <w:rFonts w:ascii="Courier New" w:hAnsi="Courier New" w:cs="Courier New"/>
          <w:sz w:val="24"/>
          <w:szCs w:val="24"/>
        </w:rPr>
        <w:t xml:space="preserve"> 6.maddenin (2)’</w:t>
      </w:r>
      <w:proofErr w:type="spellStart"/>
      <w:r w:rsidR="00646B31">
        <w:rPr>
          <w:rFonts w:ascii="Courier New" w:hAnsi="Courier New" w:cs="Courier New"/>
          <w:sz w:val="24"/>
          <w:szCs w:val="24"/>
        </w:rPr>
        <w:t>nci</w:t>
      </w:r>
      <w:proofErr w:type="spellEnd"/>
      <w:r w:rsidR="00646B31">
        <w:rPr>
          <w:rFonts w:ascii="Courier New" w:hAnsi="Courier New" w:cs="Courier New"/>
          <w:sz w:val="24"/>
          <w:szCs w:val="24"/>
        </w:rPr>
        <w:t xml:space="preserve"> fıkrası ile</w:t>
      </w:r>
      <w:r w:rsidR="00703550">
        <w:rPr>
          <w:rFonts w:ascii="Courier New" w:hAnsi="Courier New" w:cs="Courier New"/>
          <w:sz w:val="24"/>
          <w:szCs w:val="24"/>
        </w:rPr>
        <w:t>,</w:t>
      </w:r>
      <w:r w:rsidR="00646B31">
        <w:rPr>
          <w:rFonts w:ascii="Courier New" w:hAnsi="Courier New" w:cs="Courier New"/>
          <w:sz w:val="24"/>
          <w:szCs w:val="24"/>
        </w:rPr>
        <w:t xml:space="preserve"> Başvuranın, ilgili malın 20/7/1974 tarihinde kendi adına kayıtlı olduğunu veya adına kayıtlı olan </w:t>
      </w:r>
      <w:proofErr w:type="gramStart"/>
      <w:r w:rsidR="00646B31">
        <w:rPr>
          <w:rFonts w:ascii="Courier New" w:hAnsi="Courier New" w:cs="Courier New"/>
          <w:sz w:val="24"/>
          <w:szCs w:val="24"/>
        </w:rPr>
        <w:t>şahsın  yasal</w:t>
      </w:r>
      <w:proofErr w:type="gramEnd"/>
      <w:r w:rsidR="00646B31">
        <w:rPr>
          <w:rFonts w:ascii="Courier New" w:hAnsi="Courier New" w:cs="Courier New"/>
          <w:sz w:val="24"/>
          <w:szCs w:val="24"/>
        </w:rPr>
        <w:t xml:space="preserve"> mirasçısı olduğunu kanıtlamasını istemiştir. Yasa koyucunun (2)’</w:t>
      </w:r>
      <w:proofErr w:type="spellStart"/>
      <w:r w:rsidR="00646B31">
        <w:rPr>
          <w:rFonts w:ascii="Courier New" w:hAnsi="Courier New" w:cs="Courier New"/>
          <w:sz w:val="24"/>
          <w:szCs w:val="24"/>
        </w:rPr>
        <w:t>nci</w:t>
      </w:r>
      <w:proofErr w:type="spellEnd"/>
      <w:r w:rsidR="00646B31">
        <w:rPr>
          <w:rFonts w:ascii="Courier New" w:hAnsi="Courier New" w:cs="Courier New"/>
          <w:sz w:val="24"/>
          <w:szCs w:val="24"/>
        </w:rPr>
        <w:t xml:space="preserve"> fıkra çerçevesinde kanıtlanmasını beklediği başka bir husus yoktur. Bu gerçekliğin gereği olarak da</w:t>
      </w:r>
      <w:r w:rsidR="00703550">
        <w:rPr>
          <w:rFonts w:ascii="Courier New" w:hAnsi="Courier New" w:cs="Courier New"/>
          <w:sz w:val="24"/>
          <w:szCs w:val="24"/>
        </w:rPr>
        <w:t>, Davacıların,</w:t>
      </w:r>
      <w:r w:rsidR="00646B31">
        <w:rPr>
          <w:rFonts w:ascii="Courier New" w:hAnsi="Courier New" w:cs="Courier New"/>
          <w:sz w:val="24"/>
          <w:szCs w:val="24"/>
        </w:rPr>
        <w:t xml:space="preserve"> </w:t>
      </w:r>
      <w:r w:rsidR="00646B31">
        <w:rPr>
          <w:rFonts w:ascii="Courier New" w:hAnsi="Courier New" w:cs="Courier New"/>
          <w:sz w:val="24"/>
          <w:szCs w:val="24"/>
        </w:rPr>
        <w:lastRenderedPageBreak/>
        <w:t>6.maddenin (2)’</w:t>
      </w:r>
      <w:proofErr w:type="spellStart"/>
      <w:r w:rsidR="00646B31">
        <w:rPr>
          <w:rFonts w:ascii="Courier New" w:hAnsi="Courier New" w:cs="Courier New"/>
          <w:sz w:val="24"/>
          <w:szCs w:val="24"/>
        </w:rPr>
        <w:t>nci</w:t>
      </w:r>
      <w:proofErr w:type="spellEnd"/>
      <w:r w:rsidR="00646B31">
        <w:rPr>
          <w:rFonts w:ascii="Courier New" w:hAnsi="Courier New" w:cs="Courier New"/>
          <w:sz w:val="24"/>
          <w:szCs w:val="24"/>
        </w:rPr>
        <w:t xml:space="preserve"> fıkrası çerçevesindeki yükümlülüğü, </w:t>
      </w:r>
      <w:proofErr w:type="gramStart"/>
      <w:r w:rsidR="00646B31">
        <w:rPr>
          <w:rFonts w:ascii="Courier New" w:hAnsi="Courier New" w:cs="Courier New"/>
          <w:sz w:val="24"/>
          <w:szCs w:val="24"/>
        </w:rPr>
        <w:t>20/7/1974’deki</w:t>
      </w:r>
      <w:proofErr w:type="gramEnd"/>
      <w:r w:rsidR="00646B31">
        <w:rPr>
          <w:rFonts w:ascii="Courier New" w:hAnsi="Courier New" w:cs="Courier New"/>
          <w:sz w:val="24"/>
          <w:szCs w:val="24"/>
        </w:rPr>
        <w:t xml:space="preserve"> kayıtlı mal sahibinin 6.dereceye kadarki yasal </w:t>
      </w:r>
      <w:r w:rsidR="00703550">
        <w:rPr>
          <w:rFonts w:ascii="Courier New" w:hAnsi="Courier New" w:cs="Courier New"/>
          <w:sz w:val="24"/>
          <w:szCs w:val="24"/>
        </w:rPr>
        <w:t>mirasçıları içinde olduklarını</w:t>
      </w:r>
      <w:r w:rsidR="00646B31">
        <w:rPr>
          <w:rFonts w:ascii="Courier New" w:hAnsi="Courier New" w:cs="Courier New"/>
          <w:sz w:val="24"/>
          <w:szCs w:val="24"/>
        </w:rPr>
        <w:t xml:space="preserve"> kanıtlamaktan ibarettir ki, Davacılar yukarıda belirtilenlerden de görüleceği üzere bunu kanıtlamış durumdadırlar. </w:t>
      </w:r>
      <w:r w:rsidR="00792022">
        <w:rPr>
          <w:rFonts w:ascii="Courier New" w:hAnsi="Courier New" w:cs="Courier New"/>
          <w:sz w:val="24"/>
          <w:szCs w:val="24"/>
        </w:rPr>
        <w:t>Mahkemenin</w:t>
      </w:r>
      <w:r w:rsidR="00545702">
        <w:rPr>
          <w:rFonts w:ascii="Courier New" w:hAnsi="Courier New" w:cs="Courier New"/>
          <w:sz w:val="24"/>
          <w:szCs w:val="24"/>
        </w:rPr>
        <w:t>,</w:t>
      </w:r>
      <w:r w:rsidR="00792022">
        <w:rPr>
          <w:rFonts w:ascii="Courier New" w:hAnsi="Courier New" w:cs="Courier New"/>
          <w:sz w:val="24"/>
          <w:szCs w:val="24"/>
        </w:rPr>
        <w:t xml:space="preserve"> yasa koyucunun yapmadığını yaparak, “yasal mirasçısı” söz dizisini, “öncelikli” veya “yasaya göre sıradaki varisi” şeklinde ve hak sahiplerinin başvuru hakkını ortadan kaldıracak şekilde yorumlaması ve </w:t>
      </w:r>
      <w:r w:rsidR="00545702">
        <w:rPr>
          <w:rFonts w:ascii="Courier New" w:hAnsi="Courier New" w:cs="Courier New"/>
          <w:sz w:val="24"/>
          <w:szCs w:val="24"/>
        </w:rPr>
        <w:t>Davacıların</w:t>
      </w:r>
      <w:r w:rsidR="00792022">
        <w:rPr>
          <w:rFonts w:ascii="Courier New" w:hAnsi="Courier New" w:cs="Courier New"/>
          <w:sz w:val="24"/>
          <w:szCs w:val="24"/>
        </w:rPr>
        <w:t>, vefat eden 20/7/</w:t>
      </w:r>
      <w:proofErr w:type="gramStart"/>
      <w:r w:rsidR="00792022">
        <w:rPr>
          <w:rFonts w:ascii="Courier New" w:hAnsi="Courier New" w:cs="Courier New"/>
          <w:sz w:val="24"/>
          <w:szCs w:val="24"/>
        </w:rPr>
        <w:t>1974’deki  mal</w:t>
      </w:r>
      <w:proofErr w:type="gramEnd"/>
      <w:r w:rsidR="00792022">
        <w:rPr>
          <w:rFonts w:ascii="Courier New" w:hAnsi="Courier New" w:cs="Courier New"/>
          <w:sz w:val="24"/>
          <w:szCs w:val="24"/>
        </w:rPr>
        <w:t xml:space="preserve"> sahibinin mutlaka tereke mevzuatına göre  sıradaki mirasçısı olmasını araması hatalı bir yorum olarak ortaya çıkmaktadır.</w:t>
      </w:r>
    </w:p>
    <w:p w:rsidR="000740F3" w:rsidRDefault="004D509D" w:rsidP="00792022">
      <w:pPr>
        <w:spacing w:line="360" w:lineRule="auto"/>
        <w:rPr>
          <w:rFonts w:ascii="Courier New" w:hAnsi="Courier New" w:cs="Courier New"/>
          <w:sz w:val="24"/>
          <w:szCs w:val="24"/>
        </w:rPr>
      </w:pPr>
      <w:r>
        <w:rPr>
          <w:rFonts w:ascii="Courier New" w:hAnsi="Courier New" w:cs="Courier New"/>
          <w:sz w:val="24"/>
          <w:szCs w:val="24"/>
        </w:rPr>
        <w:tab/>
        <w:t>Yasa koyucu</w:t>
      </w:r>
      <w:r w:rsidR="00545702">
        <w:rPr>
          <w:rFonts w:ascii="Courier New" w:hAnsi="Courier New" w:cs="Courier New"/>
          <w:sz w:val="24"/>
          <w:szCs w:val="24"/>
        </w:rPr>
        <w:t>,</w:t>
      </w:r>
      <w:r>
        <w:rPr>
          <w:rFonts w:ascii="Courier New" w:hAnsi="Courier New" w:cs="Courier New"/>
          <w:sz w:val="24"/>
          <w:szCs w:val="24"/>
        </w:rPr>
        <w:t xml:space="preserve"> Başvuranın</w:t>
      </w:r>
      <w:r w:rsidR="00545702">
        <w:rPr>
          <w:rFonts w:ascii="Courier New" w:hAnsi="Courier New" w:cs="Courier New"/>
          <w:sz w:val="24"/>
          <w:szCs w:val="24"/>
        </w:rPr>
        <w:t>,</w:t>
      </w:r>
      <w:r>
        <w:rPr>
          <w:rFonts w:ascii="Courier New" w:hAnsi="Courier New" w:cs="Courier New"/>
          <w:sz w:val="24"/>
          <w:szCs w:val="24"/>
        </w:rPr>
        <w:t xml:space="preserve"> malın </w:t>
      </w:r>
      <w:proofErr w:type="gramStart"/>
      <w:r>
        <w:rPr>
          <w:rFonts w:ascii="Courier New" w:hAnsi="Courier New" w:cs="Courier New"/>
          <w:sz w:val="24"/>
          <w:szCs w:val="24"/>
        </w:rPr>
        <w:t>20/7/1974’deki</w:t>
      </w:r>
      <w:proofErr w:type="gramEnd"/>
      <w:r>
        <w:rPr>
          <w:rFonts w:ascii="Courier New" w:hAnsi="Courier New" w:cs="Courier New"/>
          <w:sz w:val="24"/>
          <w:szCs w:val="24"/>
        </w:rPr>
        <w:t xml:space="preserve"> kayıtlı mal sahibinin yasal mirasçısı olması </w:t>
      </w:r>
      <w:r w:rsidR="00520375">
        <w:rPr>
          <w:rFonts w:ascii="Courier New" w:hAnsi="Courier New" w:cs="Courier New"/>
          <w:sz w:val="24"/>
          <w:szCs w:val="24"/>
        </w:rPr>
        <w:t>dışında ve birçok başka husus yanında,</w:t>
      </w:r>
      <w:r>
        <w:rPr>
          <w:rFonts w:ascii="Courier New" w:hAnsi="Courier New" w:cs="Courier New"/>
          <w:sz w:val="24"/>
          <w:szCs w:val="24"/>
        </w:rPr>
        <w:t xml:space="preserve"> </w:t>
      </w:r>
    </w:p>
    <w:tbl>
      <w:tblPr>
        <w:tblW w:w="8856" w:type="dxa"/>
        <w:tblInd w:w="-72" w:type="dxa"/>
        <w:tblLayout w:type="fixed"/>
        <w:tblLook w:val="0000" w:firstRow="0" w:lastRow="0" w:firstColumn="0" w:lastColumn="0" w:noHBand="0" w:noVBand="0"/>
      </w:tblPr>
      <w:tblGrid>
        <w:gridCol w:w="941"/>
        <w:gridCol w:w="7915"/>
      </w:tblGrid>
      <w:tr w:rsidR="009F18A7" w:rsidRPr="009F18A7" w:rsidTr="009F18A7">
        <w:tc>
          <w:tcPr>
            <w:tcW w:w="941" w:type="dxa"/>
          </w:tcPr>
          <w:p w:rsidR="009F18A7" w:rsidRPr="009F18A7" w:rsidRDefault="009F18A7" w:rsidP="00011399">
            <w:pPr>
              <w:jc w:val="both"/>
              <w:rPr>
                <w:rFonts w:ascii="Courier New" w:hAnsi="Courier New" w:cs="Courier New"/>
                <w:sz w:val="24"/>
                <w:szCs w:val="24"/>
              </w:rPr>
            </w:pPr>
            <w:r>
              <w:rPr>
                <w:rFonts w:ascii="Courier New" w:hAnsi="Courier New" w:cs="Courier New"/>
                <w:sz w:val="24"/>
                <w:szCs w:val="24"/>
              </w:rPr>
              <w:t>“6</w:t>
            </w:r>
            <w:r w:rsidRPr="009F18A7">
              <w:rPr>
                <w:rFonts w:ascii="Courier New" w:hAnsi="Courier New" w:cs="Courier New"/>
                <w:sz w:val="24"/>
                <w:szCs w:val="24"/>
              </w:rPr>
              <w:t>(3)</w:t>
            </w:r>
          </w:p>
        </w:tc>
        <w:tc>
          <w:tcPr>
            <w:tcW w:w="7915" w:type="dxa"/>
          </w:tcPr>
          <w:p w:rsidR="009F18A7" w:rsidRPr="009F18A7" w:rsidRDefault="009F18A7" w:rsidP="009F18A7">
            <w:pPr>
              <w:rPr>
                <w:rFonts w:ascii="Courier New" w:hAnsi="Courier New" w:cs="Courier New"/>
                <w:sz w:val="24"/>
                <w:szCs w:val="24"/>
              </w:rPr>
            </w:pPr>
            <w:r w:rsidRPr="009F18A7">
              <w:rPr>
                <w:rFonts w:ascii="Courier New" w:hAnsi="Courier New" w:cs="Courier New"/>
                <w:sz w:val="24"/>
                <w:szCs w:val="24"/>
              </w:rPr>
              <w:t>Bu Yasa kuralları uyarınca başvuranların üzerinde hak iddia ettikleri taşınmaz mallar üzerinde</w:t>
            </w:r>
            <w:r w:rsidRPr="009F18A7">
              <w:rPr>
                <w:rFonts w:ascii="Courier New" w:hAnsi="Courier New" w:cs="Courier New"/>
                <w:b/>
                <w:sz w:val="24"/>
                <w:szCs w:val="24"/>
              </w:rPr>
              <w:t xml:space="preserve"> </w:t>
            </w:r>
            <w:r w:rsidRPr="009F18A7">
              <w:rPr>
                <w:rFonts w:ascii="Courier New" w:hAnsi="Courier New" w:cs="Courier New"/>
                <w:sz w:val="24"/>
                <w:szCs w:val="24"/>
              </w:rPr>
              <w:t>tapu kütüklerindeki kayıtlara göre, hak talebinde bulunanlardan başka hak sahibinin bulunmadığı.</w:t>
            </w:r>
            <w:r>
              <w:rPr>
                <w:rFonts w:ascii="Courier New" w:hAnsi="Courier New" w:cs="Courier New"/>
                <w:sz w:val="24"/>
                <w:szCs w:val="24"/>
              </w:rPr>
              <w:t>”</w:t>
            </w:r>
          </w:p>
        </w:tc>
      </w:tr>
    </w:tbl>
    <w:p w:rsidR="00792022" w:rsidRDefault="004D509D" w:rsidP="00181DCB">
      <w:pPr>
        <w:spacing w:line="360" w:lineRule="auto"/>
        <w:rPr>
          <w:rFonts w:ascii="Courier New" w:hAnsi="Courier New" w:cs="Courier New"/>
          <w:sz w:val="24"/>
          <w:szCs w:val="24"/>
        </w:rPr>
      </w:pPr>
      <w:proofErr w:type="gramStart"/>
      <w:r>
        <w:rPr>
          <w:rFonts w:ascii="Courier New" w:hAnsi="Courier New" w:cs="Courier New"/>
          <w:sz w:val="24"/>
          <w:szCs w:val="24"/>
        </w:rPr>
        <w:t>şeklindeki</w:t>
      </w:r>
      <w:proofErr w:type="gramEnd"/>
      <w:r>
        <w:rPr>
          <w:rFonts w:ascii="Courier New" w:hAnsi="Courier New" w:cs="Courier New"/>
          <w:sz w:val="24"/>
          <w:szCs w:val="24"/>
        </w:rPr>
        <w:t xml:space="preserve"> 6.maddenin (3)’üncü fıkrası ile</w:t>
      </w:r>
      <w:r w:rsidR="00520375">
        <w:rPr>
          <w:rFonts w:ascii="Courier New" w:hAnsi="Courier New" w:cs="Courier New"/>
          <w:sz w:val="24"/>
          <w:szCs w:val="24"/>
        </w:rPr>
        <w:t>,</w:t>
      </w:r>
      <w:r>
        <w:rPr>
          <w:rFonts w:ascii="Courier New" w:hAnsi="Courier New" w:cs="Courier New"/>
          <w:sz w:val="24"/>
          <w:szCs w:val="24"/>
        </w:rPr>
        <w:t xml:space="preserve"> mal üzerinde başka hak sahibi bulunmadığını da kanıtlamasını aramıştır. İşte tam da bu noktada önce Komisyon, sonrasında ise Mahkeme</w:t>
      </w:r>
      <w:r w:rsidR="00B6700C">
        <w:rPr>
          <w:rFonts w:ascii="Courier New" w:hAnsi="Courier New" w:cs="Courier New"/>
          <w:sz w:val="24"/>
          <w:szCs w:val="24"/>
        </w:rPr>
        <w:t>, mal üzerinde başka kişilerin hak sahipliği iddiaları varsa veya Başvuranlar</w:t>
      </w:r>
      <w:r w:rsidR="00520375">
        <w:rPr>
          <w:rFonts w:ascii="Courier New" w:hAnsi="Courier New" w:cs="Courier New"/>
          <w:sz w:val="24"/>
          <w:szCs w:val="24"/>
        </w:rPr>
        <w:t>,</w:t>
      </w:r>
      <w:r w:rsidR="00B6700C">
        <w:rPr>
          <w:rFonts w:ascii="Courier New" w:hAnsi="Courier New" w:cs="Courier New"/>
          <w:sz w:val="24"/>
          <w:szCs w:val="24"/>
        </w:rPr>
        <w:t xml:space="preserve"> başka </w:t>
      </w:r>
      <w:r w:rsidR="00520375">
        <w:rPr>
          <w:rFonts w:ascii="Courier New" w:hAnsi="Courier New" w:cs="Courier New"/>
          <w:sz w:val="24"/>
          <w:szCs w:val="24"/>
        </w:rPr>
        <w:t>kişilerin mal üzerinde</w:t>
      </w:r>
      <w:r w:rsidR="00B6700C">
        <w:rPr>
          <w:rFonts w:ascii="Courier New" w:hAnsi="Courier New" w:cs="Courier New"/>
          <w:sz w:val="24"/>
          <w:szCs w:val="24"/>
        </w:rPr>
        <w:t xml:space="preserve"> hak sahipliği bulunmadığını kanıtlayamamışsa</w:t>
      </w:r>
      <w:r w:rsidR="00520375">
        <w:rPr>
          <w:rFonts w:ascii="Courier New" w:hAnsi="Courier New" w:cs="Courier New"/>
          <w:sz w:val="24"/>
          <w:szCs w:val="24"/>
        </w:rPr>
        <w:t>, bu hususu da</w:t>
      </w:r>
      <w:r w:rsidR="00B6700C">
        <w:rPr>
          <w:rFonts w:ascii="Courier New" w:hAnsi="Courier New" w:cs="Courier New"/>
          <w:sz w:val="24"/>
          <w:szCs w:val="24"/>
        </w:rPr>
        <w:t xml:space="preserve"> inceleyebile</w:t>
      </w:r>
      <w:r w:rsidR="00520375">
        <w:rPr>
          <w:rFonts w:ascii="Courier New" w:hAnsi="Courier New" w:cs="Courier New"/>
          <w:sz w:val="24"/>
          <w:szCs w:val="24"/>
        </w:rPr>
        <w:t>-</w:t>
      </w:r>
      <w:proofErr w:type="spellStart"/>
      <w:r w:rsidR="00B6700C">
        <w:rPr>
          <w:rFonts w:ascii="Courier New" w:hAnsi="Courier New" w:cs="Courier New"/>
          <w:sz w:val="24"/>
          <w:szCs w:val="24"/>
        </w:rPr>
        <w:t>ceklerdir</w:t>
      </w:r>
      <w:proofErr w:type="spellEnd"/>
      <w:r w:rsidR="00B6700C">
        <w:rPr>
          <w:rFonts w:ascii="Courier New" w:hAnsi="Courier New" w:cs="Courier New"/>
          <w:sz w:val="24"/>
          <w:szCs w:val="24"/>
        </w:rPr>
        <w:t>.</w:t>
      </w:r>
      <w:r w:rsidR="008228A1">
        <w:rPr>
          <w:rFonts w:ascii="Courier New" w:hAnsi="Courier New" w:cs="Courier New"/>
          <w:sz w:val="24"/>
          <w:szCs w:val="24"/>
        </w:rPr>
        <w:t xml:space="preserve"> Ancak yukarıda yer verilenlerden görüleceği üzere</w:t>
      </w:r>
      <w:r w:rsidR="00A06AA5">
        <w:rPr>
          <w:rFonts w:ascii="Courier New" w:hAnsi="Courier New" w:cs="Courier New"/>
          <w:sz w:val="24"/>
          <w:szCs w:val="24"/>
        </w:rPr>
        <w:t>,</w:t>
      </w:r>
      <w:r w:rsidR="008228A1">
        <w:rPr>
          <w:rFonts w:ascii="Courier New" w:hAnsi="Courier New" w:cs="Courier New"/>
          <w:sz w:val="24"/>
          <w:szCs w:val="24"/>
        </w:rPr>
        <w:t xml:space="preserve"> gerek Komisyonun gerekse de Tek Yargıçlı Yüksek İdare Mahkemesinin yaptığı in</w:t>
      </w:r>
      <w:r w:rsidR="00520375">
        <w:rPr>
          <w:rFonts w:ascii="Courier New" w:hAnsi="Courier New" w:cs="Courier New"/>
          <w:sz w:val="24"/>
          <w:szCs w:val="24"/>
        </w:rPr>
        <w:t>celeme ve değerlendirme bu merkezde</w:t>
      </w:r>
      <w:r w:rsidR="008228A1">
        <w:rPr>
          <w:rFonts w:ascii="Courier New" w:hAnsi="Courier New" w:cs="Courier New"/>
          <w:sz w:val="24"/>
          <w:szCs w:val="24"/>
        </w:rPr>
        <w:t xml:space="preserve"> olmamış</w:t>
      </w:r>
      <w:r w:rsidR="00520375">
        <w:rPr>
          <w:rFonts w:ascii="Courier New" w:hAnsi="Courier New" w:cs="Courier New"/>
          <w:sz w:val="24"/>
          <w:szCs w:val="24"/>
        </w:rPr>
        <w:t>tır. G</w:t>
      </w:r>
      <w:r w:rsidR="008228A1">
        <w:rPr>
          <w:rFonts w:ascii="Courier New" w:hAnsi="Courier New" w:cs="Courier New"/>
          <w:sz w:val="24"/>
          <w:szCs w:val="24"/>
        </w:rPr>
        <w:t>erek Komisyon gerekse de Tek Yargıçlı Yüksek İdare Mahkemesi</w:t>
      </w:r>
      <w:r w:rsidR="00520375">
        <w:rPr>
          <w:rFonts w:ascii="Courier New" w:hAnsi="Courier New" w:cs="Courier New"/>
          <w:sz w:val="24"/>
          <w:szCs w:val="24"/>
        </w:rPr>
        <w:t>,</w:t>
      </w:r>
      <w:r w:rsidR="008228A1">
        <w:rPr>
          <w:rFonts w:ascii="Courier New" w:hAnsi="Courier New" w:cs="Courier New"/>
          <w:sz w:val="24"/>
          <w:szCs w:val="24"/>
        </w:rPr>
        <w:t xml:space="preserve"> Başvuranların</w:t>
      </w:r>
      <w:r w:rsidR="00520375">
        <w:rPr>
          <w:rFonts w:ascii="Courier New" w:hAnsi="Courier New" w:cs="Courier New"/>
          <w:sz w:val="24"/>
          <w:szCs w:val="24"/>
        </w:rPr>
        <w:t>,</w:t>
      </w:r>
      <w:r w:rsidR="008228A1">
        <w:rPr>
          <w:rFonts w:ascii="Courier New" w:hAnsi="Courier New" w:cs="Courier New"/>
          <w:sz w:val="24"/>
          <w:szCs w:val="24"/>
        </w:rPr>
        <w:t xml:space="preserve"> yasalara göre varis, diğer bir deyişle ölenin mallarından zümre sistemine göre pay sahibi</w:t>
      </w:r>
      <w:r w:rsidR="00520375">
        <w:rPr>
          <w:rFonts w:ascii="Courier New" w:hAnsi="Courier New" w:cs="Courier New"/>
          <w:sz w:val="24"/>
          <w:szCs w:val="24"/>
        </w:rPr>
        <w:t xml:space="preserve"> olup</w:t>
      </w:r>
      <w:r w:rsidR="008228A1">
        <w:rPr>
          <w:rFonts w:ascii="Courier New" w:hAnsi="Courier New" w:cs="Courier New"/>
          <w:sz w:val="24"/>
          <w:szCs w:val="24"/>
        </w:rPr>
        <w:t xml:space="preserve"> ol</w:t>
      </w:r>
      <w:r w:rsidR="00520375">
        <w:rPr>
          <w:rFonts w:ascii="Courier New" w:hAnsi="Courier New" w:cs="Courier New"/>
          <w:sz w:val="24"/>
          <w:szCs w:val="24"/>
        </w:rPr>
        <w:t>madık</w:t>
      </w:r>
      <w:r w:rsidR="008228A1">
        <w:rPr>
          <w:rFonts w:ascii="Courier New" w:hAnsi="Courier New" w:cs="Courier New"/>
          <w:sz w:val="24"/>
          <w:szCs w:val="24"/>
        </w:rPr>
        <w:t>larına bakmış veya bu noktayı incelemiş ve Başvuranların</w:t>
      </w:r>
      <w:r w:rsidR="00520375">
        <w:rPr>
          <w:rFonts w:ascii="Courier New" w:hAnsi="Courier New" w:cs="Courier New"/>
          <w:sz w:val="24"/>
          <w:szCs w:val="24"/>
        </w:rPr>
        <w:t>,</w:t>
      </w:r>
      <w:r w:rsidR="008228A1">
        <w:rPr>
          <w:rFonts w:ascii="Courier New" w:hAnsi="Courier New" w:cs="Courier New"/>
          <w:sz w:val="24"/>
          <w:szCs w:val="24"/>
        </w:rPr>
        <w:t xml:space="preserve"> zümre sistemine göre ölenin mallarından pay sahibi ol</w:t>
      </w:r>
      <w:r w:rsidR="00520375">
        <w:rPr>
          <w:rFonts w:ascii="Courier New" w:hAnsi="Courier New" w:cs="Courier New"/>
          <w:sz w:val="24"/>
          <w:szCs w:val="24"/>
        </w:rPr>
        <w:t>madıkları sonucuna vararak Başvuranların/</w:t>
      </w:r>
      <w:r w:rsidR="008228A1">
        <w:rPr>
          <w:rFonts w:ascii="Courier New" w:hAnsi="Courier New" w:cs="Courier New"/>
          <w:sz w:val="24"/>
          <w:szCs w:val="24"/>
        </w:rPr>
        <w:t>Davacıların başvurularını reddetmiştir.</w:t>
      </w:r>
      <w:r w:rsidR="000740F3">
        <w:rPr>
          <w:rFonts w:ascii="Courier New" w:hAnsi="Courier New" w:cs="Courier New"/>
          <w:sz w:val="24"/>
          <w:szCs w:val="24"/>
        </w:rPr>
        <w:t xml:space="preserve"> Diğer bir deyişle, bir yandan</w:t>
      </w:r>
      <w:r w:rsidR="00520375">
        <w:rPr>
          <w:rFonts w:ascii="Courier New" w:hAnsi="Courier New" w:cs="Courier New"/>
          <w:sz w:val="24"/>
          <w:szCs w:val="24"/>
        </w:rPr>
        <w:t>,</w:t>
      </w:r>
      <w:r w:rsidR="000740F3">
        <w:rPr>
          <w:rFonts w:ascii="Courier New" w:hAnsi="Courier New" w:cs="Courier New"/>
          <w:sz w:val="24"/>
          <w:szCs w:val="24"/>
        </w:rPr>
        <w:t xml:space="preserve"> </w:t>
      </w:r>
      <w:r w:rsidR="000740F3">
        <w:rPr>
          <w:rFonts w:ascii="Courier New" w:hAnsi="Courier New" w:cs="Courier New"/>
          <w:sz w:val="24"/>
          <w:szCs w:val="24"/>
        </w:rPr>
        <w:lastRenderedPageBreak/>
        <w:t>tartışılan, ‘mülkiyet değil’ de</w:t>
      </w:r>
      <w:r w:rsidR="00520375">
        <w:rPr>
          <w:rFonts w:ascii="Courier New" w:hAnsi="Courier New" w:cs="Courier New"/>
          <w:sz w:val="24"/>
          <w:szCs w:val="24"/>
        </w:rPr>
        <w:t>nilir</w:t>
      </w:r>
      <w:r w:rsidR="000740F3">
        <w:rPr>
          <w:rFonts w:ascii="Courier New" w:hAnsi="Courier New" w:cs="Courier New"/>
          <w:sz w:val="24"/>
          <w:szCs w:val="24"/>
        </w:rPr>
        <w:t>ken</w:t>
      </w:r>
      <w:r w:rsidR="00520375">
        <w:rPr>
          <w:rFonts w:ascii="Courier New" w:hAnsi="Courier New" w:cs="Courier New"/>
          <w:sz w:val="24"/>
          <w:szCs w:val="24"/>
        </w:rPr>
        <w:t>,</w:t>
      </w:r>
      <w:r w:rsidR="000740F3">
        <w:rPr>
          <w:rFonts w:ascii="Courier New" w:hAnsi="Courier New" w:cs="Courier New"/>
          <w:sz w:val="24"/>
          <w:szCs w:val="24"/>
        </w:rPr>
        <w:t xml:space="preserve"> </w:t>
      </w:r>
      <w:r w:rsidR="0059008F">
        <w:rPr>
          <w:rFonts w:ascii="Courier New" w:hAnsi="Courier New" w:cs="Courier New"/>
          <w:sz w:val="24"/>
          <w:szCs w:val="24"/>
        </w:rPr>
        <w:t>“</w:t>
      </w:r>
      <w:r w:rsidR="000740F3">
        <w:rPr>
          <w:rFonts w:ascii="Courier New" w:hAnsi="Courier New" w:cs="Courier New"/>
          <w:sz w:val="24"/>
          <w:szCs w:val="24"/>
        </w:rPr>
        <w:t>sıradaki mirasçı değildiniz</w:t>
      </w:r>
      <w:r w:rsidR="0059008F">
        <w:rPr>
          <w:rFonts w:ascii="Courier New" w:hAnsi="Courier New" w:cs="Courier New"/>
          <w:sz w:val="24"/>
          <w:szCs w:val="24"/>
        </w:rPr>
        <w:t>”</w:t>
      </w:r>
      <w:r w:rsidR="000740F3">
        <w:rPr>
          <w:rFonts w:ascii="Courier New" w:hAnsi="Courier New" w:cs="Courier New"/>
          <w:sz w:val="24"/>
          <w:szCs w:val="24"/>
        </w:rPr>
        <w:t xml:space="preserve"> veya </w:t>
      </w:r>
      <w:r w:rsidR="0059008F">
        <w:rPr>
          <w:rFonts w:ascii="Courier New" w:hAnsi="Courier New" w:cs="Courier New"/>
          <w:sz w:val="24"/>
          <w:szCs w:val="24"/>
        </w:rPr>
        <w:t>“</w:t>
      </w:r>
      <w:r w:rsidR="000740F3">
        <w:rPr>
          <w:rFonts w:ascii="Courier New" w:hAnsi="Courier New" w:cs="Courier New"/>
          <w:sz w:val="24"/>
          <w:szCs w:val="24"/>
        </w:rPr>
        <w:t>bağış yoluyla malı aldınız</w:t>
      </w:r>
      <w:r w:rsidR="0059008F">
        <w:rPr>
          <w:rFonts w:ascii="Courier New" w:hAnsi="Courier New" w:cs="Courier New"/>
          <w:sz w:val="24"/>
          <w:szCs w:val="24"/>
        </w:rPr>
        <w:t>”</w:t>
      </w:r>
      <w:r w:rsidR="000740F3">
        <w:rPr>
          <w:rFonts w:ascii="Courier New" w:hAnsi="Courier New" w:cs="Courier New"/>
          <w:sz w:val="24"/>
          <w:szCs w:val="24"/>
        </w:rPr>
        <w:t xml:space="preserve"> veya </w:t>
      </w:r>
      <w:r w:rsidR="0059008F">
        <w:rPr>
          <w:rFonts w:ascii="Courier New" w:hAnsi="Courier New" w:cs="Courier New"/>
          <w:sz w:val="24"/>
          <w:szCs w:val="24"/>
        </w:rPr>
        <w:t>“</w:t>
      </w:r>
      <w:r w:rsidR="000740F3">
        <w:rPr>
          <w:rFonts w:ascii="Courier New" w:hAnsi="Courier New" w:cs="Courier New"/>
          <w:sz w:val="24"/>
          <w:szCs w:val="24"/>
        </w:rPr>
        <w:t>vasiyet yoluyla edindiniz</w:t>
      </w:r>
      <w:r w:rsidR="0059008F">
        <w:rPr>
          <w:rFonts w:ascii="Courier New" w:hAnsi="Courier New" w:cs="Courier New"/>
          <w:sz w:val="24"/>
          <w:szCs w:val="24"/>
        </w:rPr>
        <w:t>”</w:t>
      </w:r>
      <w:r w:rsidR="000740F3">
        <w:rPr>
          <w:rFonts w:ascii="Courier New" w:hAnsi="Courier New" w:cs="Courier New"/>
          <w:sz w:val="24"/>
          <w:szCs w:val="24"/>
        </w:rPr>
        <w:t xml:space="preserve"> denilmek suretiyle</w:t>
      </w:r>
      <w:r w:rsidR="0059008F">
        <w:rPr>
          <w:rFonts w:ascii="Courier New" w:hAnsi="Courier New" w:cs="Courier New"/>
          <w:sz w:val="24"/>
          <w:szCs w:val="24"/>
        </w:rPr>
        <w:t>,</w:t>
      </w:r>
      <w:r w:rsidR="000740F3">
        <w:rPr>
          <w:rFonts w:ascii="Courier New" w:hAnsi="Courier New" w:cs="Courier New"/>
          <w:sz w:val="24"/>
          <w:szCs w:val="24"/>
        </w:rPr>
        <w:t xml:space="preserve"> Başvuranların mülkiyet hakkının tartışılması</w:t>
      </w:r>
      <w:r w:rsidR="0059008F">
        <w:rPr>
          <w:rFonts w:ascii="Courier New" w:hAnsi="Courier New" w:cs="Courier New"/>
          <w:sz w:val="24"/>
          <w:szCs w:val="24"/>
        </w:rPr>
        <w:t>,</w:t>
      </w:r>
      <w:r w:rsidR="000740F3">
        <w:rPr>
          <w:rFonts w:ascii="Courier New" w:hAnsi="Courier New" w:cs="Courier New"/>
          <w:sz w:val="24"/>
          <w:szCs w:val="24"/>
        </w:rPr>
        <w:t xml:space="preserve"> farklı bir şekilde de olsa gündeme getirilmiştir.</w:t>
      </w:r>
    </w:p>
    <w:p w:rsidR="00F147E4" w:rsidRDefault="00F147E4" w:rsidP="00181DCB">
      <w:pPr>
        <w:spacing w:line="360" w:lineRule="auto"/>
        <w:rPr>
          <w:rFonts w:ascii="Courier New" w:hAnsi="Courier New" w:cs="Courier New"/>
          <w:sz w:val="24"/>
          <w:szCs w:val="24"/>
        </w:rPr>
      </w:pPr>
      <w:r>
        <w:rPr>
          <w:rFonts w:ascii="Courier New" w:hAnsi="Courier New" w:cs="Courier New"/>
          <w:sz w:val="24"/>
          <w:szCs w:val="24"/>
        </w:rPr>
        <w:tab/>
        <w:t>Tüm belirtilenler göz önüne alındığında Tek Yargıçlı Y</w:t>
      </w:r>
      <w:r w:rsidR="00F16FBF">
        <w:rPr>
          <w:rFonts w:ascii="Courier New" w:hAnsi="Courier New" w:cs="Courier New"/>
          <w:sz w:val="24"/>
          <w:szCs w:val="24"/>
        </w:rPr>
        <w:t xml:space="preserve">üksek </w:t>
      </w:r>
      <w:r>
        <w:rPr>
          <w:rFonts w:ascii="Courier New" w:hAnsi="Courier New" w:cs="Courier New"/>
          <w:sz w:val="24"/>
          <w:szCs w:val="24"/>
        </w:rPr>
        <w:t>İ</w:t>
      </w:r>
      <w:r w:rsidR="00F16FBF">
        <w:rPr>
          <w:rFonts w:ascii="Courier New" w:hAnsi="Courier New" w:cs="Courier New"/>
          <w:sz w:val="24"/>
          <w:szCs w:val="24"/>
        </w:rPr>
        <w:t xml:space="preserve">dare </w:t>
      </w:r>
      <w:r>
        <w:rPr>
          <w:rFonts w:ascii="Courier New" w:hAnsi="Courier New" w:cs="Courier New"/>
          <w:sz w:val="24"/>
          <w:szCs w:val="24"/>
        </w:rPr>
        <w:t>M</w:t>
      </w:r>
      <w:r w:rsidR="00F16FBF">
        <w:rPr>
          <w:rFonts w:ascii="Courier New" w:hAnsi="Courier New" w:cs="Courier New"/>
          <w:sz w:val="24"/>
          <w:szCs w:val="24"/>
        </w:rPr>
        <w:t>ahkemesi</w:t>
      </w:r>
      <w:r>
        <w:rPr>
          <w:rFonts w:ascii="Courier New" w:hAnsi="Courier New" w:cs="Courier New"/>
          <w:sz w:val="24"/>
          <w:szCs w:val="24"/>
        </w:rPr>
        <w:t>’</w:t>
      </w:r>
      <w:r w:rsidR="00F16FBF">
        <w:rPr>
          <w:rFonts w:ascii="Courier New" w:hAnsi="Courier New" w:cs="Courier New"/>
          <w:sz w:val="24"/>
          <w:szCs w:val="24"/>
        </w:rPr>
        <w:t>n</w:t>
      </w:r>
      <w:r>
        <w:rPr>
          <w:rFonts w:ascii="Courier New" w:hAnsi="Courier New" w:cs="Courier New"/>
          <w:sz w:val="24"/>
          <w:szCs w:val="24"/>
        </w:rPr>
        <w:t>in</w:t>
      </w:r>
      <w:r w:rsidR="00BD448F">
        <w:rPr>
          <w:rFonts w:ascii="Courier New" w:hAnsi="Courier New" w:cs="Courier New"/>
          <w:sz w:val="24"/>
          <w:szCs w:val="24"/>
        </w:rPr>
        <w:t>,</w:t>
      </w:r>
      <w:r>
        <w:rPr>
          <w:rFonts w:ascii="Courier New" w:hAnsi="Courier New" w:cs="Courier New"/>
          <w:sz w:val="24"/>
          <w:szCs w:val="24"/>
        </w:rPr>
        <w:t xml:space="preserve"> Davacıların</w:t>
      </w:r>
      <w:r w:rsidR="00BD448F">
        <w:rPr>
          <w:rFonts w:ascii="Courier New" w:hAnsi="Courier New" w:cs="Courier New"/>
          <w:sz w:val="24"/>
          <w:szCs w:val="24"/>
        </w:rPr>
        <w:t>,</w:t>
      </w:r>
      <w:r>
        <w:rPr>
          <w:rFonts w:ascii="Courier New" w:hAnsi="Courier New" w:cs="Courier New"/>
          <w:sz w:val="24"/>
          <w:szCs w:val="24"/>
        </w:rPr>
        <w:t xml:space="preserve"> </w:t>
      </w:r>
      <w:proofErr w:type="gramStart"/>
      <w:r>
        <w:rPr>
          <w:rFonts w:ascii="Courier New" w:hAnsi="Courier New" w:cs="Courier New"/>
          <w:sz w:val="24"/>
          <w:szCs w:val="24"/>
        </w:rPr>
        <w:t>20/7/1974’deki</w:t>
      </w:r>
      <w:proofErr w:type="gramEnd"/>
      <w:r>
        <w:rPr>
          <w:rFonts w:ascii="Courier New" w:hAnsi="Courier New" w:cs="Courier New"/>
          <w:sz w:val="24"/>
          <w:szCs w:val="24"/>
        </w:rPr>
        <w:t xml:space="preserve"> mal sahibinin </w:t>
      </w:r>
      <w:r w:rsidR="00BD448F">
        <w:rPr>
          <w:rFonts w:ascii="Courier New" w:hAnsi="Courier New" w:cs="Courier New"/>
          <w:sz w:val="24"/>
          <w:szCs w:val="24"/>
        </w:rPr>
        <w:t>“</w:t>
      </w:r>
      <w:r>
        <w:rPr>
          <w:rFonts w:ascii="Courier New" w:hAnsi="Courier New" w:cs="Courier New"/>
          <w:sz w:val="24"/>
          <w:szCs w:val="24"/>
        </w:rPr>
        <w:t>yasal mirasçısı</w:t>
      </w:r>
      <w:r w:rsidR="00BD448F">
        <w:rPr>
          <w:rFonts w:ascii="Courier New" w:hAnsi="Courier New" w:cs="Courier New"/>
          <w:sz w:val="24"/>
          <w:szCs w:val="24"/>
        </w:rPr>
        <w:t>”</w:t>
      </w:r>
      <w:r>
        <w:rPr>
          <w:rFonts w:ascii="Courier New" w:hAnsi="Courier New" w:cs="Courier New"/>
          <w:sz w:val="24"/>
          <w:szCs w:val="24"/>
        </w:rPr>
        <w:t xml:space="preserve"> olmadıkları yönündeki değerlendir</w:t>
      </w:r>
      <w:r w:rsidR="00B42701">
        <w:rPr>
          <w:rFonts w:ascii="Courier New" w:hAnsi="Courier New" w:cs="Courier New"/>
          <w:sz w:val="24"/>
          <w:szCs w:val="24"/>
        </w:rPr>
        <w:t>-</w:t>
      </w:r>
      <w:proofErr w:type="spellStart"/>
      <w:r>
        <w:rPr>
          <w:rFonts w:ascii="Courier New" w:hAnsi="Courier New" w:cs="Courier New"/>
          <w:sz w:val="24"/>
          <w:szCs w:val="24"/>
        </w:rPr>
        <w:t>mesinin</w:t>
      </w:r>
      <w:proofErr w:type="spellEnd"/>
      <w:r>
        <w:rPr>
          <w:rFonts w:ascii="Courier New" w:hAnsi="Courier New" w:cs="Courier New"/>
          <w:sz w:val="24"/>
          <w:szCs w:val="24"/>
        </w:rPr>
        <w:t xml:space="preserve"> ve buna bağlı olarak vardığı sonucun hatalı olduğu ortaya çıkmaktadır. Aynı nedenle</w:t>
      </w:r>
      <w:r w:rsidR="00BD448F">
        <w:rPr>
          <w:rFonts w:ascii="Courier New" w:hAnsi="Courier New" w:cs="Courier New"/>
          <w:sz w:val="24"/>
          <w:szCs w:val="24"/>
        </w:rPr>
        <w:t>rle</w:t>
      </w:r>
      <w:r>
        <w:rPr>
          <w:rFonts w:ascii="Courier New" w:hAnsi="Courier New" w:cs="Courier New"/>
          <w:sz w:val="24"/>
          <w:szCs w:val="24"/>
        </w:rPr>
        <w:t xml:space="preserve"> </w:t>
      </w:r>
      <w:r w:rsidR="00F20CD5">
        <w:rPr>
          <w:rFonts w:ascii="Courier New" w:hAnsi="Courier New" w:cs="Courier New"/>
          <w:sz w:val="24"/>
          <w:szCs w:val="24"/>
        </w:rPr>
        <w:t>ve sırf</w:t>
      </w:r>
      <w:r w:rsidR="0059008F">
        <w:rPr>
          <w:rFonts w:ascii="Courier New" w:hAnsi="Courier New" w:cs="Courier New"/>
          <w:sz w:val="24"/>
          <w:szCs w:val="24"/>
        </w:rPr>
        <w:t>,</w:t>
      </w:r>
      <w:r w:rsidR="00F20CD5">
        <w:rPr>
          <w:rFonts w:ascii="Courier New" w:hAnsi="Courier New" w:cs="Courier New"/>
          <w:sz w:val="24"/>
          <w:szCs w:val="24"/>
        </w:rPr>
        <w:t xml:space="preserve"> </w:t>
      </w:r>
      <w:r w:rsidR="006508B8">
        <w:rPr>
          <w:rFonts w:ascii="Courier New" w:hAnsi="Courier New" w:cs="Courier New"/>
          <w:sz w:val="24"/>
          <w:szCs w:val="24"/>
        </w:rPr>
        <w:t xml:space="preserve">kendisinin de </w:t>
      </w:r>
      <w:r w:rsidR="0059008F">
        <w:rPr>
          <w:rFonts w:ascii="Courier New" w:hAnsi="Courier New" w:cs="Courier New"/>
          <w:sz w:val="24"/>
          <w:szCs w:val="24"/>
        </w:rPr>
        <w:t>“</w:t>
      </w:r>
      <w:r w:rsidR="006508B8">
        <w:rPr>
          <w:rFonts w:ascii="Courier New" w:hAnsi="Courier New" w:cs="Courier New"/>
          <w:sz w:val="24"/>
          <w:szCs w:val="24"/>
        </w:rPr>
        <w:t>yasal mirasçı</w:t>
      </w:r>
      <w:r w:rsidR="0059008F">
        <w:rPr>
          <w:rFonts w:ascii="Courier New" w:hAnsi="Courier New" w:cs="Courier New"/>
          <w:sz w:val="24"/>
          <w:szCs w:val="24"/>
        </w:rPr>
        <w:t>”</w:t>
      </w:r>
      <w:r w:rsidR="006508B8">
        <w:rPr>
          <w:rFonts w:ascii="Courier New" w:hAnsi="Courier New" w:cs="Courier New"/>
          <w:sz w:val="24"/>
          <w:szCs w:val="24"/>
        </w:rPr>
        <w:t xml:space="preserve"> kabul ettiği Başvuran No.3’den bağış yolu ile malı devraldıkları için Davacıları yasal mirasçı kabul etmeyerek</w:t>
      </w:r>
      <w:r w:rsidR="0059008F">
        <w:rPr>
          <w:rFonts w:ascii="Courier New" w:hAnsi="Courier New" w:cs="Courier New"/>
          <w:sz w:val="24"/>
          <w:szCs w:val="24"/>
        </w:rPr>
        <w:t>,</w:t>
      </w:r>
      <w:r w:rsidR="006508B8">
        <w:rPr>
          <w:rFonts w:ascii="Courier New" w:hAnsi="Courier New" w:cs="Courier New"/>
          <w:sz w:val="24"/>
          <w:szCs w:val="24"/>
        </w:rPr>
        <w:t xml:space="preserve"> </w:t>
      </w:r>
      <w:r w:rsidR="00F20CD5">
        <w:rPr>
          <w:rFonts w:ascii="Courier New" w:hAnsi="Courier New" w:cs="Courier New"/>
          <w:sz w:val="24"/>
          <w:szCs w:val="24"/>
        </w:rPr>
        <w:t>Da</w:t>
      </w:r>
      <w:r>
        <w:rPr>
          <w:rFonts w:ascii="Courier New" w:hAnsi="Courier New" w:cs="Courier New"/>
          <w:sz w:val="24"/>
          <w:szCs w:val="24"/>
        </w:rPr>
        <w:t>vacıların başvurusunu reddeden</w:t>
      </w:r>
      <w:r w:rsidR="006508B8">
        <w:rPr>
          <w:rFonts w:ascii="Courier New" w:hAnsi="Courier New" w:cs="Courier New"/>
          <w:sz w:val="24"/>
          <w:szCs w:val="24"/>
        </w:rPr>
        <w:t xml:space="preserve"> Taşınmaz Mal Komisyonu</w:t>
      </w:r>
      <w:r>
        <w:rPr>
          <w:rFonts w:ascii="Courier New" w:hAnsi="Courier New" w:cs="Courier New"/>
          <w:sz w:val="24"/>
          <w:szCs w:val="24"/>
        </w:rPr>
        <w:t xml:space="preserve"> kararının da</w:t>
      </w:r>
      <w:r w:rsidR="0059008F">
        <w:rPr>
          <w:rFonts w:ascii="Courier New" w:hAnsi="Courier New" w:cs="Courier New"/>
          <w:sz w:val="24"/>
          <w:szCs w:val="24"/>
        </w:rPr>
        <w:t>,</w:t>
      </w:r>
      <w:r>
        <w:rPr>
          <w:rFonts w:ascii="Courier New" w:hAnsi="Courier New" w:cs="Courier New"/>
          <w:sz w:val="24"/>
          <w:szCs w:val="24"/>
        </w:rPr>
        <w:t xml:space="preserve"> hatalı ve hukuka aykırı olduğu görülmektedir. </w:t>
      </w:r>
    </w:p>
    <w:p w:rsidR="0059008F" w:rsidRDefault="00F147E4" w:rsidP="00181DCB">
      <w:pPr>
        <w:spacing w:line="360" w:lineRule="auto"/>
        <w:rPr>
          <w:rFonts w:ascii="Courier New" w:hAnsi="Courier New" w:cs="Courier New"/>
          <w:sz w:val="24"/>
          <w:szCs w:val="24"/>
        </w:rPr>
      </w:pPr>
      <w:r>
        <w:rPr>
          <w:rFonts w:ascii="Courier New" w:hAnsi="Courier New" w:cs="Courier New"/>
          <w:sz w:val="24"/>
          <w:szCs w:val="24"/>
        </w:rPr>
        <w:tab/>
        <w:t>“Yasal mirasçı</w:t>
      </w:r>
      <w:r w:rsidR="0059008F">
        <w:rPr>
          <w:rFonts w:ascii="Courier New" w:hAnsi="Courier New" w:cs="Courier New"/>
          <w:sz w:val="24"/>
          <w:szCs w:val="24"/>
        </w:rPr>
        <w:t>sı</w:t>
      </w:r>
      <w:r>
        <w:rPr>
          <w:rFonts w:ascii="Courier New" w:hAnsi="Courier New" w:cs="Courier New"/>
          <w:sz w:val="24"/>
          <w:szCs w:val="24"/>
        </w:rPr>
        <w:t xml:space="preserve">” </w:t>
      </w:r>
      <w:r w:rsidR="00BD448F">
        <w:rPr>
          <w:rFonts w:ascii="Courier New" w:hAnsi="Courier New" w:cs="Courier New"/>
          <w:sz w:val="24"/>
          <w:szCs w:val="24"/>
        </w:rPr>
        <w:t>söz dizisinin kapsamı veya yorumu</w:t>
      </w:r>
      <w:r>
        <w:rPr>
          <w:rFonts w:ascii="Courier New" w:hAnsi="Courier New" w:cs="Courier New"/>
          <w:sz w:val="24"/>
          <w:szCs w:val="24"/>
        </w:rPr>
        <w:t xml:space="preserve"> ile ilgili Davacıların istinaf sebe</w:t>
      </w:r>
      <w:r w:rsidR="00BD448F">
        <w:rPr>
          <w:rFonts w:ascii="Courier New" w:hAnsi="Courier New" w:cs="Courier New"/>
          <w:sz w:val="24"/>
          <w:szCs w:val="24"/>
        </w:rPr>
        <w:t>bin</w:t>
      </w:r>
      <w:r>
        <w:rPr>
          <w:rFonts w:ascii="Courier New" w:hAnsi="Courier New" w:cs="Courier New"/>
          <w:sz w:val="24"/>
          <w:szCs w:val="24"/>
        </w:rPr>
        <w:t>de haklı olduğuna dair yaptığımız değerlendirme sonrasında</w:t>
      </w:r>
      <w:r w:rsidR="00BD448F">
        <w:rPr>
          <w:rFonts w:ascii="Courier New" w:hAnsi="Courier New" w:cs="Courier New"/>
          <w:sz w:val="24"/>
          <w:szCs w:val="24"/>
        </w:rPr>
        <w:t>,</w:t>
      </w:r>
      <w:r>
        <w:rPr>
          <w:rFonts w:ascii="Courier New" w:hAnsi="Courier New" w:cs="Courier New"/>
          <w:sz w:val="24"/>
          <w:szCs w:val="24"/>
        </w:rPr>
        <w:t xml:space="preserve"> </w:t>
      </w:r>
      <w:r w:rsidR="00BD448F">
        <w:rPr>
          <w:rFonts w:ascii="Courier New" w:hAnsi="Courier New" w:cs="Courier New"/>
          <w:sz w:val="24"/>
          <w:szCs w:val="24"/>
        </w:rPr>
        <w:t xml:space="preserve">Davacıların </w:t>
      </w:r>
      <w:r>
        <w:rPr>
          <w:rFonts w:ascii="Courier New" w:hAnsi="Courier New" w:cs="Courier New"/>
          <w:sz w:val="24"/>
          <w:szCs w:val="24"/>
        </w:rPr>
        <w:t>diğer istinaf sebeplerinin incelenmesine gerek kalmamıştır.</w:t>
      </w:r>
    </w:p>
    <w:p w:rsidR="00BD36B4" w:rsidRDefault="005256D9" w:rsidP="00181DCB">
      <w:pPr>
        <w:spacing w:line="360" w:lineRule="auto"/>
        <w:rPr>
          <w:rFonts w:ascii="Courier New" w:hAnsi="Courier New" w:cs="Courier New"/>
          <w:sz w:val="24"/>
          <w:szCs w:val="24"/>
        </w:rPr>
      </w:pPr>
      <w:r>
        <w:rPr>
          <w:rFonts w:ascii="Courier New" w:hAnsi="Courier New" w:cs="Courier New"/>
          <w:sz w:val="24"/>
          <w:szCs w:val="24"/>
        </w:rPr>
        <w:tab/>
        <w:t>Sonuç olarak</w:t>
      </w:r>
      <w:r w:rsidR="00BD36B4">
        <w:rPr>
          <w:rFonts w:ascii="Courier New" w:hAnsi="Courier New" w:cs="Courier New"/>
          <w:sz w:val="24"/>
          <w:szCs w:val="24"/>
        </w:rPr>
        <w:t>;</w:t>
      </w:r>
    </w:p>
    <w:p w:rsidR="005256D9" w:rsidRDefault="005256D9" w:rsidP="00181DCB">
      <w:pPr>
        <w:spacing w:line="360" w:lineRule="auto"/>
        <w:rPr>
          <w:rFonts w:ascii="Courier New" w:hAnsi="Courier New" w:cs="Courier New"/>
          <w:sz w:val="24"/>
          <w:szCs w:val="24"/>
        </w:rPr>
      </w:pPr>
      <w:r>
        <w:rPr>
          <w:rFonts w:ascii="Courier New" w:hAnsi="Courier New" w:cs="Courier New"/>
          <w:sz w:val="24"/>
          <w:szCs w:val="24"/>
        </w:rPr>
        <w:t xml:space="preserve"> </w:t>
      </w:r>
      <w:r w:rsidR="00BD36B4">
        <w:rPr>
          <w:rFonts w:ascii="Courier New" w:hAnsi="Courier New" w:cs="Courier New"/>
          <w:sz w:val="24"/>
          <w:szCs w:val="24"/>
        </w:rPr>
        <w:tab/>
      </w:r>
      <w:r>
        <w:rPr>
          <w:rFonts w:ascii="Courier New" w:hAnsi="Courier New" w:cs="Courier New"/>
          <w:sz w:val="24"/>
          <w:szCs w:val="24"/>
        </w:rPr>
        <w:t>Davacıların davasını iptal eden Tek Yargıçlı Yüksek İdare Mahkemesi</w:t>
      </w:r>
      <w:r w:rsidR="001728D4">
        <w:rPr>
          <w:rFonts w:ascii="Courier New" w:hAnsi="Courier New" w:cs="Courier New"/>
          <w:sz w:val="24"/>
          <w:szCs w:val="24"/>
        </w:rPr>
        <w:t>nin</w:t>
      </w:r>
      <w:r>
        <w:rPr>
          <w:rFonts w:ascii="Courier New" w:hAnsi="Courier New" w:cs="Courier New"/>
          <w:sz w:val="24"/>
          <w:szCs w:val="24"/>
        </w:rPr>
        <w:t xml:space="preserve"> kararı</w:t>
      </w:r>
      <w:r w:rsidR="001728D4">
        <w:rPr>
          <w:rFonts w:ascii="Courier New" w:hAnsi="Courier New" w:cs="Courier New"/>
          <w:sz w:val="24"/>
          <w:szCs w:val="24"/>
        </w:rPr>
        <w:t>nı</w:t>
      </w:r>
      <w:r>
        <w:rPr>
          <w:rFonts w:ascii="Courier New" w:hAnsi="Courier New" w:cs="Courier New"/>
          <w:sz w:val="24"/>
          <w:szCs w:val="24"/>
        </w:rPr>
        <w:t xml:space="preserve"> iptal ed</w:t>
      </w:r>
      <w:r w:rsidR="001728D4">
        <w:rPr>
          <w:rFonts w:ascii="Courier New" w:hAnsi="Courier New" w:cs="Courier New"/>
          <w:sz w:val="24"/>
          <w:szCs w:val="24"/>
        </w:rPr>
        <w:t>eriz</w:t>
      </w:r>
      <w:r>
        <w:rPr>
          <w:rFonts w:ascii="Courier New" w:hAnsi="Courier New" w:cs="Courier New"/>
          <w:sz w:val="24"/>
          <w:szCs w:val="24"/>
        </w:rPr>
        <w:t xml:space="preserve"> ve </w:t>
      </w:r>
      <w:r w:rsidR="00C22D5A">
        <w:rPr>
          <w:rFonts w:ascii="Courier New" w:hAnsi="Courier New" w:cs="Courier New"/>
          <w:sz w:val="24"/>
          <w:szCs w:val="24"/>
        </w:rPr>
        <w:t>Davalı Taşınmaz Mal Komisyonu’nun</w:t>
      </w:r>
      <w:r w:rsidR="001728D4">
        <w:rPr>
          <w:rFonts w:ascii="Courier New" w:hAnsi="Courier New" w:cs="Courier New"/>
          <w:sz w:val="24"/>
          <w:szCs w:val="24"/>
        </w:rPr>
        <w:t>,</w:t>
      </w:r>
      <w:r w:rsidR="00C22D5A">
        <w:rPr>
          <w:rFonts w:ascii="Courier New" w:hAnsi="Courier New" w:cs="Courier New"/>
          <w:sz w:val="24"/>
          <w:szCs w:val="24"/>
        </w:rPr>
        <w:t xml:space="preserve"> Davacıların </w:t>
      </w:r>
      <w:proofErr w:type="gramStart"/>
      <w:r w:rsidR="00C22D5A">
        <w:rPr>
          <w:rFonts w:ascii="Courier New" w:hAnsi="Courier New" w:cs="Courier New"/>
          <w:sz w:val="24"/>
          <w:szCs w:val="24"/>
        </w:rPr>
        <w:t>27/1/2011</w:t>
      </w:r>
      <w:proofErr w:type="gramEnd"/>
      <w:r w:rsidR="00C22D5A">
        <w:rPr>
          <w:rFonts w:ascii="Courier New" w:hAnsi="Courier New" w:cs="Courier New"/>
          <w:sz w:val="24"/>
          <w:szCs w:val="24"/>
        </w:rPr>
        <w:t xml:space="preserve"> tarih</w:t>
      </w:r>
      <w:r w:rsidR="001728D4">
        <w:rPr>
          <w:rFonts w:ascii="Courier New" w:hAnsi="Courier New" w:cs="Courier New"/>
          <w:sz w:val="24"/>
          <w:szCs w:val="24"/>
        </w:rPr>
        <w:t xml:space="preserve"> ve</w:t>
      </w:r>
      <w:r w:rsidR="00C22D5A">
        <w:rPr>
          <w:rFonts w:ascii="Courier New" w:hAnsi="Courier New" w:cs="Courier New"/>
          <w:sz w:val="24"/>
          <w:szCs w:val="24"/>
        </w:rPr>
        <w:t xml:space="preserve"> 51/2011 sayılı başvurularını reddeden</w:t>
      </w:r>
      <w:r w:rsidR="001728D4">
        <w:rPr>
          <w:rFonts w:ascii="Courier New" w:hAnsi="Courier New" w:cs="Courier New"/>
          <w:sz w:val="24"/>
          <w:szCs w:val="24"/>
        </w:rPr>
        <w:t>,</w:t>
      </w:r>
      <w:r w:rsidR="00C22D5A">
        <w:rPr>
          <w:rFonts w:ascii="Courier New" w:hAnsi="Courier New" w:cs="Courier New"/>
          <w:sz w:val="24"/>
          <w:szCs w:val="24"/>
        </w:rPr>
        <w:t xml:space="preserve"> 22/10/2018 tarih ve 1198 sayılı kararının veya bu karar gereğince yapılan işlemlerin hükümsüz ve etkisiz olduğuna ve herhangi bir sonuç doğurmayacağına</w:t>
      </w:r>
      <w:r w:rsidR="001728D4">
        <w:rPr>
          <w:rFonts w:ascii="Courier New" w:hAnsi="Courier New" w:cs="Courier New"/>
          <w:sz w:val="24"/>
          <w:szCs w:val="24"/>
        </w:rPr>
        <w:t xml:space="preserve"> karar veririz</w:t>
      </w:r>
      <w:r w:rsidR="00C22D5A">
        <w:rPr>
          <w:rFonts w:ascii="Courier New" w:hAnsi="Courier New" w:cs="Courier New"/>
          <w:sz w:val="24"/>
          <w:szCs w:val="24"/>
        </w:rPr>
        <w:t>.</w:t>
      </w:r>
    </w:p>
    <w:p w:rsidR="00D9034C" w:rsidRDefault="00C22D5A" w:rsidP="00181DCB">
      <w:pPr>
        <w:spacing w:line="360" w:lineRule="auto"/>
        <w:rPr>
          <w:rFonts w:ascii="Courier New" w:hAnsi="Courier New" w:cs="Courier New"/>
          <w:sz w:val="24"/>
          <w:szCs w:val="24"/>
        </w:rPr>
      </w:pPr>
      <w:r>
        <w:rPr>
          <w:rFonts w:ascii="Courier New" w:hAnsi="Courier New" w:cs="Courier New"/>
          <w:sz w:val="24"/>
          <w:szCs w:val="24"/>
        </w:rPr>
        <w:tab/>
        <w:t xml:space="preserve">İstinaf masrafları, </w:t>
      </w:r>
      <w:r w:rsidR="0059008F">
        <w:rPr>
          <w:rFonts w:ascii="Courier New" w:hAnsi="Courier New" w:cs="Courier New"/>
          <w:sz w:val="24"/>
          <w:szCs w:val="24"/>
        </w:rPr>
        <w:t>İlg</w:t>
      </w:r>
      <w:r>
        <w:rPr>
          <w:rFonts w:ascii="Courier New" w:hAnsi="Courier New" w:cs="Courier New"/>
          <w:sz w:val="24"/>
          <w:szCs w:val="24"/>
        </w:rPr>
        <w:t>ili Ş</w:t>
      </w:r>
      <w:r w:rsidR="001728D4">
        <w:rPr>
          <w:rFonts w:ascii="Courier New" w:hAnsi="Courier New" w:cs="Courier New"/>
          <w:sz w:val="24"/>
          <w:szCs w:val="24"/>
        </w:rPr>
        <w:t>ahıs tarafından Davacılara</w:t>
      </w:r>
      <w:r>
        <w:rPr>
          <w:rFonts w:ascii="Courier New" w:hAnsi="Courier New" w:cs="Courier New"/>
          <w:sz w:val="24"/>
          <w:szCs w:val="24"/>
        </w:rPr>
        <w:t xml:space="preserve"> ödenecektir. </w:t>
      </w:r>
    </w:p>
    <w:p w:rsidR="005830F0" w:rsidRDefault="005830F0" w:rsidP="00181DCB">
      <w:pPr>
        <w:spacing w:line="360" w:lineRule="auto"/>
        <w:rPr>
          <w:rFonts w:ascii="Courier New" w:hAnsi="Courier New" w:cs="Courier New"/>
          <w:sz w:val="24"/>
          <w:szCs w:val="24"/>
        </w:rPr>
      </w:pPr>
    </w:p>
    <w:p w:rsidR="00D9034C" w:rsidRDefault="001728D4" w:rsidP="00D9034C">
      <w:pPr>
        <w:spacing w:line="360" w:lineRule="auto"/>
        <w:ind w:firstLine="708"/>
        <w:rPr>
          <w:rFonts w:ascii="Courier New" w:hAnsi="Courier New" w:cs="Courier New"/>
          <w:sz w:val="24"/>
          <w:szCs w:val="24"/>
        </w:rPr>
      </w:pPr>
      <w:r>
        <w:rPr>
          <w:rFonts w:ascii="Courier New" w:hAnsi="Courier New" w:cs="Courier New"/>
          <w:sz w:val="24"/>
          <w:szCs w:val="24"/>
        </w:rPr>
        <w:lastRenderedPageBreak/>
        <w:t>Davalı</w:t>
      </w:r>
      <w:r w:rsidR="005830F0">
        <w:rPr>
          <w:rFonts w:ascii="Courier New" w:hAnsi="Courier New" w:cs="Courier New"/>
          <w:sz w:val="24"/>
          <w:szCs w:val="24"/>
        </w:rPr>
        <w:t xml:space="preserve"> taraf</w:t>
      </w:r>
      <w:r>
        <w:rPr>
          <w:rFonts w:ascii="Courier New" w:hAnsi="Courier New" w:cs="Courier New"/>
          <w:sz w:val="24"/>
          <w:szCs w:val="24"/>
        </w:rPr>
        <w:t>, Davacıların</w:t>
      </w:r>
      <w:r w:rsidR="00C22D5A">
        <w:rPr>
          <w:rFonts w:ascii="Courier New" w:hAnsi="Courier New" w:cs="Courier New"/>
          <w:sz w:val="24"/>
          <w:szCs w:val="24"/>
        </w:rPr>
        <w:t xml:space="preserve"> </w:t>
      </w:r>
      <w:proofErr w:type="gramStart"/>
      <w:r w:rsidR="00C22D5A">
        <w:rPr>
          <w:rFonts w:ascii="Courier New" w:hAnsi="Courier New" w:cs="Courier New"/>
          <w:sz w:val="24"/>
          <w:szCs w:val="24"/>
        </w:rPr>
        <w:t>argümanlarını</w:t>
      </w:r>
      <w:proofErr w:type="gramEnd"/>
      <w:r w:rsidR="00C22D5A">
        <w:rPr>
          <w:rFonts w:ascii="Courier New" w:hAnsi="Courier New" w:cs="Courier New"/>
          <w:sz w:val="24"/>
          <w:szCs w:val="24"/>
        </w:rPr>
        <w:t xml:space="preserve"> destekler nitelikte </w:t>
      </w:r>
      <w:r>
        <w:rPr>
          <w:rFonts w:ascii="Courier New" w:hAnsi="Courier New" w:cs="Courier New"/>
          <w:sz w:val="24"/>
          <w:szCs w:val="24"/>
        </w:rPr>
        <w:t>argümanlar ileri sürdüğünden</w:t>
      </w:r>
      <w:r w:rsidR="00A06AA5">
        <w:rPr>
          <w:rFonts w:ascii="Courier New" w:hAnsi="Courier New" w:cs="Courier New"/>
          <w:sz w:val="24"/>
          <w:szCs w:val="24"/>
        </w:rPr>
        <w:t>,</w:t>
      </w:r>
      <w:r w:rsidR="00C22D5A">
        <w:rPr>
          <w:rFonts w:ascii="Courier New" w:hAnsi="Courier New" w:cs="Courier New"/>
          <w:sz w:val="24"/>
          <w:szCs w:val="24"/>
        </w:rPr>
        <w:t xml:space="preserve"> Davalı aleyhine istinaf masraflarına yönelik herhangi bir emir verilmesi uygun görülmez ve </w:t>
      </w:r>
      <w:r>
        <w:rPr>
          <w:rFonts w:ascii="Courier New" w:hAnsi="Courier New" w:cs="Courier New"/>
          <w:sz w:val="24"/>
          <w:szCs w:val="24"/>
        </w:rPr>
        <w:t xml:space="preserve">Davalı aleyhine </w:t>
      </w:r>
      <w:r w:rsidR="00C22D5A">
        <w:rPr>
          <w:rFonts w:ascii="Courier New" w:hAnsi="Courier New" w:cs="Courier New"/>
          <w:sz w:val="24"/>
          <w:szCs w:val="24"/>
        </w:rPr>
        <w:t>masraf emri verilmez.</w:t>
      </w:r>
    </w:p>
    <w:p w:rsidR="00BD36B4" w:rsidRDefault="00BD36B4" w:rsidP="00BD36B4">
      <w:pPr>
        <w:spacing w:line="360" w:lineRule="auto"/>
        <w:rPr>
          <w:rFonts w:ascii="Courier New" w:hAnsi="Courier New" w:cs="Courier New"/>
          <w:sz w:val="24"/>
          <w:szCs w:val="24"/>
        </w:rPr>
      </w:pPr>
    </w:p>
    <w:p w:rsidR="00BD36B4" w:rsidRPr="00BD36B4" w:rsidRDefault="00BD36B4" w:rsidP="00BD36B4">
      <w:pPr>
        <w:spacing w:after="0" w:line="360" w:lineRule="auto"/>
        <w:ind w:firstLine="708"/>
        <w:rPr>
          <w:rFonts w:ascii="Courier New" w:hAnsi="Courier New" w:cs="Courier New"/>
          <w:sz w:val="24"/>
          <w:szCs w:val="24"/>
        </w:rPr>
      </w:pPr>
      <w:r w:rsidRPr="00BD36B4">
        <w:rPr>
          <w:rFonts w:ascii="Courier New" w:hAnsi="Courier New" w:cs="Courier New"/>
          <w:sz w:val="24"/>
          <w:szCs w:val="24"/>
        </w:rPr>
        <w:t>Tanju Öncül</w:t>
      </w:r>
      <w:r w:rsidRPr="00BD36B4">
        <w:rPr>
          <w:rFonts w:ascii="Courier New" w:hAnsi="Courier New" w:cs="Courier New"/>
          <w:sz w:val="24"/>
          <w:szCs w:val="24"/>
        </w:rPr>
        <w:tab/>
      </w:r>
      <w:r w:rsidRPr="00BD36B4">
        <w:rPr>
          <w:rFonts w:ascii="Courier New" w:hAnsi="Courier New" w:cs="Courier New"/>
          <w:sz w:val="24"/>
          <w:szCs w:val="24"/>
        </w:rPr>
        <w:tab/>
        <w:t xml:space="preserve">Talat </w:t>
      </w:r>
      <w:proofErr w:type="spellStart"/>
      <w:r w:rsidRPr="00BD36B4">
        <w:rPr>
          <w:rFonts w:ascii="Courier New" w:hAnsi="Courier New" w:cs="Courier New"/>
          <w:sz w:val="24"/>
          <w:szCs w:val="24"/>
        </w:rPr>
        <w:t>Usar</w:t>
      </w:r>
      <w:proofErr w:type="spellEnd"/>
      <w:r w:rsidRPr="00BD36B4">
        <w:rPr>
          <w:rFonts w:ascii="Courier New" w:hAnsi="Courier New" w:cs="Courier New"/>
          <w:sz w:val="24"/>
          <w:szCs w:val="24"/>
        </w:rPr>
        <w:t xml:space="preserve"> </w:t>
      </w:r>
      <w:r w:rsidRPr="00BD36B4">
        <w:rPr>
          <w:rFonts w:ascii="Courier New" w:hAnsi="Courier New" w:cs="Courier New"/>
          <w:sz w:val="24"/>
          <w:szCs w:val="24"/>
        </w:rPr>
        <w:tab/>
        <w:t xml:space="preserve">   Bahar </w:t>
      </w:r>
      <w:proofErr w:type="spellStart"/>
      <w:r w:rsidRPr="00BD36B4">
        <w:rPr>
          <w:rFonts w:ascii="Courier New" w:hAnsi="Courier New" w:cs="Courier New"/>
          <w:sz w:val="24"/>
          <w:szCs w:val="24"/>
        </w:rPr>
        <w:t>Duatepe</w:t>
      </w:r>
      <w:proofErr w:type="spellEnd"/>
    </w:p>
    <w:p w:rsidR="00BD36B4" w:rsidRPr="00BD36B4" w:rsidRDefault="00BD36B4" w:rsidP="00BD36B4">
      <w:pPr>
        <w:spacing w:after="0"/>
        <w:rPr>
          <w:sz w:val="24"/>
          <w:szCs w:val="24"/>
        </w:rPr>
      </w:pPr>
      <w:r w:rsidRPr="00BD36B4">
        <w:rPr>
          <w:rFonts w:ascii="Courier New" w:hAnsi="Courier New" w:cs="Courier New"/>
          <w:sz w:val="24"/>
          <w:szCs w:val="24"/>
        </w:rPr>
        <w:t xml:space="preserve">       Yargıç</w:t>
      </w:r>
      <w:r w:rsidRPr="00BD36B4">
        <w:rPr>
          <w:rFonts w:ascii="Courier New" w:hAnsi="Courier New" w:cs="Courier New"/>
          <w:sz w:val="24"/>
          <w:szCs w:val="24"/>
        </w:rPr>
        <w:tab/>
      </w:r>
      <w:r w:rsidRPr="00BD36B4">
        <w:rPr>
          <w:rFonts w:ascii="Courier New" w:hAnsi="Courier New" w:cs="Courier New"/>
          <w:sz w:val="24"/>
          <w:szCs w:val="24"/>
        </w:rPr>
        <w:tab/>
      </w:r>
      <w:r w:rsidRPr="00BD36B4">
        <w:rPr>
          <w:rFonts w:ascii="Courier New" w:hAnsi="Courier New" w:cs="Courier New"/>
          <w:sz w:val="24"/>
          <w:szCs w:val="24"/>
        </w:rPr>
        <w:tab/>
        <w:t xml:space="preserve">  </w:t>
      </w:r>
      <w:proofErr w:type="spellStart"/>
      <w:r w:rsidRPr="00BD36B4">
        <w:rPr>
          <w:rFonts w:ascii="Courier New" w:hAnsi="Courier New" w:cs="Courier New"/>
          <w:sz w:val="24"/>
          <w:szCs w:val="24"/>
        </w:rPr>
        <w:t>Yargıç</w:t>
      </w:r>
      <w:proofErr w:type="spellEnd"/>
      <w:r w:rsidRPr="00BD36B4">
        <w:rPr>
          <w:rFonts w:ascii="Courier New" w:hAnsi="Courier New" w:cs="Courier New"/>
          <w:sz w:val="24"/>
          <w:szCs w:val="24"/>
        </w:rPr>
        <w:tab/>
      </w:r>
      <w:r w:rsidRPr="00BD36B4">
        <w:rPr>
          <w:rFonts w:ascii="Courier New" w:hAnsi="Courier New" w:cs="Courier New"/>
          <w:sz w:val="24"/>
          <w:szCs w:val="24"/>
        </w:rPr>
        <w:tab/>
      </w:r>
      <w:r w:rsidRPr="00BD36B4">
        <w:rPr>
          <w:rFonts w:ascii="Courier New" w:hAnsi="Courier New" w:cs="Courier New"/>
          <w:sz w:val="24"/>
          <w:szCs w:val="24"/>
        </w:rPr>
        <w:tab/>
        <w:t xml:space="preserve"> </w:t>
      </w:r>
      <w:proofErr w:type="spellStart"/>
      <w:r w:rsidRPr="00BD36B4">
        <w:rPr>
          <w:rFonts w:ascii="Courier New" w:hAnsi="Courier New" w:cs="Courier New"/>
          <w:sz w:val="24"/>
          <w:szCs w:val="24"/>
        </w:rPr>
        <w:t>Yargıç</w:t>
      </w:r>
      <w:proofErr w:type="spellEnd"/>
    </w:p>
    <w:p w:rsidR="008A33A9" w:rsidRDefault="008A33A9" w:rsidP="00BD36B4">
      <w:pPr>
        <w:spacing w:after="0" w:line="360" w:lineRule="auto"/>
        <w:rPr>
          <w:rFonts w:ascii="Courier New" w:hAnsi="Courier New" w:cs="Courier New"/>
          <w:sz w:val="24"/>
          <w:szCs w:val="24"/>
        </w:rPr>
      </w:pPr>
    </w:p>
    <w:p w:rsidR="00BD36B4" w:rsidRDefault="00BD36B4" w:rsidP="00BD36B4">
      <w:pPr>
        <w:spacing w:after="0" w:line="360" w:lineRule="auto"/>
        <w:rPr>
          <w:rFonts w:ascii="Courier New" w:hAnsi="Courier New" w:cs="Courier New"/>
          <w:sz w:val="24"/>
          <w:szCs w:val="24"/>
        </w:rPr>
      </w:pPr>
    </w:p>
    <w:p w:rsidR="00BD36B4" w:rsidRPr="00BD36B4" w:rsidRDefault="00A06AA5" w:rsidP="00BD36B4">
      <w:pPr>
        <w:spacing w:after="0" w:line="360" w:lineRule="auto"/>
        <w:rPr>
          <w:rFonts w:ascii="Courier New" w:hAnsi="Courier New" w:cs="Courier New"/>
          <w:sz w:val="24"/>
          <w:szCs w:val="24"/>
        </w:rPr>
      </w:pPr>
      <w:r>
        <w:rPr>
          <w:rFonts w:ascii="Courier New" w:hAnsi="Courier New" w:cs="Courier New"/>
          <w:sz w:val="24"/>
          <w:szCs w:val="24"/>
        </w:rPr>
        <w:t xml:space="preserve">30 Aralık </w:t>
      </w:r>
      <w:bookmarkStart w:id="0" w:name="_GoBack"/>
      <w:bookmarkEnd w:id="0"/>
      <w:r w:rsidR="00290002">
        <w:rPr>
          <w:rFonts w:ascii="Courier New" w:hAnsi="Courier New" w:cs="Courier New"/>
          <w:sz w:val="24"/>
          <w:szCs w:val="24"/>
        </w:rPr>
        <w:t>2022</w:t>
      </w:r>
    </w:p>
    <w:p w:rsidR="008A33A9" w:rsidRPr="008A33A9" w:rsidRDefault="008A33A9" w:rsidP="00181DCB">
      <w:pPr>
        <w:spacing w:line="360" w:lineRule="auto"/>
        <w:ind w:firstLine="708"/>
        <w:rPr>
          <w:rFonts w:ascii="Courier New" w:hAnsi="Courier New" w:cs="Courier New"/>
          <w:sz w:val="24"/>
          <w:szCs w:val="24"/>
        </w:rPr>
      </w:pPr>
    </w:p>
    <w:sectPr w:rsidR="008A33A9" w:rsidRPr="008A33A9" w:rsidSect="00BE61F3">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773" w:rsidRDefault="00926773" w:rsidP="00BE61F3">
      <w:pPr>
        <w:spacing w:after="0" w:line="240" w:lineRule="auto"/>
      </w:pPr>
      <w:r>
        <w:separator/>
      </w:r>
    </w:p>
  </w:endnote>
  <w:endnote w:type="continuationSeparator" w:id="0">
    <w:p w:rsidR="00926773" w:rsidRDefault="00926773" w:rsidP="00BE6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773" w:rsidRDefault="00926773" w:rsidP="00BE61F3">
      <w:pPr>
        <w:spacing w:after="0" w:line="240" w:lineRule="auto"/>
      </w:pPr>
      <w:r>
        <w:separator/>
      </w:r>
    </w:p>
  </w:footnote>
  <w:footnote w:type="continuationSeparator" w:id="0">
    <w:p w:rsidR="00926773" w:rsidRDefault="00926773" w:rsidP="00BE61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9204862"/>
      <w:docPartObj>
        <w:docPartGallery w:val="Page Numbers (Top of Page)"/>
        <w:docPartUnique/>
      </w:docPartObj>
    </w:sdtPr>
    <w:sdtEndPr/>
    <w:sdtContent>
      <w:p w:rsidR="00BE61F3" w:rsidRDefault="00BE61F3">
        <w:pPr>
          <w:pStyle w:val="stbilgi"/>
          <w:jc w:val="center"/>
        </w:pPr>
        <w:r>
          <w:fldChar w:fldCharType="begin"/>
        </w:r>
        <w:r>
          <w:instrText>PAGE   \* MERGEFORMAT</w:instrText>
        </w:r>
        <w:r>
          <w:fldChar w:fldCharType="separate"/>
        </w:r>
        <w:r w:rsidR="00A06AA5">
          <w:rPr>
            <w:noProof/>
          </w:rPr>
          <w:t>16</w:t>
        </w:r>
        <w:r>
          <w:fldChar w:fldCharType="end"/>
        </w:r>
      </w:p>
    </w:sdtContent>
  </w:sdt>
  <w:p w:rsidR="00BE61F3" w:rsidRDefault="00BE61F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972F0D"/>
    <w:multiLevelType w:val="hybridMultilevel"/>
    <w:tmpl w:val="803021A4"/>
    <w:lvl w:ilvl="0" w:tplc="819CDFA6">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
    <w:nsid w:val="3A411090"/>
    <w:multiLevelType w:val="hybridMultilevel"/>
    <w:tmpl w:val="54B2C616"/>
    <w:lvl w:ilvl="0" w:tplc="09C081BA">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
    <w:nsid w:val="7D71264B"/>
    <w:multiLevelType w:val="hybridMultilevel"/>
    <w:tmpl w:val="9D2AECB2"/>
    <w:lvl w:ilvl="0" w:tplc="C66E07E0">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B49"/>
    <w:rsid w:val="00031C4C"/>
    <w:rsid w:val="00072DF0"/>
    <w:rsid w:val="000740F3"/>
    <w:rsid w:val="000778E1"/>
    <w:rsid w:val="00083368"/>
    <w:rsid w:val="0009362D"/>
    <w:rsid w:val="000B5BFE"/>
    <w:rsid w:val="000C1D69"/>
    <w:rsid w:val="000C7B63"/>
    <w:rsid w:val="001728D4"/>
    <w:rsid w:val="0017621D"/>
    <w:rsid w:val="00181DCB"/>
    <w:rsid w:val="00197376"/>
    <w:rsid w:val="001A5142"/>
    <w:rsid w:val="002102F1"/>
    <w:rsid w:val="00290002"/>
    <w:rsid w:val="0029781F"/>
    <w:rsid w:val="002A6BE2"/>
    <w:rsid w:val="002D7C7B"/>
    <w:rsid w:val="002F4967"/>
    <w:rsid w:val="00311DE9"/>
    <w:rsid w:val="003821E8"/>
    <w:rsid w:val="003A2295"/>
    <w:rsid w:val="003B4A06"/>
    <w:rsid w:val="003B537C"/>
    <w:rsid w:val="003C179D"/>
    <w:rsid w:val="00416035"/>
    <w:rsid w:val="00445398"/>
    <w:rsid w:val="00495DC7"/>
    <w:rsid w:val="004D509D"/>
    <w:rsid w:val="00506C33"/>
    <w:rsid w:val="00512BF5"/>
    <w:rsid w:val="005155CC"/>
    <w:rsid w:val="00520375"/>
    <w:rsid w:val="005256D9"/>
    <w:rsid w:val="00527443"/>
    <w:rsid w:val="00540F58"/>
    <w:rsid w:val="00545702"/>
    <w:rsid w:val="005519C4"/>
    <w:rsid w:val="00560C8F"/>
    <w:rsid w:val="005830F0"/>
    <w:rsid w:val="0059008F"/>
    <w:rsid w:val="00593963"/>
    <w:rsid w:val="005A7615"/>
    <w:rsid w:val="005A7C2F"/>
    <w:rsid w:val="005D134A"/>
    <w:rsid w:val="005E060D"/>
    <w:rsid w:val="005F1F8B"/>
    <w:rsid w:val="00606A6E"/>
    <w:rsid w:val="0061149D"/>
    <w:rsid w:val="00620BEE"/>
    <w:rsid w:val="0064202D"/>
    <w:rsid w:val="00646B31"/>
    <w:rsid w:val="006508B8"/>
    <w:rsid w:val="00654BB2"/>
    <w:rsid w:val="00694BD1"/>
    <w:rsid w:val="006B0AE9"/>
    <w:rsid w:val="006B2D13"/>
    <w:rsid w:val="006C5DE5"/>
    <w:rsid w:val="006D558C"/>
    <w:rsid w:val="00703550"/>
    <w:rsid w:val="0074603D"/>
    <w:rsid w:val="00747B49"/>
    <w:rsid w:val="00756ED3"/>
    <w:rsid w:val="00767E80"/>
    <w:rsid w:val="00792022"/>
    <w:rsid w:val="007A29A6"/>
    <w:rsid w:val="008228A1"/>
    <w:rsid w:val="008948C4"/>
    <w:rsid w:val="00896A02"/>
    <w:rsid w:val="008A33A9"/>
    <w:rsid w:val="008B21E0"/>
    <w:rsid w:val="008C1A87"/>
    <w:rsid w:val="008F1DA0"/>
    <w:rsid w:val="00926773"/>
    <w:rsid w:val="009270C4"/>
    <w:rsid w:val="009E3D0F"/>
    <w:rsid w:val="009F18A7"/>
    <w:rsid w:val="00A02E0A"/>
    <w:rsid w:val="00A06AA5"/>
    <w:rsid w:val="00A23E93"/>
    <w:rsid w:val="00A354B5"/>
    <w:rsid w:val="00A54920"/>
    <w:rsid w:val="00A77492"/>
    <w:rsid w:val="00A83720"/>
    <w:rsid w:val="00AA07B0"/>
    <w:rsid w:val="00AB66AD"/>
    <w:rsid w:val="00B005F5"/>
    <w:rsid w:val="00B275FB"/>
    <w:rsid w:val="00B33005"/>
    <w:rsid w:val="00B37730"/>
    <w:rsid w:val="00B42701"/>
    <w:rsid w:val="00B6700C"/>
    <w:rsid w:val="00B90C73"/>
    <w:rsid w:val="00BB41BC"/>
    <w:rsid w:val="00BB422A"/>
    <w:rsid w:val="00BC5159"/>
    <w:rsid w:val="00BD36B4"/>
    <w:rsid w:val="00BD448F"/>
    <w:rsid w:val="00BD7744"/>
    <w:rsid w:val="00BE61F3"/>
    <w:rsid w:val="00C15F94"/>
    <w:rsid w:val="00C22D5A"/>
    <w:rsid w:val="00C24771"/>
    <w:rsid w:val="00C62140"/>
    <w:rsid w:val="00C622F4"/>
    <w:rsid w:val="00C90572"/>
    <w:rsid w:val="00CB6A9B"/>
    <w:rsid w:val="00CD2404"/>
    <w:rsid w:val="00CF1567"/>
    <w:rsid w:val="00D4145D"/>
    <w:rsid w:val="00D71E2D"/>
    <w:rsid w:val="00D84D7D"/>
    <w:rsid w:val="00D9034C"/>
    <w:rsid w:val="00D924FD"/>
    <w:rsid w:val="00DA10D2"/>
    <w:rsid w:val="00DB631F"/>
    <w:rsid w:val="00DC6182"/>
    <w:rsid w:val="00E2404A"/>
    <w:rsid w:val="00E7478D"/>
    <w:rsid w:val="00E761D8"/>
    <w:rsid w:val="00E82E08"/>
    <w:rsid w:val="00EA38E2"/>
    <w:rsid w:val="00EB5516"/>
    <w:rsid w:val="00EF3DDB"/>
    <w:rsid w:val="00F108F9"/>
    <w:rsid w:val="00F11B38"/>
    <w:rsid w:val="00F147E4"/>
    <w:rsid w:val="00F16FBF"/>
    <w:rsid w:val="00F20CD5"/>
    <w:rsid w:val="00F35C78"/>
    <w:rsid w:val="00F56FBB"/>
    <w:rsid w:val="00FA0CEC"/>
    <w:rsid w:val="00FB6C77"/>
    <w:rsid w:val="00FE0D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DA66CB-5D50-4BBF-A915-105426F50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11DE9"/>
    <w:pPr>
      <w:ind w:left="720"/>
      <w:contextualSpacing/>
    </w:pPr>
  </w:style>
  <w:style w:type="paragraph" w:styleId="stbilgi">
    <w:name w:val="header"/>
    <w:basedOn w:val="Normal"/>
    <w:link w:val="stbilgiChar"/>
    <w:uiPriority w:val="99"/>
    <w:unhideWhenUsed/>
    <w:rsid w:val="00BE61F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E61F3"/>
  </w:style>
  <w:style w:type="paragraph" w:styleId="Altbilgi">
    <w:name w:val="footer"/>
    <w:basedOn w:val="Normal"/>
    <w:link w:val="AltbilgiChar"/>
    <w:uiPriority w:val="99"/>
    <w:unhideWhenUsed/>
    <w:rsid w:val="00BE61F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E61F3"/>
  </w:style>
  <w:style w:type="paragraph" w:customStyle="1" w:styleId="ListeParagraf1">
    <w:name w:val="Liste Paragraf1"/>
    <w:basedOn w:val="Normal"/>
    <w:rsid w:val="0017621D"/>
    <w:pPr>
      <w:spacing w:after="200" w:line="276" w:lineRule="auto"/>
      <w:ind w:left="720"/>
    </w:pPr>
    <w:rPr>
      <w:rFonts w:ascii="Calibri" w:eastAsia="Times New Roman" w:hAnsi="Calibri" w:cs="Times New Roman"/>
    </w:rPr>
  </w:style>
  <w:style w:type="paragraph" w:styleId="BalonMetni">
    <w:name w:val="Balloon Text"/>
    <w:basedOn w:val="Normal"/>
    <w:link w:val="BalonMetniChar"/>
    <w:uiPriority w:val="99"/>
    <w:semiHidden/>
    <w:unhideWhenUsed/>
    <w:rsid w:val="00560C8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60C8F"/>
    <w:rPr>
      <w:rFonts w:ascii="Segoe UI" w:hAnsi="Segoe UI" w:cs="Segoe UI"/>
      <w:sz w:val="18"/>
      <w:szCs w:val="18"/>
    </w:rPr>
  </w:style>
  <w:style w:type="paragraph" w:styleId="GvdeMetni">
    <w:name w:val="Body Text"/>
    <w:basedOn w:val="Normal"/>
    <w:link w:val="GvdeMetniChar"/>
    <w:rsid w:val="00CB6A9B"/>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tr-TR"/>
    </w:rPr>
  </w:style>
  <w:style w:type="character" w:customStyle="1" w:styleId="GvdeMetniChar">
    <w:name w:val="Gövde Metni Char"/>
    <w:basedOn w:val="VarsaylanParagrafYazTipi"/>
    <w:link w:val="GvdeMetni"/>
    <w:rsid w:val="00CB6A9B"/>
    <w:rPr>
      <w:rFonts w:ascii="Times New Roman" w:eastAsia="Times New Roman" w:hAnsi="Times New Roman" w:cs="Times New Roman"/>
      <w:sz w:val="24"/>
      <w:szCs w:val="20"/>
      <w:lang w:eastAsia="tr-TR"/>
    </w:rPr>
  </w:style>
  <w:style w:type="paragraph" w:customStyle="1" w:styleId="ListeParagraf2">
    <w:name w:val="Liste Paragraf2"/>
    <w:basedOn w:val="Normal"/>
    <w:rsid w:val="00DC6182"/>
    <w:pPr>
      <w:spacing w:after="200" w:line="276" w:lineRule="auto"/>
      <w:ind w:left="720"/>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FEDC5-7CC3-4AC2-8FA4-CB7490455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16</Pages>
  <Words>4217</Words>
  <Characters>24040</Characters>
  <Application>Microsoft Office Word</Application>
  <DocSecurity>0</DocSecurity>
  <Lines>200</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 Kayıpoğlu</dc:creator>
  <cp:keywords/>
  <dc:description/>
  <cp:lastModifiedBy>Mine Kayıpoğlu</cp:lastModifiedBy>
  <cp:revision>121</cp:revision>
  <cp:lastPrinted>2022-12-09T11:54:00Z</cp:lastPrinted>
  <dcterms:created xsi:type="dcterms:W3CDTF">2022-11-29T13:20:00Z</dcterms:created>
  <dcterms:modified xsi:type="dcterms:W3CDTF">2023-01-04T12:14:00Z</dcterms:modified>
</cp:coreProperties>
</file>