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8D1974">
        <w:rPr>
          <w:rFonts w:ascii="Courier New" w:hAnsi="Courier New" w:cs="Courier New"/>
          <w:sz w:val="24"/>
          <w:szCs w:val="24"/>
        </w:rPr>
        <w:t>14</w:t>
      </w:r>
      <w:r>
        <w:rPr>
          <w:rFonts w:ascii="Courier New" w:hAnsi="Courier New" w:cs="Courier New"/>
          <w:sz w:val="24"/>
          <w:szCs w:val="24"/>
        </w:rPr>
        <w:t>/202</w:t>
      </w:r>
      <w:r w:rsidR="00F03A40">
        <w:rPr>
          <w:rFonts w:ascii="Courier New" w:hAnsi="Courier New" w:cs="Courier New"/>
          <w:sz w:val="24"/>
          <w:szCs w:val="24"/>
        </w:rPr>
        <w:t>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22/2021</w:t>
      </w: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Ağır Ceza No: 3169/2018)</w:t>
      </w:r>
    </w:p>
    <w:p w:rsidR="00FB4699" w:rsidRDefault="00FB4699" w:rsidP="00FB4699">
      <w:pPr>
        <w:spacing w:line="240" w:lineRule="auto"/>
        <w:rPr>
          <w:rFonts w:ascii="Courier New" w:hAnsi="Courier New" w:cs="Courier New"/>
          <w:sz w:val="24"/>
          <w:szCs w:val="24"/>
        </w:rPr>
      </w:pPr>
    </w:p>
    <w:p w:rsidR="00FB4699" w:rsidRDefault="00FB4699" w:rsidP="00FB4699">
      <w:pPr>
        <w:spacing w:line="240" w:lineRule="auto"/>
        <w:rPr>
          <w:rFonts w:ascii="Courier New" w:hAnsi="Courier New" w:cs="Courier New"/>
          <w:sz w:val="24"/>
          <w:szCs w:val="24"/>
        </w:rPr>
      </w:pPr>
      <w:r>
        <w:rPr>
          <w:rFonts w:ascii="Courier New" w:hAnsi="Courier New" w:cs="Courier New"/>
          <w:sz w:val="24"/>
          <w:szCs w:val="24"/>
        </w:rPr>
        <w:t>YÜKSEK MAHKEME HUZURUNDA.</w:t>
      </w:r>
    </w:p>
    <w:p w:rsidR="00FB4699" w:rsidRDefault="00FB4699" w:rsidP="00FB4699">
      <w:pPr>
        <w:spacing w:line="240" w:lineRule="auto"/>
        <w:rPr>
          <w:rFonts w:ascii="Courier New" w:hAnsi="Courier New" w:cs="Courier New"/>
          <w:sz w:val="24"/>
          <w:szCs w:val="24"/>
        </w:rPr>
      </w:pPr>
    </w:p>
    <w:p w:rsidR="00FB4699" w:rsidRDefault="00FB4699" w:rsidP="00FB4699">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FB4699" w:rsidRDefault="00FB4699" w:rsidP="00FB4699">
      <w:pPr>
        <w:spacing w:line="240" w:lineRule="auto"/>
        <w:rPr>
          <w:rFonts w:ascii="Courier New" w:hAnsi="Courier New" w:cs="Courier New"/>
          <w:sz w:val="24"/>
          <w:szCs w:val="24"/>
        </w:rPr>
      </w:pP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İstinaf eden: Ömer Kaya, Merkezi Cezaevi, Lefkoşa</w:t>
      </w: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FB4699" w:rsidRDefault="00FB4699" w:rsidP="00FB4699">
      <w:pPr>
        <w:spacing w:line="240" w:lineRule="auto"/>
        <w:contextualSpacing/>
        <w:rPr>
          <w:rFonts w:ascii="Courier New" w:hAnsi="Courier New" w:cs="Courier New"/>
          <w:sz w:val="24"/>
          <w:szCs w:val="24"/>
        </w:rPr>
      </w:pP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FB4699" w:rsidRDefault="00FB4699" w:rsidP="00FB4699">
      <w:pPr>
        <w:spacing w:line="240" w:lineRule="auto"/>
        <w:contextualSpacing/>
        <w:rPr>
          <w:rFonts w:ascii="Courier New" w:hAnsi="Courier New" w:cs="Courier New"/>
          <w:sz w:val="24"/>
          <w:szCs w:val="24"/>
        </w:rPr>
      </w:pP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FB4699" w:rsidRDefault="00FB4699" w:rsidP="00FB4699">
      <w:pPr>
        <w:spacing w:line="240" w:lineRule="auto"/>
        <w:rPr>
          <w:rFonts w:ascii="Courier New" w:hAnsi="Courier New" w:cs="Courier New"/>
          <w:sz w:val="24"/>
          <w:szCs w:val="24"/>
        </w:rPr>
      </w:pPr>
    </w:p>
    <w:p w:rsidR="008D1974"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8D1974">
        <w:rPr>
          <w:rFonts w:ascii="Courier New" w:hAnsi="Courier New" w:cs="Courier New"/>
          <w:sz w:val="24"/>
          <w:szCs w:val="24"/>
        </w:rPr>
        <w:t xml:space="preserve">Mert Uğur adına ve şahsen </w:t>
      </w:r>
    </w:p>
    <w:p w:rsidR="00FB4699" w:rsidRDefault="008D1974" w:rsidP="00FB469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w:t>
      </w:r>
      <w:r w:rsidR="00FB4699">
        <w:rPr>
          <w:rFonts w:ascii="Courier New" w:hAnsi="Courier New" w:cs="Courier New"/>
          <w:sz w:val="24"/>
          <w:szCs w:val="24"/>
        </w:rPr>
        <w:t xml:space="preserve">Doğa Zeki </w:t>
      </w: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Ergin Atıcı </w:t>
      </w:r>
    </w:p>
    <w:p w:rsidR="00FB4699" w:rsidRDefault="00FB4699" w:rsidP="00FB4699">
      <w:pPr>
        <w:spacing w:line="240" w:lineRule="auto"/>
        <w:rPr>
          <w:rFonts w:ascii="Courier New" w:hAnsi="Courier New" w:cs="Courier New"/>
          <w:sz w:val="24"/>
          <w:szCs w:val="24"/>
        </w:rPr>
      </w:pPr>
    </w:p>
    <w:p w:rsidR="00FB4699" w:rsidRDefault="00FB4699" w:rsidP="00FB4699">
      <w:pPr>
        <w:spacing w:line="240" w:lineRule="auto"/>
        <w:rPr>
          <w:rFonts w:ascii="Courier New" w:hAnsi="Courier New" w:cs="Courier New"/>
          <w:sz w:val="24"/>
          <w:szCs w:val="24"/>
        </w:rPr>
      </w:pPr>
      <w:r>
        <w:rPr>
          <w:rFonts w:ascii="Courier New" w:hAnsi="Courier New" w:cs="Courier New"/>
          <w:sz w:val="24"/>
          <w:szCs w:val="24"/>
        </w:rPr>
        <w:t>Lefkoşa Ağır Ceza Mahkemesi Başkanı Nüvit Gazi, Kıdemli Yargıç Ş</w:t>
      </w:r>
      <w:r w:rsidR="00F03A40">
        <w:rPr>
          <w:rFonts w:ascii="Courier New" w:hAnsi="Courier New" w:cs="Courier New"/>
          <w:sz w:val="24"/>
          <w:szCs w:val="24"/>
        </w:rPr>
        <w:t>e</w:t>
      </w:r>
      <w:r>
        <w:rPr>
          <w:rFonts w:ascii="Courier New" w:hAnsi="Courier New" w:cs="Courier New"/>
          <w:sz w:val="24"/>
          <w:szCs w:val="24"/>
        </w:rPr>
        <w:t>rife K</w:t>
      </w:r>
      <w:r w:rsidR="008D1974">
        <w:rPr>
          <w:rFonts w:ascii="Courier New" w:hAnsi="Courier New" w:cs="Courier New"/>
          <w:sz w:val="24"/>
          <w:szCs w:val="24"/>
        </w:rPr>
        <w:t>atip</w:t>
      </w:r>
      <w:r>
        <w:rPr>
          <w:rFonts w:ascii="Courier New" w:hAnsi="Courier New" w:cs="Courier New"/>
          <w:sz w:val="24"/>
          <w:szCs w:val="24"/>
        </w:rPr>
        <w:t xml:space="preserve"> ve Yargıç Umut İnan’ın, 3169/2018 sayılı davada, 24.2.2021 tarihinde verdiği karara karşı, Sanık tarafından yapılan istinaftır.</w:t>
      </w:r>
    </w:p>
    <w:p w:rsidR="00F03A40" w:rsidRDefault="00F03A40" w:rsidP="00FB4699">
      <w:pPr>
        <w:spacing w:line="240" w:lineRule="auto"/>
        <w:rPr>
          <w:rFonts w:ascii="Courier New" w:hAnsi="Courier New" w:cs="Courier New"/>
          <w:sz w:val="24"/>
          <w:szCs w:val="24"/>
        </w:rPr>
      </w:pPr>
    </w:p>
    <w:p w:rsidR="00FB4699" w:rsidRDefault="00FB4699" w:rsidP="00FB4699">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F03A40" w:rsidRDefault="00F03A40" w:rsidP="00FB4699">
      <w:pPr>
        <w:spacing w:line="360" w:lineRule="auto"/>
        <w:contextualSpacing/>
        <w:jc w:val="center"/>
        <w:rPr>
          <w:rFonts w:ascii="Courier New" w:hAnsi="Courier New" w:cs="Courier New"/>
          <w:sz w:val="24"/>
          <w:szCs w:val="24"/>
        </w:rPr>
      </w:pPr>
    </w:p>
    <w:p w:rsidR="00FB4699" w:rsidRDefault="00FB4699" w:rsidP="00FB4699">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FB4699" w:rsidRDefault="00FB4699" w:rsidP="00FB4699">
      <w:pPr>
        <w:spacing w:line="360" w:lineRule="auto"/>
        <w:contextualSpacing/>
        <w:rPr>
          <w:rFonts w:ascii="Courier New" w:hAnsi="Courier New" w:cs="Courier New"/>
          <w:sz w:val="24"/>
          <w:szCs w:val="24"/>
        </w:rPr>
      </w:pPr>
    </w:p>
    <w:p w:rsidR="00FB4699" w:rsidRDefault="00FB4699" w:rsidP="00FB4699">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 ve Aleyhine İstinaf Edilen/İddia Makamı ise, sadece İddia Makamı olarak anılacaktır.</w:t>
      </w:r>
    </w:p>
    <w:p w:rsidR="00FB4699" w:rsidRDefault="00FB4699" w:rsidP="00FB4699">
      <w:pPr>
        <w:spacing w:line="360" w:lineRule="auto"/>
        <w:contextualSpacing/>
        <w:rPr>
          <w:rFonts w:ascii="Courier New" w:hAnsi="Courier New" w:cs="Courier New"/>
          <w:sz w:val="24"/>
          <w:szCs w:val="24"/>
        </w:rPr>
      </w:pPr>
    </w:p>
    <w:p w:rsidR="00FB4699" w:rsidRDefault="00FB4699" w:rsidP="00FB4699">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FB4699" w:rsidRDefault="00FB4699" w:rsidP="00FB4699">
      <w:pPr>
        <w:spacing w:after="0" w:line="360" w:lineRule="auto"/>
        <w:rPr>
          <w:rFonts w:ascii="Courier New" w:hAnsi="Courier New" w:cs="Courier New"/>
          <w:sz w:val="24"/>
          <w:szCs w:val="24"/>
        </w:rPr>
      </w:pPr>
    </w:p>
    <w:p w:rsidR="00FB4699" w:rsidRDefault="00FB4699" w:rsidP="00FB4699">
      <w:pPr>
        <w:spacing w:after="0" w:line="360" w:lineRule="auto"/>
        <w:rPr>
          <w:rFonts w:ascii="Courier New" w:hAnsi="Courier New" w:cs="Courier New"/>
          <w:sz w:val="24"/>
          <w:szCs w:val="24"/>
        </w:rPr>
      </w:pPr>
      <w:r>
        <w:rPr>
          <w:rFonts w:ascii="Courier New" w:hAnsi="Courier New" w:cs="Courier New"/>
          <w:sz w:val="24"/>
          <w:szCs w:val="24"/>
        </w:rPr>
        <w:tab/>
      </w:r>
      <w:r w:rsidR="00AB58B7">
        <w:rPr>
          <w:rFonts w:ascii="Courier New" w:hAnsi="Courier New" w:cs="Courier New"/>
          <w:sz w:val="24"/>
          <w:szCs w:val="24"/>
        </w:rPr>
        <w:t>Meseledeki olguları şöyle özetlemek mümkündür;</w:t>
      </w:r>
    </w:p>
    <w:p w:rsidR="00F03A40" w:rsidRDefault="00F03A40" w:rsidP="00FB4699">
      <w:pPr>
        <w:spacing w:after="0" w:line="360" w:lineRule="auto"/>
        <w:rPr>
          <w:rFonts w:ascii="Courier New" w:hAnsi="Courier New" w:cs="Courier New"/>
          <w:sz w:val="24"/>
          <w:szCs w:val="24"/>
        </w:rPr>
      </w:pPr>
    </w:p>
    <w:p w:rsidR="00CD4C63" w:rsidRDefault="00CD4C63" w:rsidP="00FB4699">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AB019B">
        <w:rPr>
          <w:rFonts w:ascii="Courier New" w:hAnsi="Courier New" w:cs="Courier New"/>
          <w:sz w:val="24"/>
          <w:szCs w:val="24"/>
        </w:rPr>
        <w:t>Öncelikle</w:t>
      </w:r>
      <w:r w:rsidR="008D1974">
        <w:rPr>
          <w:rFonts w:ascii="Courier New" w:hAnsi="Courier New" w:cs="Courier New"/>
          <w:sz w:val="24"/>
          <w:szCs w:val="24"/>
        </w:rPr>
        <w:t>,</w:t>
      </w:r>
      <w:r w:rsidR="00AB019B">
        <w:rPr>
          <w:rFonts w:ascii="Courier New" w:hAnsi="Courier New" w:cs="Courier New"/>
          <w:sz w:val="24"/>
          <w:szCs w:val="24"/>
        </w:rPr>
        <w:t xml:space="preserve"> </w:t>
      </w:r>
      <w:r w:rsidR="00876B1E">
        <w:rPr>
          <w:rFonts w:ascii="Courier New" w:hAnsi="Courier New" w:cs="Courier New"/>
          <w:sz w:val="24"/>
          <w:szCs w:val="24"/>
        </w:rPr>
        <w:t xml:space="preserve">Lefkoşa Ağır </w:t>
      </w:r>
      <w:r w:rsidR="00B22A0C">
        <w:rPr>
          <w:rFonts w:ascii="Courier New" w:hAnsi="Courier New" w:cs="Courier New"/>
          <w:sz w:val="24"/>
          <w:szCs w:val="24"/>
        </w:rPr>
        <w:t>Ce</w:t>
      </w:r>
      <w:r w:rsidR="00876B1E">
        <w:rPr>
          <w:rFonts w:ascii="Courier New" w:hAnsi="Courier New" w:cs="Courier New"/>
          <w:sz w:val="24"/>
          <w:szCs w:val="24"/>
        </w:rPr>
        <w:t>za Mahkemesinin ihtilafsız olgu olarak belirlediği meseleyi özetleyen olgular</w:t>
      </w:r>
      <w:r w:rsidR="008D1974">
        <w:rPr>
          <w:rFonts w:ascii="Courier New" w:hAnsi="Courier New" w:cs="Courier New"/>
          <w:sz w:val="24"/>
          <w:szCs w:val="24"/>
        </w:rPr>
        <w:t>a</w:t>
      </w:r>
      <w:r w:rsidR="00876B1E">
        <w:rPr>
          <w:rFonts w:ascii="Courier New" w:hAnsi="Courier New" w:cs="Courier New"/>
          <w:sz w:val="24"/>
          <w:szCs w:val="24"/>
        </w:rPr>
        <w:t xml:space="preserve"> kararımızda </w:t>
      </w:r>
      <w:r w:rsidR="008D1974">
        <w:rPr>
          <w:rFonts w:ascii="Courier New" w:hAnsi="Courier New" w:cs="Courier New"/>
          <w:sz w:val="24"/>
          <w:szCs w:val="24"/>
        </w:rPr>
        <w:t xml:space="preserve">aynen </w:t>
      </w:r>
      <w:r w:rsidR="00876B1E">
        <w:rPr>
          <w:rFonts w:ascii="Courier New" w:hAnsi="Courier New" w:cs="Courier New"/>
          <w:sz w:val="24"/>
          <w:szCs w:val="24"/>
        </w:rPr>
        <w:t>yer vermeyi uygun gördük</w:t>
      </w:r>
      <w:r w:rsidR="008D1974">
        <w:rPr>
          <w:rFonts w:ascii="Courier New" w:hAnsi="Courier New" w:cs="Courier New"/>
          <w:sz w:val="24"/>
          <w:szCs w:val="24"/>
        </w:rPr>
        <w:t>. Bu olgular sırasıyla şöyledir:</w:t>
      </w:r>
    </w:p>
    <w:p w:rsidR="00876B1E" w:rsidRDefault="00876B1E" w:rsidP="00FB4699">
      <w:pPr>
        <w:spacing w:after="0" w:line="360" w:lineRule="auto"/>
        <w:rPr>
          <w:rFonts w:ascii="Courier New" w:hAnsi="Courier New" w:cs="Courier New"/>
          <w:sz w:val="24"/>
          <w:szCs w:val="24"/>
        </w:rPr>
      </w:pPr>
    </w:p>
    <w:p w:rsidR="00876B1E" w:rsidRDefault="00876B1E" w:rsidP="00876B1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Ol</w:t>
      </w:r>
      <w:r w:rsidR="00A41D32">
        <w:rPr>
          <w:rFonts w:ascii="Courier New" w:hAnsi="Courier New" w:cs="Courier New"/>
          <w:sz w:val="24"/>
          <w:szCs w:val="24"/>
        </w:rPr>
        <w:t>ay</w:t>
      </w:r>
      <w:r>
        <w:rPr>
          <w:rFonts w:ascii="Courier New" w:hAnsi="Courier New" w:cs="Courier New"/>
          <w:sz w:val="24"/>
          <w:szCs w:val="24"/>
        </w:rPr>
        <w:t xml:space="preserve"> yerinin</w:t>
      </w:r>
      <w:r w:rsidR="00B22A0C">
        <w:rPr>
          <w:rFonts w:ascii="Courier New" w:hAnsi="Courier New" w:cs="Courier New"/>
          <w:sz w:val="24"/>
          <w:szCs w:val="24"/>
        </w:rPr>
        <w:t xml:space="preserve"> Güzelyurt, Kurtuluş Sokak adresinde bulunan Fatih Camisi olduğu;</w:t>
      </w:r>
      <w:r>
        <w:rPr>
          <w:rFonts w:ascii="Courier New" w:hAnsi="Courier New" w:cs="Courier New"/>
          <w:sz w:val="24"/>
          <w:szCs w:val="24"/>
        </w:rPr>
        <w:t xml:space="preserve"> </w:t>
      </w:r>
    </w:p>
    <w:p w:rsidR="00876B1E" w:rsidRDefault="00876B1E" w:rsidP="00876B1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Olay tarihinin 13.7.2018 olduğu;</w:t>
      </w:r>
    </w:p>
    <w:p w:rsidR="00B22A0C" w:rsidRDefault="00B22A0C" w:rsidP="00876B1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Sanığın olay tarihinde Girne'de ikamet ettiği;</w:t>
      </w:r>
    </w:p>
    <w:p w:rsidR="00B22A0C" w:rsidRDefault="00B22A0C" w:rsidP="00876B1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Olay günü PM Cemal Şanlıer'e GJ 034 plakalı araç içerisinde kanunsuz ateşli silah ve patlayıcı madde olduğuna ilişkin ihbar geldiği;</w:t>
      </w:r>
    </w:p>
    <w:p w:rsidR="00B22A0C" w:rsidRDefault="00B22A0C" w:rsidP="00876B1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Sanık ve Sanığın arkadaşlarının cami çıkışında PM Cemal Şanlıer, PM İbrahim Akansel ve PM İbrahim Akbilek tarafından durduruldukları ve üstlerinin arandığı;</w:t>
      </w:r>
    </w:p>
    <w:p w:rsidR="00B22A0C" w:rsidRDefault="00B22A0C" w:rsidP="00876B1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Sanığın söz konusu arama sonrasında olay yerinden ayrıldığı ve kısa bir süre olay yerine geri geldiği;</w:t>
      </w:r>
    </w:p>
    <w:p w:rsidR="00B22A0C" w:rsidRDefault="00B22A0C" w:rsidP="00876B1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Sanığın camide bir bankın yanında olduğu esnada PM Cemal Şanlıer tarafından tespit edilip Güzelyurt Polis Müdürlüğü'ne götürüldüğü;</w:t>
      </w:r>
    </w:p>
    <w:p w:rsidR="00B22A0C" w:rsidRDefault="00B22A0C" w:rsidP="00876B1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Fatih Camisi'nin önünde GJ 034 plakalı arabanın tespit edildiği;</w:t>
      </w:r>
    </w:p>
    <w:p w:rsidR="00B22A0C" w:rsidRDefault="00B22A0C" w:rsidP="00876B1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Sanığın olay yerine getirilerek huzurunda söz konusu araba içerisinde arama yapıldığı;</w:t>
      </w:r>
    </w:p>
    <w:p w:rsidR="00B22A0C" w:rsidRDefault="00B22A0C" w:rsidP="00B22A0C">
      <w:pPr>
        <w:pStyle w:val="ListeParagraf"/>
        <w:numPr>
          <w:ilvl w:val="0"/>
          <w:numId w:val="1"/>
        </w:numPr>
        <w:spacing w:after="0" w:line="360" w:lineRule="auto"/>
        <w:ind w:left="993" w:hanging="633"/>
        <w:rPr>
          <w:rFonts w:ascii="Courier New" w:hAnsi="Courier New" w:cs="Courier New"/>
          <w:sz w:val="24"/>
          <w:szCs w:val="24"/>
        </w:rPr>
      </w:pPr>
      <w:r>
        <w:rPr>
          <w:rFonts w:ascii="Courier New" w:hAnsi="Courier New" w:cs="Courier New"/>
          <w:sz w:val="24"/>
          <w:szCs w:val="24"/>
        </w:rPr>
        <w:t xml:space="preserve">PÇ Yusuf Aktunçlar tarafından yapılan arama neticesinde iddianame konusu Glock marka GV 2313 seri numaralı </w:t>
      </w:r>
    </w:p>
    <w:p w:rsidR="00500B23" w:rsidRDefault="00B22A0C" w:rsidP="00B22A0C">
      <w:pPr>
        <w:pStyle w:val="ListeParagraf"/>
        <w:spacing w:after="0" w:line="360" w:lineRule="auto"/>
        <w:ind w:left="993"/>
        <w:rPr>
          <w:rFonts w:ascii="Courier New" w:hAnsi="Courier New" w:cs="Courier New"/>
          <w:sz w:val="24"/>
          <w:szCs w:val="24"/>
        </w:rPr>
      </w:pPr>
      <w:r>
        <w:rPr>
          <w:rFonts w:ascii="Courier New" w:hAnsi="Courier New" w:cs="Courier New"/>
          <w:sz w:val="24"/>
          <w:szCs w:val="24"/>
        </w:rPr>
        <w:t>9 mm'lik tabanca,</w:t>
      </w:r>
      <w:r w:rsidR="00500B23">
        <w:rPr>
          <w:rFonts w:ascii="Courier New" w:hAnsi="Courier New" w:cs="Courier New"/>
          <w:sz w:val="24"/>
          <w:szCs w:val="24"/>
        </w:rPr>
        <w:t xml:space="preserve"> Glock marka GV 2333 seri numaralı 9 mm'lik tabanca, 4 adet şarjör, 48 adet mermi ve açılır kapanır copun tespit edilip emare olarak zapt edildiği;</w:t>
      </w:r>
    </w:p>
    <w:p w:rsidR="00500B23" w:rsidRDefault="00500B23" w:rsidP="00500B23">
      <w:pPr>
        <w:pStyle w:val="ListeParagraf"/>
        <w:spacing w:after="0" w:line="360" w:lineRule="auto"/>
        <w:ind w:left="993" w:hanging="709"/>
        <w:rPr>
          <w:rFonts w:ascii="Courier New" w:hAnsi="Courier New" w:cs="Courier New"/>
          <w:sz w:val="24"/>
          <w:szCs w:val="24"/>
        </w:rPr>
      </w:pPr>
      <w:r>
        <w:rPr>
          <w:rFonts w:ascii="Courier New" w:hAnsi="Courier New" w:cs="Courier New"/>
          <w:sz w:val="24"/>
          <w:szCs w:val="24"/>
        </w:rPr>
        <w:t>11- İddianame konusu 2 adet tabancanın herhangi bir kaydının bulunmadığı;</w:t>
      </w:r>
    </w:p>
    <w:p w:rsidR="00500B23" w:rsidRDefault="00500B23" w:rsidP="00500B23">
      <w:pPr>
        <w:pStyle w:val="ListeParagraf"/>
        <w:spacing w:after="0" w:line="360" w:lineRule="auto"/>
        <w:ind w:left="993" w:hanging="709"/>
        <w:rPr>
          <w:rFonts w:ascii="Courier New" w:hAnsi="Courier New" w:cs="Courier New"/>
          <w:sz w:val="24"/>
          <w:szCs w:val="24"/>
        </w:rPr>
      </w:pPr>
      <w:r>
        <w:rPr>
          <w:rFonts w:ascii="Courier New" w:hAnsi="Courier New" w:cs="Courier New"/>
          <w:sz w:val="24"/>
          <w:szCs w:val="24"/>
        </w:rPr>
        <w:t>12- Sanık adına herhangi bir ateşli silah kaydının olmadığı;</w:t>
      </w:r>
    </w:p>
    <w:p w:rsidR="00500B23" w:rsidRDefault="00500B23" w:rsidP="00500B23">
      <w:pPr>
        <w:pStyle w:val="ListeParagraf"/>
        <w:spacing w:after="0" w:line="360" w:lineRule="auto"/>
        <w:ind w:left="993" w:hanging="709"/>
        <w:rPr>
          <w:rFonts w:ascii="Courier New" w:hAnsi="Courier New" w:cs="Courier New"/>
          <w:sz w:val="24"/>
          <w:szCs w:val="24"/>
        </w:rPr>
      </w:pPr>
      <w:r>
        <w:rPr>
          <w:rFonts w:ascii="Courier New" w:hAnsi="Courier New" w:cs="Courier New"/>
          <w:sz w:val="24"/>
          <w:szCs w:val="24"/>
        </w:rPr>
        <w:t>13- İddianame konusu 2 adet tabancanın ateşli silah kapsamında olduğu ve faal durumda oldukları;</w:t>
      </w:r>
    </w:p>
    <w:p w:rsidR="00500B23" w:rsidRDefault="00500B23" w:rsidP="00500B23">
      <w:pPr>
        <w:pStyle w:val="ListeParagraf"/>
        <w:spacing w:after="0" w:line="360" w:lineRule="auto"/>
        <w:ind w:left="993" w:hanging="709"/>
        <w:rPr>
          <w:rFonts w:ascii="Courier New" w:hAnsi="Courier New" w:cs="Courier New"/>
          <w:sz w:val="24"/>
          <w:szCs w:val="24"/>
        </w:rPr>
      </w:pPr>
      <w:r>
        <w:rPr>
          <w:rFonts w:ascii="Courier New" w:hAnsi="Courier New" w:cs="Courier New"/>
          <w:sz w:val="24"/>
          <w:szCs w:val="24"/>
        </w:rPr>
        <w:lastRenderedPageBreak/>
        <w:t>14- İddianame konusu 48 adet merminin 4 tanesinin deneme atışlarında kullanıldığı;</w:t>
      </w:r>
    </w:p>
    <w:p w:rsidR="00500B23" w:rsidRDefault="00500B23" w:rsidP="00500B23">
      <w:pPr>
        <w:pStyle w:val="ListeParagraf"/>
        <w:spacing w:after="0" w:line="360" w:lineRule="auto"/>
        <w:ind w:left="993" w:hanging="709"/>
        <w:rPr>
          <w:rFonts w:ascii="Courier New" w:hAnsi="Courier New" w:cs="Courier New"/>
          <w:sz w:val="24"/>
          <w:szCs w:val="24"/>
        </w:rPr>
      </w:pPr>
      <w:r>
        <w:rPr>
          <w:rFonts w:ascii="Courier New" w:hAnsi="Courier New" w:cs="Courier New"/>
          <w:sz w:val="24"/>
          <w:szCs w:val="24"/>
        </w:rPr>
        <w:t>15- İddianame konusu mermilerin patlayıcı madde sınıfına girdikleri ve canlı faal durumda oldukları;</w:t>
      </w:r>
    </w:p>
    <w:p w:rsidR="00B22A0C" w:rsidRDefault="00500B23" w:rsidP="008C07CA">
      <w:pPr>
        <w:pStyle w:val="ListeParagraf"/>
        <w:spacing w:after="0" w:line="360" w:lineRule="auto"/>
        <w:ind w:left="993" w:hanging="709"/>
        <w:rPr>
          <w:rFonts w:ascii="Courier New" w:hAnsi="Courier New" w:cs="Courier New"/>
          <w:sz w:val="24"/>
          <w:szCs w:val="24"/>
        </w:rPr>
      </w:pPr>
      <w:r>
        <w:rPr>
          <w:rFonts w:ascii="Courier New" w:hAnsi="Courier New" w:cs="Courier New"/>
          <w:sz w:val="24"/>
          <w:szCs w:val="24"/>
        </w:rPr>
        <w:t>16- Sanığın patlayıcı madde tasarruf ve taşıyabileceğine ilişkin bir ruhsatı olmadığı</w:t>
      </w:r>
      <w:r w:rsidR="008D1974">
        <w:rPr>
          <w:rFonts w:ascii="Courier New" w:hAnsi="Courier New" w:cs="Courier New"/>
          <w:sz w:val="24"/>
          <w:szCs w:val="24"/>
        </w:rPr>
        <w:t>.</w:t>
      </w:r>
      <w:r>
        <w:rPr>
          <w:rFonts w:ascii="Courier New" w:hAnsi="Courier New" w:cs="Courier New"/>
          <w:sz w:val="24"/>
          <w:szCs w:val="24"/>
        </w:rPr>
        <w:t xml:space="preserve"> </w:t>
      </w:r>
    </w:p>
    <w:p w:rsidR="00876B1E" w:rsidRDefault="00876B1E" w:rsidP="00876B1E">
      <w:pPr>
        <w:spacing w:after="0" w:line="360" w:lineRule="auto"/>
        <w:rPr>
          <w:rFonts w:ascii="Courier New" w:hAnsi="Courier New" w:cs="Courier New"/>
          <w:sz w:val="24"/>
          <w:szCs w:val="24"/>
        </w:rPr>
      </w:pPr>
    </w:p>
    <w:p w:rsidR="00A73E17" w:rsidRDefault="00B56947" w:rsidP="00B56947">
      <w:pPr>
        <w:spacing w:after="0" w:line="360" w:lineRule="auto"/>
        <w:rPr>
          <w:rFonts w:ascii="Courier New" w:hAnsi="Courier New" w:cs="Courier New"/>
          <w:sz w:val="24"/>
          <w:szCs w:val="24"/>
        </w:rPr>
      </w:pPr>
      <w:r>
        <w:rPr>
          <w:rFonts w:ascii="Courier New" w:hAnsi="Courier New" w:cs="Courier New"/>
          <w:sz w:val="24"/>
          <w:szCs w:val="24"/>
        </w:rPr>
        <w:tab/>
      </w:r>
      <w:r w:rsidRPr="00AC2A7B">
        <w:rPr>
          <w:rFonts w:ascii="Courier New" w:hAnsi="Courier New" w:cs="Courier New"/>
          <w:sz w:val="24"/>
          <w:szCs w:val="24"/>
        </w:rPr>
        <w:t xml:space="preserve">Bu olgular </w:t>
      </w:r>
      <w:r>
        <w:rPr>
          <w:rFonts w:ascii="Courier New" w:hAnsi="Courier New" w:cs="Courier New"/>
          <w:sz w:val="24"/>
          <w:szCs w:val="24"/>
        </w:rPr>
        <w:t>haricinde</w:t>
      </w:r>
      <w:r w:rsidR="00A73E17">
        <w:rPr>
          <w:rFonts w:ascii="Courier New" w:hAnsi="Courier New" w:cs="Courier New"/>
          <w:sz w:val="24"/>
          <w:szCs w:val="24"/>
        </w:rPr>
        <w:t xml:space="preserve">, ihtilaflı olgulara bakıldığında; bunlardan ilkinin, </w:t>
      </w:r>
      <w:r>
        <w:rPr>
          <w:rFonts w:ascii="Courier New" w:hAnsi="Courier New" w:cs="Courier New"/>
          <w:sz w:val="24"/>
          <w:szCs w:val="24"/>
        </w:rPr>
        <w:t xml:space="preserve"> Sanığın </w:t>
      </w:r>
      <w:r w:rsidR="00A73E17">
        <w:rPr>
          <w:rFonts w:ascii="Courier New" w:hAnsi="Courier New" w:cs="Courier New"/>
          <w:sz w:val="24"/>
          <w:szCs w:val="24"/>
        </w:rPr>
        <w:t xml:space="preserve">Polis tarafından </w:t>
      </w:r>
      <w:r>
        <w:rPr>
          <w:rFonts w:ascii="Courier New" w:hAnsi="Courier New" w:cs="Courier New"/>
          <w:sz w:val="24"/>
          <w:szCs w:val="24"/>
        </w:rPr>
        <w:t>olay yerinde tespit edildi</w:t>
      </w:r>
      <w:r w:rsidR="00A73E17">
        <w:rPr>
          <w:rFonts w:ascii="Courier New" w:hAnsi="Courier New" w:cs="Courier New"/>
          <w:sz w:val="24"/>
          <w:szCs w:val="24"/>
        </w:rPr>
        <w:t>kten sonra,</w:t>
      </w:r>
      <w:r>
        <w:rPr>
          <w:rFonts w:ascii="Courier New" w:hAnsi="Courier New" w:cs="Courier New"/>
          <w:sz w:val="24"/>
          <w:szCs w:val="24"/>
        </w:rPr>
        <w:t xml:space="preserve"> PM Cemal Şanlıer</w:t>
      </w:r>
      <w:r w:rsidR="00A73E17">
        <w:rPr>
          <w:rFonts w:ascii="Courier New" w:hAnsi="Courier New" w:cs="Courier New"/>
          <w:sz w:val="24"/>
          <w:szCs w:val="24"/>
        </w:rPr>
        <w:t xml:space="preserve"> tarafından </w:t>
      </w:r>
      <w:r>
        <w:rPr>
          <w:rFonts w:ascii="Courier New" w:hAnsi="Courier New" w:cs="Courier New"/>
          <w:sz w:val="24"/>
          <w:szCs w:val="24"/>
        </w:rPr>
        <w:t>kendisine suçu izah edi</w:t>
      </w:r>
      <w:r w:rsidR="00A73E17">
        <w:rPr>
          <w:rFonts w:ascii="Courier New" w:hAnsi="Courier New" w:cs="Courier New"/>
          <w:sz w:val="24"/>
          <w:szCs w:val="24"/>
        </w:rPr>
        <w:t>li</w:t>
      </w:r>
      <w:r>
        <w:rPr>
          <w:rFonts w:ascii="Courier New" w:hAnsi="Courier New" w:cs="Courier New"/>
          <w:sz w:val="24"/>
          <w:szCs w:val="24"/>
        </w:rPr>
        <w:t xml:space="preserve">p </w:t>
      </w:r>
      <w:r w:rsidR="00A73E17">
        <w:rPr>
          <w:rFonts w:ascii="Courier New" w:hAnsi="Courier New" w:cs="Courier New"/>
          <w:sz w:val="24"/>
          <w:szCs w:val="24"/>
        </w:rPr>
        <w:t>izahat istendiğinde, “</w:t>
      </w:r>
      <w:r>
        <w:rPr>
          <w:rFonts w:ascii="Courier New" w:hAnsi="Courier New" w:cs="Courier New"/>
          <w:sz w:val="24"/>
          <w:szCs w:val="24"/>
        </w:rPr>
        <w:t>benimdir</w:t>
      </w:r>
      <w:r w:rsidR="00A73E17">
        <w:rPr>
          <w:rFonts w:ascii="Courier New" w:hAnsi="Courier New" w:cs="Courier New"/>
          <w:sz w:val="24"/>
          <w:szCs w:val="24"/>
        </w:rPr>
        <w:t>”</w:t>
      </w:r>
      <w:r>
        <w:rPr>
          <w:rFonts w:ascii="Courier New" w:hAnsi="Courier New" w:cs="Courier New"/>
          <w:sz w:val="24"/>
          <w:szCs w:val="24"/>
        </w:rPr>
        <w:t xml:space="preserve"> diye sözlü itirafta bulunup bulunmadığı</w:t>
      </w:r>
      <w:r w:rsidR="00A73E17">
        <w:rPr>
          <w:rFonts w:ascii="Courier New" w:hAnsi="Courier New" w:cs="Courier New"/>
          <w:sz w:val="24"/>
          <w:szCs w:val="24"/>
        </w:rPr>
        <w:t xml:space="preserve"> diğerinin ise, </w:t>
      </w:r>
      <w:r>
        <w:rPr>
          <w:rFonts w:ascii="Courier New" w:hAnsi="Courier New" w:cs="Courier New"/>
          <w:sz w:val="24"/>
          <w:szCs w:val="24"/>
        </w:rPr>
        <w:t xml:space="preserve">GJ 034 plakalı aracın kime ait olduğu </w:t>
      </w:r>
      <w:r w:rsidR="00A73E17">
        <w:rPr>
          <w:rFonts w:ascii="Courier New" w:hAnsi="Courier New" w:cs="Courier New"/>
          <w:sz w:val="24"/>
          <w:szCs w:val="24"/>
        </w:rPr>
        <w:t xml:space="preserve">görülmektedir. </w:t>
      </w:r>
      <w:r>
        <w:rPr>
          <w:rFonts w:ascii="Courier New" w:hAnsi="Courier New" w:cs="Courier New"/>
          <w:sz w:val="24"/>
          <w:szCs w:val="24"/>
        </w:rPr>
        <w:t xml:space="preserve"> </w:t>
      </w:r>
    </w:p>
    <w:p w:rsidR="00A73E17" w:rsidRDefault="00A73E17" w:rsidP="00B56947">
      <w:pPr>
        <w:spacing w:after="0" w:line="360" w:lineRule="auto"/>
        <w:rPr>
          <w:rFonts w:ascii="Courier New" w:hAnsi="Courier New" w:cs="Courier New"/>
          <w:sz w:val="24"/>
          <w:szCs w:val="24"/>
        </w:rPr>
      </w:pPr>
    </w:p>
    <w:p w:rsidR="00B56947" w:rsidRPr="00AC2A7B" w:rsidRDefault="00A73E17" w:rsidP="00B56947">
      <w:pPr>
        <w:spacing w:after="0" w:line="360" w:lineRule="auto"/>
        <w:rPr>
          <w:rFonts w:ascii="Courier New" w:hAnsi="Courier New" w:cs="Courier New"/>
          <w:sz w:val="24"/>
          <w:szCs w:val="24"/>
        </w:rPr>
      </w:pPr>
      <w:r>
        <w:rPr>
          <w:rFonts w:ascii="Courier New" w:hAnsi="Courier New" w:cs="Courier New"/>
          <w:sz w:val="24"/>
          <w:szCs w:val="24"/>
        </w:rPr>
        <w:tab/>
      </w:r>
      <w:r w:rsidR="00B56947">
        <w:rPr>
          <w:rFonts w:ascii="Courier New" w:hAnsi="Courier New" w:cs="Courier New"/>
          <w:sz w:val="24"/>
          <w:szCs w:val="24"/>
        </w:rPr>
        <w:t xml:space="preserve">Sanık aleyhindeki suçları kabul etmedi. </w:t>
      </w:r>
    </w:p>
    <w:p w:rsidR="00B56947" w:rsidRDefault="00B56947" w:rsidP="00876B1E">
      <w:pPr>
        <w:spacing w:after="0" w:line="360" w:lineRule="auto"/>
        <w:rPr>
          <w:rFonts w:ascii="Courier New" w:hAnsi="Courier New" w:cs="Courier New"/>
          <w:sz w:val="24"/>
          <w:szCs w:val="24"/>
        </w:rPr>
      </w:pPr>
    </w:p>
    <w:p w:rsidR="00876B1E" w:rsidRDefault="00AB019B" w:rsidP="00876B1E">
      <w:pPr>
        <w:spacing w:after="0" w:line="360" w:lineRule="auto"/>
        <w:rPr>
          <w:rFonts w:ascii="Courier New" w:hAnsi="Courier New" w:cs="Courier New"/>
          <w:sz w:val="24"/>
          <w:szCs w:val="24"/>
        </w:rPr>
      </w:pPr>
      <w:r>
        <w:rPr>
          <w:rFonts w:ascii="Courier New" w:hAnsi="Courier New" w:cs="Courier New"/>
          <w:sz w:val="24"/>
          <w:szCs w:val="24"/>
        </w:rPr>
        <w:tab/>
        <w:t xml:space="preserve">Sanık Lefkoşa </w:t>
      </w:r>
      <w:r w:rsidR="00B56947">
        <w:rPr>
          <w:rFonts w:ascii="Courier New" w:hAnsi="Courier New" w:cs="Courier New"/>
          <w:sz w:val="24"/>
          <w:szCs w:val="24"/>
        </w:rPr>
        <w:t>A</w:t>
      </w:r>
      <w:r>
        <w:rPr>
          <w:rFonts w:ascii="Courier New" w:hAnsi="Courier New" w:cs="Courier New"/>
          <w:sz w:val="24"/>
          <w:szCs w:val="24"/>
        </w:rPr>
        <w:t>ğır Ceza Mahkemesinde aşağıdaki davalardan itham edildi;</w:t>
      </w:r>
    </w:p>
    <w:p w:rsidR="00D40545" w:rsidRDefault="00D40545" w:rsidP="00876B1E">
      <w:pPr>
        <w:spacing w:after="0" w:line="360" w:lineRule="auto"/>
        <w:rPr>
          <w:rFonts w:ascii="Courier New" w:hAnsi="Courier New" w:cs="Courier New"/>
          <w:sz w:val="24"/>
          <w:szCs w:val="24"/>
        </w:rPr>
      </w:pPr>
    </w:p>
    <w:p w:rsidR="00AB019B" w:rsidRDefault="00AB019B" w:rsidP="00AB019B">
      <w:pPr>
        <w:spacing w:after="0" w:line="240" w:lineRule="auto"/>
        <w:ind w:left="567" w:right="851"/>
        <w:contextualSpacing/>
        <w:jc w:val="center"/>
        <w:rPr>
          <w:rFonts w:ascii="Courier New" w:hAnsi="Courier New" w:cs="Courier New"/>
          <w:sz w:val="24"/>
          <w:szCs w:val="24"/>
        </w:rPr>
      </w:pPr>
      <w:r>
        <w:rPr>
          <w:rFonts w:ascii="Courier New" w:hAnsi="Courier New" w:cs="Courier New"/>
          <w:sz w:val="24"/>
          <w:szCs w:val="24"/>
        </w:rPr>
        <w:t>"</w:t>
      </w:r>
      <w:r w:rsidRPr="00AE2285">
        <w:rPr>
          <w:rFonts w:ascii="Courier New" w:hAnsi="Courier New" w:cs="Courier New"/>
          <w:sz w:val="24"/>
          <w:szCs w:val="24"/>
          <w:u w:val="single"/>
        </w:rPr>
        <w:t>İTHAM OLUNDUĞU SUÇ</w:t>
      </w:r>
    </w:p>
    <w:p w:rsidR="00AB019B" w:rsidRDefault="00AB019B" w:rsidP="00AB019B">
      <w:pPr>
        <w:spacing w:after="0" w:line="240" w:lineRule="auto"/>
        <w:ind w:left="567" w:right="851"/>
        <w:contextualSpacing/>
        <w:jc w:val="center"/>
        <w:rPr>
          <w:rFonts w:ascii="Courier New" w:hAnsi="Courier New" w:cs="Courier New"/>
          <w:sz w:val="24"/>
          <w:szCs w:val="24"/>
        </w:rPr>
      </w:pPr>
      <w:r>
        <w:rPr>
          <w:rFonts w:ascii="Courier New" w:hAnsi="Courier New" w:cs="Courier New"/>
          <w:sz w:val="24"/>
          <w:szCs w:val="24"/>
        </w:rPr>
        <w:t xml:space="preserve">1.Dava </w:t>
      </w:r>
    </w:p>
    <w:p w:rsidR="00AB019B" w:rsidRDefault="00AB019B" w:rsidP="00AB019B">
      <w:pPr>
        <w:spacing w:after="0" w:line="240" w:lineRule="auto"/>
        <w:ind w:left="567" w:right="851"/>
        <w:contextualSpacing/>
        <w:jc w:val="center"/>
        <w:rPr>
          <w:rFonts w:ascii="Courier New" w:hAnsi="Courier New" w:cs="Courier New"/>
          <w:sz w:val="24"/>
          <w:szCs w:val="24"/>
        </w:rPr>
      </w:pPr>
    </w:p>
    <w:p w:rsidR="00AB019B"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 xml:space="preserve">Fasıl 57 Ateşli Silahlar Yasasının 2, 4(1)(3)(A), 26 ve 27.maddelerine aykırı </w:t>
      </w:r>
      <w:r w:rsidR="00CE109D">
        <w:rPr>
          <w:rFonts w:ascii="Courier New" w:hAnsi="Courier New" w:cs="Courier New"/>
          <w:sz w:val="24"/>
          <w:szCs w:val="24"/>
        </w:rPr>
        <w:t>Kanunsuz T</w:t>
      </w:r>
      <w:r>
        <w:rPr>
          <w:rFonts w:ascii="Courier New" w:hAnsi="Courier New" w:cs="Courier New"/>
          <w:sz w:val="24"/>
          <w:szCs w:val="24"/>
        </w:rPr>
        <w:t xml:space="preserve">abanca </w:t>
      </w:r>
      <w:r w:rsidR="00CE109D">
        <w:rPr>
          <w:rFonts w:ascii="Courier New" w:hAnsi="Courier New" w:cs="Courier New"/>
          <w:sz w:val="24"/>
          <w:szCs w:val="24"/>
        </w:rPr>
        <w:t>T</w:t>
      </w:r>
      <w:r>
        <w:rPr>
          <w:rFonts w:ascii="Courier New" w:hAnsi="Courier New" w:cs="Courier New"/>
          <w:sz w:val="24"/>
          <w:szCs w:val="24"/>
        </w:rPr>
        <w:t>aşıma.</w:t>
      </w:r>
    </w:p>
    <w:p w:rsidR="00AB019B" w:rsidRDefault="00AB019B" w:rsidP="00AB019B">
      <w:pPr>
        <w:spacing w:after="0" w:line="240" w:lineRule="auto"/>
        <w:ind w:left="567" w:right="851"/>
        <w:contextualSpacing/>
        <w:rPr>
          <w:rFonts w:ascii="Courier New" w:hAnsi="Courier New" w:cs="Courier New"/>
          <w:sz w:val="24"/>
          <w:szCs w:val="24"/>
        </w:rPr>
      </w:pPr>
    </w:p>
    <w:p w:rsidR="00AB019B" w:rsidRDefault="00AB019B" w:rsidP="00AB019B">
      <w:pPr>
        <w:spacing w:after="0" w:line="240" w:lineRule="auto"/>
        <w:ind w:left="567" w:right="851"/>
        <w:contextualSpacing/>
        <w:jc w:val="center"/>
        <w:rPr>
          <w:rFonts w:ascii="Courier New" w:hAnsi="Courier New" w:cs="Courier New"/>
          <w:sz w:val="24"/>
          <w:szCs w:val="24"/>
          <w:u w:val="single"/>
        </w:rPr>
      </w:pPr>
      <w:r w:rsidRPr="00AE2285">
        <w:rPr>
          <w:rFonts w:ascii="Courier New" w:hAnsi="Courier New" w:cs="Courier New"/>
          <w:sz w:val="24"/>
          <w:szCs w:val="24"/>
          <w:u w:val="single"/>
        </w:rPr>
        <w:t>SUÇUN TAFSİLATI</w:t>
      </w:r>
    </w:p>
    <w:p w:rsidR="00AB019B" w:rsidRPr="00AE2285" w:rsidRDefault="00AB019B" w:rsidP="00AB019B">
      <w:pPr>
        <w:spacing w:after="0" w:line="240" w:lineRule="auto"/>
        <w:ind w:left="567" w:right="851"/>
        <w:contextualSpacing/>
        <w:jc w:val="center"/>
        <w:rPr>
          <w:rFonts w:ascii="Courier New" w:hAnsi="Courier New" w:cs="Courier New"/>
          <w:sz w:val="24"/>
          <w:szCs w:val="24"/>
          <w:u w:val="single"/>
        </w:rPr>
      </w:pPr>
    </w:p>
    <w:p w:rsidR="00AB019B"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 xml:space="preserve">Sanık, 13.7.2018 tarihinde Güzelyurt'da, GJ 034 plakalı araç içerisinde, </w:t>
      </w:r>
      <w:r w:rsidR="00CE109D">
        <w:rPr>
          <w:rFonts w:ascii="Courier New" w:hAnsi="Courier New" w:cs="Courier New"/>
          <w:sz w:val="24"/>
          <w:szCs w:val="24"/>
        </w:rPr>
        <w:t xml:space="preserve">Awais Khan ile birlikte </w:t>
      </w:r>
      <w:r>
        <w:rPr>
          <w:rFonts w:ascii="Courier New" w:hAnsi="Courier New" w:cs="Courier New"/>
          <w:sz w:val="24"/>
          <w:szCs w:val="24"/>
        </w:rPr>
        <w:t xml:space="preserve">ateşli silah olan GV 2313 ve GV 2333 seri numaralı iki adet Glock Marka 9 mm çapında tabancaları ve 4 adet şarjörü kanunsuz olarak taşıdı. </w:t>
      </w:r>
    </w:p>
    <w:p w:rsidR="00AB019B" w:rsidRDefault="00AB019B" w:rsidP="00AB019B">
      <w:pPr>
        <w:spacing w:after="0" w:line="240" w:lineRule="auto"/>
        <w:ind w:left="567" w:right="851"/>
        <w:contextualSpacing/>
        <w:rPr>
          <w:rFonts w:ascii="Courier New" w:hAnsi="Courier New" w:cs="Courier New"/>
          <w:sz w:val="24"/>
          <w:szCs w:val="24"/>
        </w:rPr>
      </w:pPr>
    </w:p>
    <w:p w:rsidR="00AB019B" w:rsidRDefault="00AB019B" w:rsidP="00AB019B">
      <w:pPr>
        <w:spacing w:after="0" w:line="240" w:lineRule="auto"/>
        <w:ind w:left="567" w:right="851"/>
        <w:contextualSpacing/>
        <w:jc w:val="center"/>
        <w:rPr>
          <w:rFonts w:ascii="Courier New" w:hAnsi="Courier New" w:cs="Courier New"/>
          <w:sz w:val="24"/>
          <w:szCs w:val="24"/>
        </w:rPr>
      </w:pPr>
      <w:r w:rsidRPr="00AE2285">
        <w:rPr>
          <w:rFonts w:ascii="Courier New" w:hAnsi="Courier New" w:cs="Courier New"/>
          <w:sz w:val="24"/>
          <w:szCs w:val="24"/>
          <w:u w:val="single"/>
        </w:rPr>
        <w:t>İTHAM OLUNDUĞU SUÇ</w:t>
      </w:r>
    </w:p>
    <w:p w:rsidR="00AB019B" w:rsidRDefault="00AB019B" w:rsidP="00AB019B">
      <w:pPr>
        <w:spacing w:after="0" w:line="240" w:lineRule="auto"/>
        <w:ind w:left="567" w:right="851"/>
        <w:contextualSpacing/>
        <w:jc w:val="center"/>
        <w:rPr>
          <w:rFonts w:ascii="Courier New" w:hAnsi="Courier New" w:cs="Courier New"/>
          <w:sz w:val="24"/>
          <w:szCs w:val="24"/>
        </w:rPr>
      </w:pPr>
      <w:r>
        <w:rPr>
          <w:rFonts w:ascii="Courier New" w:hAnsi="Courier New" w:cs="Courier New"/>
          <w:sz w:val="24"/>
          <w:szCs w:val="24"/>
        </w:rPr>
        <w:t xml:space="preserve">2.Dava </w:t>
      </w:r>
    </w:p>
    <w:p w:rsidR="00AB019B" w:rsidRDefault="00AB019B" w:rsidP="00AB019B">
      <w:pPr>
        <w:spacing w:after="0" w:line="240" w:lineRule="auto"/>
        <w:ind w:left="567" w:right="851"/>
        <w:contextualSpacing/>
        <w:jc w:val="center"/>
        <w:rPr>
          <w:rFonts w:ascii="Courier New" w:hAnsi="Courier New" w:cs="Courier New"/>
          <w:sz w:val="24"/>
          <w:szCs w:val="24"/>
        </w:rPr>
      </w:pPr>
    </w:p>
    <w:p w:rsidR="00AB019B"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 xml:space="preserve">Fasıl 57 Ateşli Silahlar Yasasının 2, 4(1)(3)(B), 26 ve 27.maddelerine aykırı </w:t>
      </w:r>
      <w:r w:rsidR="00CE109D">
        <w:rPr>
          <w:rFonts w:ascii="Courier New" w:hAnsi="Courier New" w:cs="Courier New"/>
          <w:sz w:val="24"/>
          <w:szCs w:val="24"/>
        </w:rPr>
        <w:t>Kanunsuz T</w:t>
      </w:r>
      <w:r>
        <w:rPr>
          <w:rFonts w:ascii="Courier New" w:hAnsi="Courier New" w:cs="Courier New"/>
          <w:sz w:val="24"/>
          <w:szCs w:val="24"/>
        </w:rPr>
        <w:t xml:space="preserve">abanca </w:t>
      </w:r>
      <w:r w:rsidR="00CE109D">
        <w:rPr>
          <w:rFonts w:ascii="Courier New" w:hAnsi="Courier New" w:cs="Courier New"/>
          <w:sz w:val="24"/>
          <w:szCs w:val="24"/>
        </w:rPr>
        <w:t>T</w:t>
      </w:r>
      <w:r>
        <w:rPr>
          <w:rFonts w:ascii="Courier New" w:hAnsi="Courier New" w:cs="Courier New"/>
          <w:sz w:val="24"/>
          <w:szCs w:val="24"/>
        </w:rPr>
        <w:t>aşıma.</w:t>
      </w:r>
    </w:p>
    <w:p w:rsidR="00AB019B" w:rsidRDefault="00AB019B" w:rsidP="00AB019B">
      <w:pPr>
        <w:spacing w:after="0" w:line="240" w:lineRule="auto"/>
        <w:ind w:left="567" w:right="851"/>
        <w:contextualSpacing/>
        <w:rPr>
          <w:rFonts w:ascii="Courier New" w:hAnsi="Courier New" w:cs="Courier New"/>
          <w:sz w:val="24"/>
          <w:szCs w:val="24"/>
        </w:rPr>
      </w:pPr>
    </w:p>
    <w:p w:rsidR="00CE109D" w:rsidRDefault="00CE109D" w:rsidP="00AB019B">
      <w:pPr>
        <w:spacing w:after="0" w:line="240" w:lineRule="auto"/>
        <w:ind w:left="567" w:right="851"/>
        <w:contextualSpacing/>
        <w:rPr>
          <w:rFonts w:ascii="Courier New" w:hAnsi="Courier New" w:cs="Courier New"/>
          <w:sz w:val="24"/>
          <w:szCs w:val="24"/>
        </w:rPr>
      </w:pPr>
    </w:p>
    <w:p w:rsidR="00CE109D" w:rsidRDefault="00CE109D" w:rsidP="00AB019B">
      <w:pPr>
        <w:spacing w:after="0" w:line="240" w:lineRule="auto"/>
        <w:ind w:left="567" w:right="851"/>
        <w:contextualSpacing/>
        <w:rPr>
          <w:rFonts w:ascii="Courier New" w:hAnsi="Courier New" w:cs="Courier New"/>
          <w:sz w:val="24"/>
          <w:szCs w:val="24"/>
        </w:rPr>
      </w:pPr>
    </w:p>
    <w:p w:rsidR="00CE109D" w:rsidRDefault="00CE109D" w:rsidP="00AB019B">
      <w:pPr>
        <w:spacing w:after="0" w:line="240" w:lineRule="auto"/>
        <w:ind w:left="567" w:right="851"/>
        <w:contextualSpacing/>
        <w:rPr>
          <w:rFonts w:ascii="Courier New" w:hAnsi="Courier New" w:cs="Courier New"/>
          <w:sz w:val="24"/>
          <w:szCs w:val="24"/>
        </w:rPr>
      </w:pPr>
    </w:p>
    <w:p w:rsidR="00AB019B" w:rsidRDefault="00AB019B" w:rsidP="00AB019B">
      <w:pPr>
        <w:spacing w:after="0" w:line="240" w:lineRule="auto"/>
        <w:ind w:left="567" w:right="851"/>
        <w:contextualSpacing/>
        <w:jc w:val="center"/>
        <w:rPr>
          <w:rFonts w:ascii="Courier New" w:hAnsi="Courier New" w:cs="Courier New"/>
          <w:sz w:val="24"/>
          <w:szCs w:val="24"/>
          <w:u w:val="single"/>
        </w:rPr>
      </w:pPr>
      <w:r w:rsidRPr="00AE2285">
        <w:rPr>
          <w:rFonts w:ascii="Courier New" w:hAnsi="Courier New" w:cs="Courier New"/>
          <w:sz w:val="24"/>
          <w:szCs w:val="24"/>
          <w:u w:val="single"/>
        </w:rPr>
        <w:lastRenderedPageBreak/>
        <w:t>SUÇUN TAFSİLATI</w:t>
      </w:r>
    </w:p>
    <w:p w:rsidR="00AB019B" w:rsidRDefault="00AB019B" w:rsidP="00AB019B">
      <w:pPr>
        <w:spacing w:after="0" w:line="240" w:lineRule="auto"/>
        <w:ind w:left="567" w:right="851"/>
        <w:contextualSpacing/>
        <w:jc w:val="center"/>
        <w:rPr>
          <w:rFonts w:ascii="Courier New" w:hAnsi="Courier New" w:cs="Courier New"/>
          <w:sz w:val="24"/>
          <w:szCs w:val="24"/>
          <w:u w:val="single"/>
        </w:rPr>
      </w:pPr>
    </w:p>
    <w:p w:rsidR="00AB019B" w:rsidRPr="00AE2285"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 xml:space="preserve">Sanık, birinci davada belirtilen </w:t>
      </w:r>
      <w:r w:rsidR="00CE109D">
        <w:rPr>
          <w:rFonts w:ascii="Courier New" w:hAnsi="Courier New" w:cs="Courier New"/>
          <w:sz w:val="24"/>
          <w:szCs w:val="24"/>
        </w:rPr>
        <w:t xml:space="preserve">aynı </w:t>
      </w:r>
      <w:r>
        <w:rPr>
          <w:rFonts w:ascii="Courier New" w:hAnsi="Courier New" w:cs="Courier New"/>
          <w:sz w:val="24"/>
          <w:szCs w:val="24"/>
        </w:rPr>
        <w:t xml:space="preserve">tarih ve mahalde, GJ 034 plakalı araç içerisinde, </w:t>
      </w:r>
      <w:r w:rsidR="00CE109D">
        <w:rPr>
          <w:rFonts w:ascii="Courier New" w:hAnsi="Courier New" w:cs="Courier New"/>
          <w:sz w:val="24"/>
          <w:szCs w:val="24"/>
        </w:rPr>
        <w:t xml:space="preserve">Awais Khan ile birlikte, </w:t>
      </w:r>
      <w:r>
        <w:rPr>
          <w:rFonts w:ascii="Courier New" w:hAnsi="Courier New" w:cs="Courier New"/>
          <w:sz w:val="24"/>
          <w:szCs w:val="24"/>
        </w:rPr>
        <w:t>ateşli silah olan GV 2313 ve GV 2333 seri numaralı iki adet Glock Marka 9 mm çapında tabancaları ve 4 adet şarjörü kanunsuz olarak tasarruf</w:t>
      </w:r>
      <w:r w:rsidR="00CE109D">
        <w:rPr>
          <w:rFonts w:ascii="Courier New" w:hAnsi="Courier New" w:cs="Courier New"/>
          <w:sz w:val="24"/>
          <w:szCs w:val="24"/>
        </w:rPr>
        <w:t>unda</w:t>
      </w:r>
      <w:r>
        <w:rPr>
          <w:rFonts w:ascii="Courier New" w:hAnsi="Courier New" w:cs="Courier New"/>
          <w:sz w:val="24"/>
          <w:szCs w:val="24"/>
        </w:rPr>
        <w:t xml:space="preserve"> bulundurdu.</w:t>
      </w:r>
    </w:p>
    <w:p w:rsidR="00AB019B" w:rsidRPr="00AE2285" w:rsidRDefault="00AB019B" w:rsidP="00AB019B">
      <w:pPr>
        <w:spacing w:after="0" w:line="240" w:lineRule="auto"/>
        <w:ind w:left="567" w:right="851"/>
        <w:contextualSpacing/>
        <w:jc w:val="center"/>
        <w:rPr>
          <w:rFonts w:ascii="Courier New" w:hAnsi="Courier New" w:cs="Courier New"/>
          <w:sz w:val="24"/>
          <w:szCs w:val="24"/>
          <w:u w:val="single"/>
        </w:rPr>
      </w:pPr>
    </w:p>
    <w:p w:rsidR="00AB019B" w:rsidRDefault="00AB019B" w:rsidP="00AB019B">
      <w:pPr>
        <w:spacing w:after="0" w:line="240" w:lineRule="auto"/>
        <w:ind w:left="567" w:right="851"/>
        <w:contextualSpacing/>
        <w:jc w:val="center"/>
        <w:rPr>
          <w:rFonts w:ascii="Courier New" w:hAnsi="Courier New" w:cs="Courier New"/>
          <w:sz w:val="24"/>
          <w:szCs w:val="24"/>
        </w:rPr>
      </w:pPr>
      <w:r w:rsidRPr="00AE2285">
        <w:rPr>
          <w:rFonts w:ascii="Courier New" w:hAnsi="Courier New" w:cs="Courier New"/>
          <w:sz w:val="24"/>
          <w:szCs w:val="24"/>
          <w:u w:val="single"/>
        </w:rPr>
        <w:t>İTHAM OLUNDUĞU SUÇ</w:t>
      </w:r>
    </w:p>
    <w:p w:rsidR="00AB019B" w:rsidRDefault="00AB019B" w:rsidP="00AB019B">
      <w:pPr>
        <w:spacing w:after="0" w:line="240" w:lineRule="auto"/>
        <w:ind w:left="567" w:right="851"/>
        <w:contextualSpacing/>
        <w:jc w:val="center"/>
        <w:rPr>
          <w:rFonts w:ascii="Courier New" w:hAnsi="Courier New" w:cs="Courier New"/>
          <w:sz w:val="24"/>
          <w:szCs w:val="24"/>
        </w:rPr>
      </w:pPr>
      <w:r>
        <w:rPr>
          <w:rFonts w:ascii="Courier New" w:hAnsi="Courier New" w:cs="Courier New"/>
          <w:sz w:val="24"/>
          <w:szCs w:val="24"/>
        </w:rPr>
        <w:t xml:space="preserve">3.Dava </w:t>
      </w:r>
    </w:p>
    <w:p w:rsidR="00AB019B" w:rsidRDefault="00AB019B" w:rsidP="00AB019B">
      <w:pPr>
        <w:spacing w:after="0" w:line="240" w:lineRule="auto"/>
        <w:ind w:left="567" w:right="851"/>
        <w:contextualSpacing/>
        <w:jc w:val="center"/>
        <w:rPr>
          <w:rFonts w:ascii="Courier New" w:hAnsi="Courier New" w:cs="Courier New"/>
          <w:sz w:val="24"/>
          <w:szCs w:val="24"/>
        </w:rPr>
      </w:pPr>
    </w:p>
    <w:p w:rsidR="00AB019B"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Fasıl 54 Patlayıcı Maddeler Yasasının 2, 4(1)(e)(4)(d</w:t>
      </w:r>
      <w:r w:rsidR="00CE109D">
        <w:rPr>
          <w:rFonts w:ascii="Courier New" w:hAnsi="Courier New" w:cs="Courier New"/>
          <w:sz w:val="24"/>
          <w:szCs w:val="24"/>
        </w:rPr>
        <w:t xml:space="preserve">) </w:t>
      </w:r>
      <w:r>
        <w:rPr>
          <w:rFonts w:ascii="Courier New" w:hAnsi="Courier New" w:cs="Courier New"/>
          <w:sz w:val="24"/>
          <w:szCs w:val="24"/>
        </w:rPr>
        <w:t>maddelerine aykırı Patlayıcı Madde Taşıma.</w:t>
      </w:r>
    </w:p>
    <w:p w:rsidR="00AB019B" w:rsidRDefault="00AB019B" w:rsidP="00AB019B">
      <w:pPr>
        <w:spacing w:after="0" w:line="240" w:lineRule="auto"/>
        <w:ind w:left="567" w:right="851"/>
        <w:contextualSpacing/>
        <w:rPr>
          <w:rFonts w:ascii="Courier New" w:hAnsi="Courier New" w:cs="Courier New"/>
          <w:sz w:val="24"/>
          <w:szCs w:val="24"/>
        </w:rPr>
      </w:pPr>
    </w:p>
    <w:p w:rsidR="00AB019B" w:rsidRDefault="00AB019B" w:rsidP="00AB019B">
      <w:pPr>
        <w:spacing w:after="0" w:line="240" w:lineRule="auto"/>
        <w:ind w:left="567" w:right="851"/>
        <w:contextualSpacing/>
        <w:jc w:val="center"/>
        <w:rPr>
          <w:rFonts w:ascii="Courier New" w:hAnsi="Courier New" w:cs="Courier New"/>
          <w:sz w:val="24"/>
          <w:szCs w:val="24"/>
          <w:u w:val="single"/>
        </w:rPr>
      </w:pPr>
      <w:r w:rsidRPr="00AE2285">
        <w:rPr>
          <w:rFonts w:ascii="Courier New" w:hAnsi="Courier New" w:cs="Courier New"/>
          <w:sz w:val="24"/>
          <w:szCs w:val="24"/>
          <w:u w:val="single"/>
        </w:rPr>
        <w:t>SUÇUN TAFSİLATI</w:t>
      </w:r>
    </w:p>
    <w:p w:rsidR="00AB019B" w:rsidRDefault="00AB019B" w:rsidP="00AB019B">
      <w:pPr>
        <w:spacing w:after="0" w:line="240" w:lineRule="auto"/>
        <w:ind w:left="567" w:right="851"/>
        <w:contextualSpacing/>
        <w:jc w:val="center"/>
        <w:rPr>
          <w:rFonts w:ascii="Courier New" w:hAnsi="Courier New" w:cs="Courier New"/>
          <w:sz w:val="24"/>
          <w:szCs w:val="24"/>
          <w:u w:val="single"/>
        </w:rPr>
      </w:pPr>
    </w:p>
    <w:p w:rsidR="00AB019B" w:rsidRPr="00F37D4B"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Sanık, birinci davada belirtilen</w:t>
      </w:r>
      <w:r w:rsidR="00CE109D">
        <w:rPr>
          <w:rFonts w:ascii="Courier New" w:hAnsi="Courier New" w:cs="Courier New"/>
          <w:sz w:val="24"/>
          <w:szCs w:val="24"/>
        </w:rPr>
        <w:t xml:space="preserve"> aynı</w:t>
      </w:r>
      <w:r>
        <w:rPr>
          <w:rFonts w:ascii="Courier New" w:hAnsi="Courier New" w:cs="Courier New"/>
          <w:sz w:val="24"/>
          <w:szCs w:val="24"/>
        </w:rPr>
        <w:t xml:space="preserve"> tarih ve mahalde, İlgili makamdan Patlayıcı madde izni olmak</w:t>
      </w:r>
      <w:r w:rsidR="00CE109D">
        <w:rPr>
          <w:rFonts w:ascii="Courier New" w:hAnsi="Courier New" w:cs="Courier New"/>
          <w:sz w:val="24"/>
          <w:szCs w:val="24"/>
        </w:rPr>
        <w:t>-</w:t>
      </w:r>
      <w:r>
        <w:rPr>
          <w:rFonts w:ascii="Courier New" w:hAnsi="Courier New" w:cs="Courier New"/>
          <w:sz w:val="24"/>
          <w:szCs w:val="24"/>
        </w:rPr>
        <w:t xml:space="preserve">sızın, </w:t>
      </w:r>
      <w:r w:rsidR="00CE109D">
        <w:rPr>
          <w:rFonts w:ascii="Courier New" w:hAnsi="Courier New" w:cs="Courier New"/>
          <w:sz w:val="24"/>
          <w:szCs w:val="24"/>
        </w:rPr>
        <w:t>Awais Khan ile bir</w:t>
      </w:r>
      <w:r w:rsidR="00866F9A">
        <w:rPr>
          <w:rFonts w:ascii="Courier New" w:hAnsi="Courier New" w:cs="Courier New"/>
          <w:sz w:val="24"/>
          <w:szCs w:val="24"/>
        </w:rPr>
        <w:t>l</w:t>
      </w:r>
      <w:r w:rsidR="00CE109D">
        <w:rPr>
          <w:rFonts w:ascii="Courier New" w:hAnsi="Courier New" w:cs="Courier New"/>
          <w:sz w:val="24"/>
          <w:szCs w:val="24"/>
        </w:rPr>
        <w:t xml:space="preserve">ikte </w:t>
      </w:r>
      <w:r>
        <w:rPr>
          <w:rFonts w:ascii="Courier New" w:hAnsi="Courier New" w:cs="Courier New"/>
          <w:sz w:val="24"/>
          <w:szCs w:val="24"/>
        </w:rPr>
        <w:t xml:space="preserve">48 adet 9 mm çapında canlı tabanca mermisini </w:t>
      </w:r>
      <w:r w:rsidR="00CE109D">
        <w:rPr>
          <w:rFonts w:ascii="Courier New" w:hAnsi="Courier New" w:cs="Courier New"/>
          <w:sz w:val="24"/>
          <w:szCs w:val="24"/>
        </w:rPr>
        <w:t>tasarrufunda bulundurdu</w:t>
      </w:r>
      <w:r>
        <w:rPr>
          <w:rFonts w:ascii="Courier New" w:hAnsi="Courier New" w:cs="Courier New"/>
          <w:sz w:val="24"/>
          <w:szCs w:val="24"/>
        </w:rPr>
        <w:t>.</w:t>
      </w:r>
    </w:p>
    <w:p w:rsidR="00AB019B" w:rsidRPr="00AE2285" w:rsidRDefault="00AB019B" w:rsidP="00AB019B">
      <w:pPr>
        <w:spacing w:after="0" w:line="240" w:lineRule="auto"/>
        <w:ind w:left="567" w:right="851"/>
        <w:contextualSpacing/>
        <w:jc w:val="center"/>
        <w:rPr>
          <w:rFonts w:ascii="Courier New" w:hAnsi="Courier New" w:cs="Courier New"/>
          <w:sz w:val="24"/>
          <w:szCs w:val="24"/>
          <w:u w:val="single"/>
        </w:rPr>
      </w:pPr>
    </w:p>
    <w:p w:rsidR="00AB019B" w:rsidRDefault="00AB019B" w:rsidP="00AB019B">
      <w:pPr>
        <w:spacing w:after="0" w:line="240" w:lineRule="auto"/>
        <w:ind w:left="567" w:right="851"/>
        <w:contextualSpacing/>
        <w:jc w:val="center"/>
        <w:rPr>
          <w:rFonts w:ascii="Courier New" w:hAnsi="Courier New" w:cs="Courier New"/>
          <w:sz w:val="24"/>
          <w:szCs w:val="24"/>
        </w:rPr>
      </w:pPr>
      <w:r w:rsidRPr="00AE2285">
        <w:rPr>
          <w:rFonts w:ascii="Courier New" w:hAnsi="Courier New" w:cs="Courier New"/>
          <w:sz w:val="24"/>
          <w:szCs w:val="24"/>
          <w:u w:val="single"/>
        </w:rPr>
        <w:t>İTHAM OLUNDUĞU SUÇ</w:t>
      </w:r>
    </w:p>
    <w:p w:rsidR="00AB019B" w:rsidRDefault="00AB019B" w:rsidP="00AB019B">
      <w:pPr>
        <w:spacing w:after="0" w:line="240" w:lineRule="auto"/>
        <w:ind w:left="567" w:right="851"/>
        <w:contextualSpacing/>
        <w:jc w:val="center"/>
        <w:rPr>
          <w:rFonts w:ascii="Courier New" w:hAnsi="Courier New" w:cs="Courier New"/>
          <w:sz w:val="24"/>
          <w:szCs w:val="24"/>
        </w:rPr>
      </w:pPr>
      <w:r>
        <w:rPr>
          <w:rFonts w:ascii="Courier New" w:hAnsi="Courier New" w:cs="Courier New"/>
          <w:sz w:val="24"/>
          <w:szCs w:val="24"/>
        </w:rPr>
        <w:t xml:space="preserve">4.Dava </w:t>
      </w:r>
    </w:p>
    <w:p w:rsidR="00AB019B" w:rsidRDefault="00AB019B" w:rsidP="00AB019B">
      <w:pPr>
        <w:spacing w:after="0" w:line="240" w:lineRule="auto"/>
        <w:ind w:left="567" w:right="851"/>
        <w:contextualSpacing/>
        <w:jc w:val="center"/>
        <w:rPr>
          <w:rFonts w:ascii="Courier New" w:hAnsi="Courier New" w:cs="Courier New"/>
          <w:sz w:val="24"/>
          <w:szCs w:val="24"/>
        </w:rPr>
      </w:pPr>
    </w:p>
    <w:p w:rsidR="00AB019B"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Fasıl 54 Patlayıcı Maddeler Yasasının 2, 4(1)(e)(4)(d), 5(a) maddelerine aykırı Patlayıcı Madde Ta</w:t>
      </w:r>
      <w:r w:rsidR="00CE109D">
        <w:rPr>
          <w:rFonts w:ascii="Courier New" w:hAnsi="Courier New" w:cs="Courier New"/>
          <w:sz w:val="24"/>
          <w:szCs w:val="24"/>
        </w:rPr>
        <w:t>sarrufu.</w:t>
      </w:r>
    </w:p>
    <w:p w:rsidR="00AB019B" w:rsidRDefault="00AB019B" w:rsidP="00AB019B">
      <w:pPr>
        <w:spacing w:after="0" w:line="240" w:lineRule="auto"/>
        <w:ind w:left="567" w:right="851"/>
        <w:contextualSpacing/>
        <w:rPr>
          <w:rFonts w:ascii="Courier New" w:hAnsi="Courier New" w:cs="Courier New"/>
          <w:sz w:val="24"/>
          <w:szCs w:val="24"/>
        </w:rPr>
      </w:pPr>
    </w:p>
    <w:p w:rsidR="00AB019B" w:rsidRDefault="00AB019B" w:rsidP="00AB019B">
      <w:pPr>
        <w:spacing w:after="0" w:line="240" w:lineRule="auto"/>
        <w:ind w:left="567" w:right="851"/>
        <w:contextualSpacing/>
        <w:jc w:val="center"/>
        <w:rPr>
          <w:rFonts w:ascii="Courier New" w:hAnsi="Courier New" w:cs="Courier New"/>
          <w:sz w:val="24"/>
          <w:szCs w:val="24"/>
          <w:u w:val="single"/>
        </w:rPr>
      </w:pPr>
      <w:r w:rsidRPr="00AE2285">
        <w:rPr>
          <w:rFonts w:ascii="Courier New" w:hAnsi="Courier New" w:cs="Courier New"/>
          <w:sz w:val="24"/>
          <w:szCs w:val="24"/>
          <w:u w:val="single"/>
        </w:rPr>
        <w:t>SUÇUN TAFSİLATI</w:t>
      </w:r>
    </w:p>
    <w:p w:rsidR="00AB019B" w:rsidRDefault="00AB019B" w:rsidP="00AB019B">
      <w:pPr>
        <w:spacing w:after="0" w:line="240" w:lineRule="auto"/>
        <w:ind w:left="567" w:right="851"/>
        <w:contextualSpacing/>
        <w:jc w:val="center"/>
        <w:rPr>
          <w:rFonts w:ascii="Courier New" w:hAnsi="Courier New" w:cs="Courier New"/>
          <w:sz w:val="24"/>
          <w:szCs w:val="24"/>
          <w:u w:val="single"/>
        </w:rPr>
      </w:pPr>
    </w:p>
    <w:p w:rsidR="00AB019B" w:rsidRPr="00F37D4B"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 xml:space="preserve">Sanık, birinci davada belirtilen </w:t>
      </w:r>
      <w:r w:rsidR="00CE109D">
        <w:rPr>
          <w:rFonts w:ascii="Courier New" w:hAnsi="Courier New" w:cs="Courier New"/>
          <w:sz w:val="24"/>
          <w:szCs w:val="24"/>
        </w:rPr>
        <w:t xml:space="preserve">aynı </w:t>
      </w:r>
      <w:r>
        <w:rPr>
          <w:rFonts w:ascii="Courier New" w:hAnsi="Courier New" w:cs="Courier New"/>
          <w:sz w:val="24"/>
          <w:szCs w:val="24"/>
        </w:rPr>
        <w:t>tarih ve mahalde, İlgili makamdan Patlayıcı madde izni olmak</w:t>
      </w:r>
      <w:r w:rsidR="00CE109D">
        <w:rPr>
          <w:rFonts w:ascii="Courier New" w:hAnsi="Courier New" w:cs="Courier New"/>
          <w:sz w:val="24"/>
          <w:szCs w:val="24"/>
        </w:rPr>
        <w:t>-</w:t>
      </w:r>
      <w:r>
        <w:rPr>
          <w:rFonts w:ascii="Courier New" w:hAnsi="Courier New" w:cs="Courier New"/>
          <w:sz w:val="24"/>
          <w:szCs w:val="24"/>
        </w:rPr>
        <w:t xml:space="preserve">sızın, </w:t>
      </w:r>
      <w:r w:rsidR="00CE109D">
        <w:rPr>
          <w:rFonts w:ascii="Courier New" w:hAnsi="Courier New" w:cs="Courier New"/>
          <w:sz w:val="24"/>
          <w:szCs w:val="24"/>
        </w:rPr>
        <w:t xml:space="preserve">Awais Khan ile birlikte </w:t>
      </w:r>
      <w:r>
        <w:rPr>
          <w:rFonts w:ascii="Courier New" w:hAnsi="Courier New" w:cs="Courier New"/>
          <w:sz w:val="24"/>
          <w:szCs w:val="24"/>
        </w:rPr>
        <w:t>48 adet 9 mm çapında canlı tabanca mermisini tasarruf</w:t>
      </w:r>
      <w:r w:rsidR="00CE109D">
        <w:rPr>
          <w:rFonts w:ascii="Courier New" w:hAnsi="Courier New" w:cs="Courier New"/>
          <w:sz w:val="24"/>
          <w:szCs w:val="24"/>
        </w:rPr>
        <w:t>u</w:t>
      </w:r>
      <w:r>
        <w:rPr>
          <w:rFonts w:ascii="Courier New" w:hAnsi="Courier New" w:cs="Courier New"/>
          <w:sz w:val="24"/>
          <w:szCs w:val="24"/>
        </w:rPr>
        <w:t>nda bulundurdu.</w:t>
      </w:r>
    </w:p>
    <w:p w:rsidR="00AB019B" w:rsidRPr="00AE2285" w:rsidRDefault="00AB019B" w:rsidP="00AB019B">
      <w:pPr>
        <w:spacing w:after="0" w:line="240" w:lineRule="auto"/>
        <w:ind w:left="567" w:right="851"/>
        <w:contextualSpacing/>
        <w:jc w:val="center"/>
        <w:rPr>
          <w:rFonts w:ascii="Courier New" w:hAnsi="Courier New" w:cs="Courier New"/>
          <w:sz w:val="24"/>
          <w:szCs w:val="24"/>
          <w:u w:val="single"/>
        </w:rPr>
      </w:pPr>
    </w:p>
    <w:p w:rsidR="00AB019B" w:rsidRDefault="00AB019B" w:rsidP="00AB019B">
      <w:pPr>
        <w:spacing w:after="0" w:line="240" w:lineRule="auto"/>
        <w:ind w:left="567" w:right="851"/>
        <w:contextualSpacing/>
        <w:jc w:val="center"/>
        <w:rPr>
          <w:rFonts w:ascii="Courier New" w:hAnsi="Courier New" w:cs="Courier New"/>
          <w:sz w:val="24"/>
          <w:szCs w:val="24"/>
        </w:rPr>
      </w:pPr>
      <w:r w:rsidRPr="00AE2285">
        <w:rPr>
          <w:rFonts w:ascii="Courier New" w:hAnsi="Courier New" w:cs="Courier New"/>
          <w:sz w:val="24"/>
          <w:szCs w:val="24"/>
          <w:u w:val="single"/>
        </w:rPr>
        <w:t>İTHAM OLUNDUĞU SUÇ</w:t>
      </w:r>
    </w:p>
    <w:p w:rsidR="00AB019B" w:rsidRDefault="00AB019B" w:rsidP="00AB019B">
      <w:pPr>
        <w:spacing w:after="0" w:line="240" w:lineRule="auto"/>
        <w:ind w:left="567" w:right="851"/>
        <w:contextualSpacing/>
        <w:jc w:val="center"/>
        <w:rPr>
          <w:rFonts w:ascii="Courier New" w:hAnsi="Courier New" w:cs="Courier New"/>
          <w:sz w:val="24"/>
          <w:szCs w:val="24"/>
        </w:rPr>
      </w:pPr>
      <w:r>
        <w:rPr>
          <w:rFonts w:ascii="Courier New" w:hAnsi="Courier New" w:cs="Courier New"/>
          <w:sz w:val="24"/>
          <w:szCs w:val="24"/>
        </w:rPr>
        <w:t xml:space="preserve">5.Dava </w:t>
      </w:r>
    </w:p>
    <w:p w:rsidR="00AB019B" w:rsidRDefault="00AB019B" w:rsidP="00AB019B">
      <w:pPr>
        <w:spacing w:after="0" w:line="240" w:lineRule="auto"/>
        <w:ind w:left="567" w:right="851"/>
        <w:contextualSpacing/>
        <w:jc w:val="center"/>
        <w:rPr>
          <w:rFonts w:ascii="Courier New" w:hAnsi="Courier New" w:cs="Courier New"/>
          <w:sz w:val="24"/>
          <w:szCs w:val="24"/>
        </w:rPr>
      </w:pPr>
    </w:p>
    <w:p w:rsidR="00AB019B"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Fasıl 159 Tecavüzi Silahlar Yasasının 1, 2, 3(1)(2) maddelerine aykırı t</w:t>
      </w:r>
      <w:r w:rsidR="00866F9A">
        <w:rPr>
          <w:rFonts w:ascii="Courier New" w:hAnsi="Courier New" w:cs="Courier New"/>
          <w:sz w:val="24"/>
          <w:szCs w:val="24"/>
        </w:rPr>
        <w:t>e</w:t>
      </w:r>
      <w:r>
        <w:rPr>
          <w:rFonts w:ascii="Courier New" w:hAnsi="Courier New" w:cs="Courier New"/>
          <w:sz w:val="24"/>
          <w:szCs w:val="24"/>
        </w:rPr>
        <w:t>cavüzi alet tasarrufu.</w:t>
      </w:r>
    </w:p>
    <w:p w:rsidR="00AB019B" w:rsidRDefault="00AB019B" w:rsidP="00AB019B">
      <w:pPr>
        <w:spacing w:after="0" w:line="240" w:lineRule="auto"/>
        <w:ind w:left="567" w:right="851"/>
        <w:contextualSpacing/>
        <w:rPr>
          <w:rFonts w:ascii="Courier New" w:hAnsi="Courier New" w:cs="Courier New"/>
          <w:sz w:val="24"/>
          <w:szCs w:val="24"/>
        </w:rPr>
      </w:pPr>
    </w:p>
    <w:p w:rsidR="00AB019B" w:rsidRDefault="00AB019B" w:rsidP="00AB019B">
      <w:pPr>
        <w:spacing w:after="0" w:line="240" w:lineRule="auto"/>
        <w:ind w:left="567" w:right="851"/>
        <w:contextualSpacing/>
        <w:jc w:val="center"/>
        <w:rPr>
          <w:rFonts w:ascii="Courier New" w:hAnsi="Courier New" w:cs="Courier New"/>
          <w:sz w:val="24"/>
          <w:szCs w:val="24"/>
          <w:u w:val="single"/>
        </w:rPr>
      </w:pPr>
      <w:r w:rsidRPr="00AE2285">
        <w:rPr>
          <w:rFonts w:ascii="Courier New" w:hAnsi="Courier New" w:cs="Courier New"/>
          <w:sz w:val="24"/>
          <w:szCs w:val="24"/>
          <w:u w:val="single"/>
        </w:rPr>
        <w:t>SUÇUN TAFSİLATI</w:t>
      </w:r>
    </w:p>
    <w:p w:rsidR="00AB019B" w:rsidRDefault="00AB019B" w:rsidP="00AB019B">
      <w:pPr>
        <w:spacing w:after="0" w:line="240" w:lineRule="auto"/>
        <w:ind w:left="567" w:right="851"/>
        <w:contextualSpacing/>
        <w:jc w:val="center"/>
        <w:rPr>
          <w:rFonts w:ascii="Courier New" w:hAnsi="Courier New" w:cs="Courier New"/>
          <w:sz w:val="24"/>
          <w:szCs w:val="24"/>
          <w:u w:val="single"/>
        </w:rPr>
      </w:pPr>
    </w:p>
    <w:p w:rsidR="00AB019B" w:rsidRPr="00F37D4B" w:rsidRDefault="00AB019B" w:rsidP="00AB019B">
      <w:pPr>
        <w:spacing w:after="0" w:line="240" w:lineRule="auto"/>
        <w:ind w:left="567" w:right="851"/>
        <w:contextualSpacing/>
        <w:rPr>
          <w:rFonts w:ascii="Courier New" w:hAnsi="Courier New" w:cs="Courier New"/>
          <w:sz w:val="24"/>
          <w:szCs w:val="24"/>
        </w:rPr>
      </w:pPr>
      <w:r>
        <w:rPr>
          <w:rFonts w:ascii="Courier New" w:hAnsi="Courier New" w:cs="Courier New"/>
          <w:sz w:val="24"/>
          <w:szCs w:val="24"/>
        </w:rPr>
        <w:t xml:space="preserve">Sanık, birinci davada belirtilen </w:t>
      </w:r>
      <w:r w:rsidR="00CE109D">
        <w:rPr>
          <w:rFonts w:ascii="Courier New" w:hAnsi="Courier New" w:cs="Courier New"/>
          <w:sz w:val="24"/>
          <w:szCs w:val="24"/>
        </w:rPr>
        <w:t xml:space="preserve">aynı </w:t>
      </w:r>
      <w:r>
        <w:rPr>
          <w:rFonts w:ascii="Courier New" w:hAnsi="Courier New" w:cs="Courier New"/>
          <w:sz w:val="24"/>
          <w:szCs w:val="24"/>
        </w:rPr>
        <w:t xml:space="preserve">tarih ve mahalde, Umumi bir yer olan Binatlı Sokak üzerinde, GJ 034 plakalı araç içerisinde, </w:t>
      </w:r>
      <w:r w:rsidR="00CE109D">
        <w:rPr>
          <w:rFonts w:ascii="Courier New" w:hAnsi="Courier New" w:cs="Courier New"/>
          <w:sz w:val="24"/>
          <w:szCs w:val="24"/>
        </w:rPr>
        <w:t xml:space="preserve">Awais Khan ile birlikte </w:t>
      </w:r>
      <w:r>
        <w:rPr>
          <w:rFonts w:ascii="Courier New" w:hAnsi="Courier New" w:cs="Courier New"/>
          <w:sz w:val="24"/>
          <w:szCs w:val="24"/>
        </w:rPr>
        <w:t>kanunen salahiyet</w:t>
      </w:r>
      <w:r w:rsidR="00CE109D">
        <w:rPr>
          <w:rFonts w:ascii="Courier New" w:hAnsi="Courier New" w:cs="Courier New"/>
          <w:sz w:val="24"/>
          <w:szCs w:val="24"/>
        </w:rPr>
        <w:t xml:space="preserve"> </w:t>
      </w:r>
      <w:r>
        <w:rPr>
          <w:rFonts w:ascii="Courier New" w:hAnsi="Courier New" w:cs="Courier New"/>
          <w:sz w:val="24"/>
          <w:szCs w:val="24"/>
        </w:rPr>
        <w:t>ve makul bir mazareti olmaksızın, t</w:t>
      </w:r>
      <w:r w:rsidR="00CE109D">
        <w:rPr>
          <w:rFonts w:ascii="Courier New" w:hAnsi="Courier New" w:cs="Courier New"/>
          <w:sz w:val="24"/>
          <w:szCs w:val="24"/>
        </w:rPr>
        <w:t>e</w:t>
      </w:r>
      <w:r>
        <w:rPr>
          <w:rFonts w:ascii="Courier New" w:hAnsi="Courier New" w:cs="Courier New"/>
          <w:sz w:val="24"/>
          <w:szCs w:val="24"/>
        </w:rPr>
        <w:t xml:space="preserve">cavüzi alet olan bir adet "Shen Suo </w:t>
      </w:r>
      <w:r>
        <w:rPr>
          <w:rFonts w:ascii="Courier New" w:hAnsi="Courier New" w:cs="Courier New"/>
          <w:sz w:val="24"/>
          <w:szCs w:val="24"/>
        </w:rPr>
        <w:lastRenderedPageBreak/>
        <w:t>Gun" marka açılır kapanır copu tasarruf</w:t>
      </w:r>
      <w:r w:rsidR="00CE109D">
        <w:rPr>
          <w:rFonts w:ascii="Courier New" w:hAnsi="Courier New" w:cs="Courier New"/>
          <w:sz w:val="24"/>
          <w:szCs w:val="24"/>
        </w:rPr>
        <w:t>u</w:t>
      </w:r>
      <w:r>
        <w:rPr>
          <w:rFonts w:ascii="Courier New" w:hAnsi="Courier New" w:cs="Courier New"/>
          <w:sz w:val="24"/>
          <w:szCs w:val="24"/>
        </w:rPr>
        <w:t xml:space="preserve">nda bulundurdu." </w:t>
      </w:r>
    </w:p>
    <w:p w:rsidR="00AB019B" w:rsidRDefault="00AB019B" w:rsidP="00AB019B"/>
    <w:p w:rsidR="00AB019B" w:rsidRDefault="00AB019B" w:rsidP="00AB019B">
      <w:pPr>
        <w:spacing w:after="0" w:line="360" w:lineRule="auto"/>
        <w:rPr>
          <w:rFonts w:ascii="Courier New" w:hAnsi="Courier New" w:cs="Courier New"/>
          <w:sz w:val="24"/>
          <w:szCs w:val="24"/>
        </w:rPr>
      </w:pPr>
      <w:r w:rsidRPr="00AC2A7B">
        <w:rPr>
          <w:rFonts w:ascii="Courier New" w:hAnsi="Courier New" w:cs="Courier New"/>
          <w:sz w:val="24"/>
          <w:szCs w:val="24"/>
        </w:rPr>
        <w:tab/>
        <w:t>Sanı</w:t>
      </w:r>
      <w:r w:rsidR="00663BFE">
        <w:rPr>
          <w:rFonts w:ascii="Courier New" w:hAnsi="Courier New" w:cs="Courier New"/>
          <w:sz w:val="24"/>
          <w:szCs w:val="24"/>
        </w:rPr>
        <w:t>ğın</w:t>
      </w:r>
      <w:r w:rsidRPr="00AC2A7B">
        <w:rPr>
          <w:rFonts w:ascii="Courier New" w:hAnsi="Courier New" w:cs="Courier New"/>
          <w:sz w:val="24"/>
          <w:szCs w:val="24"/>
        </w:rPr>
        <w:t xml:space="preserve"> aleyhindeki ithamları kabul etmemesi üzerine Lefkoşa</w:t>
      </w:r>
      <w:r w:rsidRPr="00AB019B">
        <w:rPr>
          <w:rFonts w:ascii="Courier New" w:hAnsi="Courier New" w:cs="Courier New"/>
          <w:sz w:val="24"/>
          <w:szCs w:val="24"/>
        </w:rPr>
        <w:t xml:space="preserve"> </w:t>
      </w:r>
      <w:r w:rsidR="00663BFE">
        <w:rPr>
          <w:rFonts w:ascii="Courier New" w:hAnsi="Courier New" w:cs="Courier New"/>
          <w:sz w:val="24"/>
          <w:szCs w:val="24"/>
        </w:rPr>
        <w:t>A</w:t>
      </w:r>
      <w:r w:rsidRPr="00AB019B">
        <w:rPr>
          <w:rFonts w:ascii="Courier New" w:hAnsi="Courier New" w:cs="Courier New"/>
          <w:sz w:val="24"/>
          <w:szCs w:val="24"/>
        </w:rPr>
        <w:t xml:space="preserve">ğır Ceza Mahkemesinde </w:t>
      </w:r>
      <w:r w:rsidR="00663BFE">
        <w:rPr>
          <w:rFonts w:ascii="Courier New" w:hAnsi="Courier New" w:cs="Courier New"/>
          <w:sz w:val="24"/>
          <w:szCs w:val="24"/>
        </w:rPr>
        <w:t xml:space="preserve">meselenin </w:t>
      </w:r>
      <w:r w:rsidRPr="00AB019B">
        <w:rPr>
          <w:rFonts w:ascii="Courier New" w:hAnsi="Courier New" w:cs="Courier New"/>
          <w:sz w:val="24"/>
          <w:szCs w:val="24"/>
        </w:rPr>
        <w:t>duruşma</w:t>
      </w:r>
      <w:r w:rsidR="00663BFE">
        <w:rPr>
          <w:rFonts w:ascii="Courier New" w:hAnsi="Courier New" w:cs="Courier New"/>
          <w:sz w:val="24"/>
          <w:szCs w:val="24"/>
        </w:rPr>
        <w:t>sı</w:t>
      </w:r>
      <w:r w:rsidRPr="00AB019B">
        <w:rPr>
          <w:rFonts w:ascii="Courier New" w:hAnsi="Courier New" w:cs="Courier New"/>
          <w:sz w:val="24"/>
          <w:szCs w:val="24"/>
        </w:rPr>
        <w:t xml:space="preserve"> yapıldı. </w:t>
      </w:r>
    </w:p>
    <w:p w:rsidR="00D40545" w:rsidRDefault="00D40545" w:rsidP="00AB019B">
      <w:pPr>
        <w:spacing w:after="0" w:line="360" w:lineRule="auto"/>
        <w:rPr>
          <w:rFonts w:ascii="Courier New" w:hAnsi="Courier New" w:cs="Courier New"/>
          <w:sz w:val="24"/>
          <w:szCs w:val="24"/>
        </w:rPr>
      </w:pPr>
    </w:p>
    <w:p w:rsidR="00D40545" w:rsidRPr="00AB019B" w:rsidRDefault="00D40545" w:rsidP="00AB019B">
      <w:pPr>
        <w:spacing w:after="0" w:line="360" w:lineRule="auto"/>
        <w:rPr>
          <w:rFonts w:ascii="Courier New" w:hAnsi="Courier New" w:cs="Courier New"/>
          <w:sz w:val="24"/>
          <w:szCs w:val="24"/>
        </w:rPr>
      </w:pPr>
      <w:r>
        <w:rPr>
          <w:rFonts w:ascii="Courier New" w:hAnsi="Courier New" w:cs="Courier New"/>
          <w:sz w:val="24"/>
          <w:szCs w:val="24"/>
        </w:rPr>
        <w:tab/>
        <w:t>Müdafaa</w:t>
      </w:r>
      <w:r w:rsidR="00663BFE">
        <w:rPr>
          <w:rFonts w:ascii="Courier New" w:hAnsi="Courier New" w:cs="Courier New"/>
          <w:sz w:val="24"/>
          <w:szCs w:val="24"/>
        </w:rPr>
        <w:t>,</w:t>
      </w:r>
      <w:r>
        <w:rPr>
          <w:rFonts w:ascii="Courier New" w:hAnsi="Courier New" w:cs="Courier New"/>
          <w:sz w:val="24"/>
          <w:szCs w:val="24"/>
        </w:rPr>
        <w:t xml:space="preserve"> duruşmada</w:t>
      </w:r>
      <w:r w:rsidR="00663BFE">
        <w:rPr>
          <w:rFonts w:ascii="Courier New" w:hAnsi="Courier New" w:cs="Courier New"/>
          <w:sz w:val="24"/>
          <w:szCs w:val="24"/>
        </w:rPr>
        <w:t>,</w:t>
      </w:r>
      <w:r>
        <w:rPr>
          <w:rFonts w:ascii="Courier New" w:hAnsi="Courier New" w:cs="Courier New"/>
          <w:sz w:val="24"/>
          <w:szCs w:val="24"/>
        </w:rPr>
        <w:t xml:space="preserve"> GJ 034 plakalı aracın Sanığa ait olmadığını, içerisindeki suç</w:t>
      </w:r>
      <w:r w:rsidR="00663BFE">
        <w:rPr>
          <w:rFonts w:ascii="Courier New" w:hAnsi="Courier New" w:cs="Courier New"/>
          <w:sz w:val="24"/>
          <w:szCs w:val="24"/>
        </w:rPr>
        <w:t>a</w:t>
      </w:r>
      <w:r>
        <w:rPr>
          <w:rFonts w:ascii="Courier New" w:hAnsi="Courier New" w:cs="Courier New"/>
          <w:sz w:val="24"/>
          <w:szCs w:val="24"/>
        </w:rPr>
        <w:t xml:space="preserve"> konu</w:t>
      </w:r>
      <w:r w:rsidR="00663BFE">
        <w:rPr>
          <w:rFonts w:ascii="Courier New" w:hAnsi="Courier New" w:cs="Courier New"/>
          <w:sz w:val="24"/>
          <w:szCs w:val="24"/>
        </w:rPr>
        <w:t xml:space="preserve"> </w:t>
      </w:r>
      <w:r>
        <w:rPr>
          <w:rFonts w:ascii="Courier New" w:hAnsi="Courier New" w:cs="Courier New"/>
          <w:sz w:val="24"/>
          <w:szCs w:val="24"/>
        </w:rPr>
        <w:t>silah ve mermilerin de Sanığa ait olmadığını ileri sür</w:t>
      </w:r>
      <w:r w:rsidR="00663BFE">
        <w:rPr>
          <w:rFonts w:ascii="Courier New" w:hAnsi="Courier New" w:cs="Courier New"/>
          <w:sz w:val="24"/>
          <w:szCs w:val="24"/>
        </w:rPr>
        <w:t xml:space="preserve">erek Sanığın </w:t>
      </w:r>
      <w:r>
        <w:rPr>
          <w:rFonts w:ascii="Courier New" w:hAnsi="Courier New" w:cs="Courier New"/>
          <w:sz w:val="24"/>
          <w:szCs w:val="24"/>
        </w:rPr>
        <w:t>beraat</w:t>
      </w:r>
      <w:r w:rsidR="006252A4">
        <w:rPr>
          <w:rFonts w:ascii="Courier New" w:hAnsi="Courier New" w:cs="Courier New"/>
          <w:sz w:val="24"/>
          <w:szCs w:val="24"/>
        </w:rPr>
        <w:t>i</w:t>
      </w:r>
      <w:r>
        <w:rPr>
          <w:rFonts w:ascii="Courier New" w:hAnsi="Courier New" w:cs="Courier New"/>
          <w:sz w:val="24"/>
          <w:szCs w:val="24"/>
        </w:rPr>
        <w:t>n</w:t>
      </w:r>
      <w:r w:rsidR="006252A4">
        <w:rPr>
          <w:rFonts w:ascii="Courier New" w:hAnsi="Courier New" w:cs="Courier New"/>
          <w:sz w:val="24"/>
          <w:szCs w:val="24"/>
        </w:rPr>
        <w:t>i</w:t>
      </w:r>
      <w:r>
        <w:rPr>
          <w:rFonts w:ascii="Courier New" w:hAnsi="Courier New" w:cs="Courier New"/>
          <w:sz w:val="24"/>
          <w:szCs w:val="24"/>
        </w:rPr>
        <w:t xml:space="preserve"> istedi. </w:t>
      </w:r>
    </w:p>
    <w:p w:rsidR="00AB019B" w:rsidRDefault="00AB019B" w:rsidP="00876B1E">
      <w:pPr>
        <w:spacing w:after="0" w:line="360" w:lineRule="auto"/>
        <w:rPr>
          <w:rFonts w:ascii="Courier New" w:hAnsi="Courier New" w:cs="Courier New"/>
          <w:sz w:val="24"/>
          <w:szCs w:val="24"/>
        </w:rPr>
      </w:pPr>
    </w:p>
    <w:p w:rsidR="00876B1E" w:rsidRDefault="00876B1E" w:rsidP="00876B1E">
      <w:pPr>
        <w:spacing w:after="0" w:line="360" w:lineRule="auto"/>
        <w:ind w:firstLine="708"/>
        <w:rPr>
          <w:rFonts w:ascii="Courier New" w:hAnsi="Courier New" w:cs="Courier New"/>
          <w:sz w:val="24"/>
          <w:szCs w:val="24"/>
        </w:rPr>
      </w:pPr>
      <w:r>
        <w:rPr>
          <w:rFonts w:ascii="Courier New" w:hAnsi="Courier New" w:cs="Courier New"/>
          <w:sz w:val="24"/>
          <w:szCs w:val="24"/>
        </w:rPr>
        <w:t xml:space="preserve">Lefkoşa </w:t>
      </w:r>
      <w:r w:rsidR="008C4120">
        <w:rPr>
          <w:rFonts w:ascii="Courier New" w:hAnsi="Courier New" w:cs="Courier New"/>
          <w:sz w:val="24"/>
          <w:szCs w:val="24"/>
        </w:rPr>
        <w:t>A</w:t>
      </w:r>
      <w:r>
        <w:rPr>
          <w:rFonts w:ascii="Courier New" w:hAnsi="Courier New" w:cs="Courier New"/>
          <w:sz w:val="24"/>
          <w:szCs w:val="24"/>
        </w:rPr>
        <w:t>ğır Ceza Mahkemesi</w:t>
      </w:r>
      <w:r w:rsidR="006252A4">
        <w:rPr>
          <w:rFonts w:ascii="Courier New" w:hAnsi="Courier New" w:cs="Courier New"/>
          <w:sz w:val="24"/>
          <w:szCs w:val="24"/>
        </w:rPr>
        <w:t>,</w:t>
      </w:r>
      <w:r>
        <w:rPr>
          <w:rFonts w:ascii="Courier New" w:hAnsi="Courier New" w:cs="Courier New"/>
          <w:sz w:val="24"/>
          <w:szCs w:val="24"/>
        </w:rPr>
        <w:t xml:space="preserve"> </w:t>
      </w:r>
      <w:r w:rsidR="00AB019B">
        <w:rPr>
          <w:rFonts w:ascii="Courier New" w:hAnsi="Courier New" w:cs="Courier New"/>
          <w:sz w:val="24"/>
          <w:szCs w:val="24"/>
        </w:rPr>
        <w:t>yukarıda serdedilen olgulardan hareketle</w:t>
      </w:r>
      <w:r w:rsidR="006252A4">
        <w:rPr>
          <w:rFonts w:ascii="Courier New" w:hAnsi="Courier New" w:cs="Courier New"/>
          <w:sz w:val="24"/>
          <w:szCs w:val="24"/>
        </w:rPr>
        <w:t>,</w:t>
      </w:r>
      <w:r w:rsidR="00AB019B">
        <w:rPr>
          <w:rFonts w:ascii="Courier New" w:hAnsi="Courier New" w:cs="Courier New"/>
          <w:sz w:val="24"/>
          <w:szCs w:val="24"/>
        </w:rPr>
        <w:t xml:space="preserve"> </w:t>
      </w:r>
      <w:r>
        <w:rPr>
          <w:rFonts w:ascii="Courier New" w:hAnsi="Courier New" w:cs="Courier New"/>
          <w:sz w:val="24"/>
          <w:szCs w:val="24"/>
        </w:rPr>
        <w:t>GJ 034 plakalı aracın Sanığa ait olduğuna</w:t>
      </w:r>
      <w:r w:rsidR="006252A4">
        <w:rPr>
          <w:rFonts w:ascii="Courier New" w:hAnsi="Courier New" w:cs="Courier New"/>
          <w:sz w:val="24"/>
          <w:szCs w:val="24"/>
        </w:rPr>
        <w:t>,</w:t>
      </w:r>
      <w:r>
        <w:rPr>
          <w:rFonts w:ascii="Courier New" w:hAnsi="Courier New" w:cs="Courier New"/>
          <w:sz w:val="24"/>
          <w:szCs w:val="24"/>
        </w:rPr>
        <w:t xml:space="preserve"> dolayısıyla</w:t>
      </w:r>
      <w:r w:rsidR="006252A4">
        <w:rPr>
          <w:rFonts w:ascii="Courier New" w:hAnsi="Courier New" w:cs="Courier New"/>
          <w:sz w:val="24"/>
          <w:szCs w:val="24"/>
        </w:rPr>
        <w:t>,</w:t>
      </w:r>
      <w:r>
        <w:rPr>
          <w:rFonts w:ascii="Courier New" w:hAnsi="Courier New" w:cs="Courier New"/>
          <w:sz w:val="24"/>
          <w:szCs w:val="24"/>
        </w:rPr>
        <w:t xml:space="preserve"> GJ 034 plakalı araç içerisinde bulunan iddianame</w:t>
      </w:r>
      <w:r w:rsidR="006252A4">
        <w:rPr>
          <w:rFonts w:ascii="Courier New" w:hAnsi="Courier New" w:cs="Courier New"/>
          <w:sz w:val="24"/>
          <w:szCs w:val="24"/>
        </w:rPr>
        <w:t>deki suçlara</w:t>
      </w:r>
      <w:r>
        <w:rPr>
          <w:rFonts w:ascii="Courier New" w:hAnsi="Courier New" w:cs="Courier New"/>
          <w:sz w:val="24"/>
          <w:szCs w:val="24"/>
        </w:rPr>
        <w:t xml:space="preserve"> konu 2 adet tabanca, 4 adet şarjör, 48 adet mermi ve co</w:t>
      </w:r>
      <w:r w:rsidR="006252A4">
        <w:rPr>
          <w:rFonts w:ascii="Courier New" w:hAnsi="Courier New" w:cs="Courier New"/>
          <w:sz w:val="24"/>
          <w:szCs w:val="24"/>
        </w:rPr>
        <w:t>p</w:t>
      </w:r>
      <w:r>
        <w:rPr>
          <w:rFonts w:ascii="Courier New" w:hAnsi="Courier New" w:cs="Courier New"/>
          <w:sz w:val="24"/>
          <w:szCs w:val="24"/>
        </w:rPr>
        <w:t>un Sanığın tasarrufunda olduğuna</w:t>
      </w:r>
      <w:r w:rsidR="006252A4">
        <w:rPr>
          <w:rFonts w:ascii="Courier New" w:hAnsi="Courier New" w:cs="Courier New"/>
          <w:sz w:val="24"/>
          <w:szCs w:val="24"/>
        </w:rPr>
        <w:t>,</w:t>
      </w:r>
      <w:r>
        <w:rPr>
          <w:rFonts w:ascii="Courier New" w:hAnsi="Courier New" w:cs="Courier New"/>
          <w:sz w:val="24"/>
          <w:szCs w:val="24"/>
        </w:rPr>
        <w:t xml:space="preserve"> Sanığın olay yerinde bulunan 2 adet tabanca ve mermilerin kendisine ait olduğunu itiraf ettiğine bulgu yapmıştır. </w:t>
      </w:r>
    </w:p>
    <w:p w:rsidR="00D5624D" w:rsidRDefault="00D5624D" w:rsidP="00876B1E">
      <w:pPr>
        <w:spacing w:after="0" w:line="360" w:lineRule="auto"/>
        <w:ind w:firstLine="708"/>
        <w:rPr>
          <w:rFonts w:ascii="Courier New" w:hAnsi="Courier New" w:cs="Courier New"/>
          <w:sz w:val="24"/>
          <w:szCs w:val="24"/>
        </w:rPr>
      </w:pPr>
    </w:p>
    <w:p w:rsidR="00D5624D" w:rsidRPr="00876B1E" w:rsidRDefault="00D5624D" w:rsidP="00190CC0">
      <w:pPr>
        <w:spacing w:after="0" w:line="360" w:lineRule="auto"/>
        <w:ind w:firstLine="708"/>
        <w:rPr>
          <w:rFonts w:ascii="Courier New" w:hAnsi="Courier New" w:cs="Courier New"/>
          <w:sz w:val="24"/>
          <w:szCs w:val="24"/>
        </w:rPr>
      </w:pPr>
      <w:r>
        <w:rPr>
          <w:rFonts w:ascii="Courier New" w:hAnsi="Courier New" w:cs="Courier New"/>
          <w:sz w:val="24"/>
          <w:szCs w:val="24"/>
        </w:rPr>
        <w:t xml:space="preserve">Lefkoşa Ağır Ceza Mahkemesi bu bulgusu sonucunda Sanığı mahkûm edip </w:t>
      </w:r>
      <w:r w:rsidR="00190CC0">
        <w:rPr>
          <w:rFonts w:ascii="Courier New" w:hAnsi="Courier New" w:cs="Courier New"/>
          <w:sz w:val="24"/>
          <w:szCs w:val="24"/>
        </w:rPr>
        <w:t xml:space="preserve">aleyhindeki 1.davadan 4 yıl, 2,3 ve 4.davalardan 3 yıl ve 5.davadan ise 8 ay süreyle hapislik </w:t>
      </w:r>
      <w:r>
        <w:rPr>
          <w:rFonts w:ascii="Courier New" w:hAnsi="Courier New" w:cs="Courier New"/>
          <w:sz w:val="24"/>
          <w:szCs w:val="24"/>
        </w:rPr>
        <w:t>ceza</w:t>
      </w:r>
      <w:r w:rsidR="00190CC0">
        <w:rPr>
          <w:rFonts w:ascii="Courier New" w:hAnsi="Courier New" w:cs="Courier New"/>
          <w:sz w:val="24"/>
          <w:szCs w:val="24"/>
        </w:rPr>
        <w:t>sı</w:t>
      </w:r>
      <w:r w:rsidR="006252A4">
        <w:rPr>
          <w:rFonts w:ascii="Courier New" w:hAnsi="Courier New" w:cs="Courier New"/>
          <w:sz w:val="24"/>
          <w:szCs w:val="24"/>
        </w:rPr>
        <w:t xml:space="preserve">na çarptır-mıştır. </w:t>
      </w:r>
      <w:r>
        <w:rPr>
          <w:rFonts w:ascii="Courier New" w:hAnsi="Courier New" w:cs="Courier New"/>
          <w:sz w:val="24"/>
          <w:szCs w:val="24"/>
        </w:rPr>
        <w:t xml:space="preserve"> </w:t>
      </w:r>
    </w:p>
    <w:p w:rsidR="00CD4C63" w:rsidRDefault="00CD4C63" w:rsidP="00FB4699">
      <w:pPr>
        <w:spacing w:after="0" w:line="360" w:lineRule="auto"/>
        <w:rPr>
          <w:rFonts w:ascii="Courier New" w:hAnsi="Courier New" w:cs="Courier New"/>
          <w:sz w:val="24"/>
          <w:szCs w:val="24"/>
        </w:rPr>
      </w:pPr>
    </w:p>
    <w:p w:rsidR="00FB4699" w:rsidRDefault="00FB4699" w:rsidP="00FB4699">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FB4699" w:rsidRDefault="00FB4699" w:rsidP="00FB4699">
      <w:pPr>
        <w:spacing w:after="0" w:line="360" w:lineRule="auto"/>
        <w:rPr>
          <w:rFonts w:ascii="Courier New" w:hAnsi="Courier New" w:cs="Courier New"/>
          <w:sz w:val="24"/>
          <w:szCs w:val="24"/>
          <w:u w:val="single"/>
        </w:rPr>
      </w:pPr>
    </w:p>
    <w:p w:rsidR="00FB4699" w:rsidRDefault="008F5854" w:rsidP="00FB4699">
      <w:pPr>
        <w:spacing w:after="0" w:line="360" w:lineRule="auto"/>
        <w:rPr>
          <w:rFonts w:ascii="Courier New" w:hAnsi="Courier New" w:cs="Courier New"/>
          <w:sz w:val="24"/>
          <w:szCs w:val="24"/>
        </w:rPr>
      </w:pPr>
      <w:r>
        <w:rPr>
          <w:rFonts w:ascii="Courier New" w:hAnsi="Courier New" w:cs="Courier New"/>
          <w:sz w:val="24"/>
          <w:szCs w:val="24"/>
        </w:rPr>
        <w:tab/>
        <w:t>Sanığın istinaf ihbarnamesinde 19 istinaf sebebi bulunmakla birlikte</w:t>
      </w:r>
      <w:r w:rsidR="006252A4">
        <w:rPr>
          <w:rFonts w:ascii="Courier New" w:hAnsi="Courier New" w:cs="Courier New"/>
          <w:sz w:val="24"/>
          <w:szCs w:val="24"/>
        </w:rPr>
        <w:t>,</w:t>
      </w:r>
      <w:r>
        <w:rPr>
          <w:rFonts w:ascii="Courier New" w:hAnsi="Courier New" w:cs="Courier New"/>
          <w:sz w:val="24"/>
          <w:szCs w:val="24"/>
        </w:rPr>
        <w:t xml:space="preserve"> bu istinaf sebeplerinden 19.istinaf sebebini</w:t>
      </w:r>
      <w:r w:rsidR="006252A4">
        <w:rPr>
          <w:rFonts w:ascii="Courier New" w:hAnsi="Courier New" w:cs="Courier New"/>
          <w:sz w:val="24"/>
          <w:szCs w:val="24"/>
        </w:rPr>
        <w:t>n istinafın duruşmasında</w:t>
      </w:r>
      <w:r>
        <w:rPr>
          <w:rFonts w:ascii="Courier New" w:hAnsi="Courier New" w:cs="Courier New"/>
          <w:sz w:val="24"/>
          <w:szCs w:val="24"/>
        </w:rPr>
        <w:t xml:space="preserve"> geri çekilmesinden sonra kalan istinaf sebeplerini tek başlık altında özetlemek mümkündür;</w:t>
      </w:r>
    </w:p>
    <w:p w:rsidR="008F5854" w:rsidRDefault="008F5854" w:rsidP="00FB4699">
      <w:pPr>
        <w:spacing w:after="0" w:line="360" w:lineRule="auto"/>
        <w:rPr>
          <w:rFonts w:ascii="Courier New" w:hAnsi="Courier New" w:cs="Courier New"/>
          <w:sz w:val="24"/>
          <w:szCs w:val="24"/>
        </w:rPr>
      </w:pPr>
    </w:p>
    <w:p w:rsidR="008F5854" w:rsidRPr="008F5854" w:rsidRDefault="008F5854" w:rsidP="008F5854">
      <w:pPr>
        <w:spacing w:after="0" w:line="240" w:lineRule="auto"/>
        <w:ind w:left="709"/>
        <w:rPr>
          <w:rFonts w:ascii="Courier New" w:hAnsi="Courier New" w:cs="Courier New"/>
          <w:b/>
          <w:sz w:val="24"/>
          <w:szCs w:val="24"/>
        </w:rPr>
      </w:pPr>
      <w:r w:rsidRPr="008F5854">
        <w:rPr>
          <w:rFonts w:ascii="Courier New" w:hAnsi="Courier New" w:cs="Courier New"/>
          <w:b/>
          <w:sz w:val="24"/>
          <w:szCs w:val="24"/>
        </w:rPr>
        <w:t xml:space="preserve">Muhterem Lefkoşa </w:t>
      </w:r>
      <w:r w:rsidR="00D40545">
        <w:rPr>
          <w:rFonts w:ascii="Courier New" w:hAnsi="Courier New" w:cs="Courier New"/>
          <w:b/>
          <w:sz w:val="24"/>
          <w:szCs w:val="24"/>
        </w:rPr>
        <w:t>A</w:t>
      </w:r>
      <w:r w:rsidRPr="008F5854">
        <w:rPr>
          <w:rFonts w:ascii="Courier New" w:hAnsi="Courier New" w:cs="Courier New"/>
          <w:b/>
          <w:sz w:val="24"/>
          <w:szCs w:val="24"/>
        </w:rPr>
        <w:t>ğır Ceza Mahkemesi şahadeti hatalı değerlendirmekle</w:t>
      </w:r>
      <w:r w:rsidR="006252A4">
        <w:rPr>
          <w:rFonts w:ascii="Courier New" w:hAnsi="Courier New" w:cs="Courier New"/>
          <w:b/>
          <w:sz w:val="24"/>
          <w:szCs w:val="24"/>
        </w:rPr>
        <w:t>,</w:t>
      </w:r>
      <w:r w:rsidRPr="008F5854">
        <w:rPr>
          <w:rFonts w:ascii="Courier New" w:hAnsi="Courier New" w:cs="Courier New"/>
          <w:b/>
          <w:sz w:val="24"/>
          <w:szCs w:val="24"/>
        </w:rPr>
        <w:t xml:space="preserve"> hatalı bulgular yapmakla ve neticede Sanı</w:t>
      </w:r>
      <w:r w:rsidR="006252A4">
        <w:rPr>
          <w:rFonts w:ascii="Courier New" w:hAnsi="Courier New" w:cs="Courier New"/>
          <w:b/>
          <w:sz w:val="24"/>
          <w:szCs w:val="24"/>
        </w:rPr>
        <w:t>k</w:t>
      </w:r>
      <w:r w:rsidRPr="008F5854">
        <w:rPr>
          <w:rFonts w:ascii="Courier New" w:hAnsi="Courier New" w:cs="Courier New"/>
          <w:b/>
          <w:sz w:val="24"/>
          <w:szCs w:val="24"/>
        </w:rPr>
        <w:t xml:space="preserve"> aleyhindeki ithamın makul şüpheden ari olarak ispat edildiğine bulgu yapmakla hata etti. </w:t>
      </w:r>
    </w:p>
    <w:p w:rsidR="00FB4699" w:rsidRDefault="00FB4699" w:rsidP="00FB4699">
      <w:pPr>
        <w:spacing w:after="0" w:line="360" w:lineRule="auto"/>
        <w:rPr>
          <w:rFonts w:ascii="Courier New" w:hAnsi="Courier New" w:cs="Courier New"/>
          <w:sz w:val="24"/>
          <w:szCs w:val="24"/>
        </w:rPr>
      </w:pPr>
      <w:r>
        <w:rPr>
          <w:rFonts w:ascii="Courier New" w:hAnsi="Courier New" w:cs="Courier New"/>
          <w:sz w:val="24"/>
          <w:szCs w:val="24"/>
        </w:rPr>
        <w:tab/>
      </w:r>
    </w:p>
    <w:p w:rsidR="00171AC2" w:rsidRDefault="00171AC2" w:rsidP="00FB4699">
      <w:pPr>
        <w:spacing w:after="0" w:line="360" w:lineRule="auto"/>
        <w:rPr>
          <w:rFonts w:ascii="Courier New" w:hAnsi="Courier New" w:cs="Courier New"/>
          <w:sz w:val="24"/>
          <w:szCs w:val="24"/>
          <w:u w:val="single"/>
        </w:rPr>
      </w:pPr>
    </w:p>
    <w:p w:rsidR="00FB4699" w:rsidRPr="00813540" w:rsidRDefault="00FB4699" w:rsidP="00FB4699">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FB4699" w:rsidRDefault="00FB4699" w:rsidP="00FB4699">
      <w:pPr>
        <w:spacing w:after="0" w:line="360" w:lineRule="auto"/>
        <w:rPr>
          <w:rFonts w:ascii="Courier New" w:hAnsi="Courier New" w:cs="Courier New"/>
          <w:b/>
          <w:sz w:val="24"/>
          <w:szCs w:val="24"/>
        </w:rPr>
      </w:pPr>
    </w:p>
    <w:p w:rsidR="00FB4699" w:rsidRDefault="008F5854" w:rsidP="00FB4699">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A41D32">
        <w:rPr>
          <w:rFonts w:ascii="Courier New" w:hAnsi="Courier New" w:cs="Courier New"/>
          <w:sz w:val="24"/>
          <w:szCs w:val="24"/>
        </w:rPr>
        <w:t>A</w:t>
      </w:r>
      <w:r>
        <w:rPr>
          <w:rFonts w:ascii="Courier New" w:hAnsi="Courier New" w:cs="Courier New"/>
          <w:sz w:val="24"/>
          <w:szCs w:val="24"/>
        </w:rPr>
        <w:t>vukatının istinaftaki hitabını aşağıdaki şekilde özetledik;</w:t>
      </w:r>
    </w:p>
    <w:p w:rsidR="008F5854" w:rsidRDefault="008F5854" w:rsidP="00FB4699">
      <w:pPr>
        <w:spacing w:after="0" w:line="360" w:lineRule="auto"/>
        <w:rPr>
          <w:rFonts w:ascii="Courier New" w:hAnsi="Courier New" w:cs="Courier New"/>
          <w:sz w:val="24"/>
          <w:szCs w:val="24"/>
        </w:rPr>
      </w:pPr>
    </w:p>
    <w:p w:rsidR="008F5854" w:rsidRDefault="008F5854" w:rsidP="00FB4699">
      <w:pPr>
        <w:spacing w:after="0" w:line="360" w:lineRule="auto"/>
        <w:rPr>
          <w:rFonts w:ascii="Courier New" w:hAnsi="Courier New" w:cs="Courier New"/>
          <w:sz w:val="24"/>
          <w:szCs w:val="24"/>
        </w:rPr>
      </w:pPr>
      <w:r>
        <w:rPr>
          <w:rFonts w:ascii="Courier New" w:hAnsi="Courier New" w:cs="Courier New"/>
          <w:sz w:val="24"/>
          <w:szCs w:val="24"/>
        </w:rPr>
        <w:tab/>
        <w:t>Alt Mahkeme</w:t>
      </w:r>
      <w:r w:rsidR="006C0FDD">
        <w:rPr>
          <w:rFonts w:ascii="Courier New" w:hAnsi="Courier New" w:cs="Courier New"/>
          <w:sz w:val="24"/>
          <w:szCs w:val="24"/>
        </w:rPr>
        <w:t xml:space="preserve">nin, </w:t>
      </w:r>
      <w:r w:rsidR="0067542C">
        <w:rPr>
          <w:rFonts w:ascii="Courier New" w:hAnsi="Courier New" w:cs="Courier New"/>
          <w:sz w:val="24"/>
          <w:szCs w:val="24"/>
        </w:rPr>
        <w:t>huzurunda</w:t>
      </w:r>
      <w:r>
        <w:rPr>
          <w:rFonts w:ascii="Courier New" w:hAnsi="Courier New" w:cs="Courier New"/>
          <w:sz w:val="24"/>
          <w:szCs w:val="24"/>
        </w:rPr>
        <w:t xml:space="preserve"> s</w:t>
      </w:r>
      <w:r w:rsidR="00D40545">
        <w:rPr>
          <w:rFonts w:ascii="Courier New" w:hAnsi="Courier New" w:cs="Courier New"/>
          <w:sz w:val="24"/>
          <w:szCs w:val="24"/>
        </w:rPr>
        <w:t>u</w:t>
      </w:r>
      <w:r>
        <w:rPr>
          <w:rFonts w:ascii="Courier New" w:hAnsi="Courier New" w:cs="Courier New"/>
          <w:sz w:val="24"/>
          <w:szCs w:val="24"/>
        </w:rPr>
        <w:t>nulan şahadete istinaden</w:t>
      </w:r>
      <w:r w:rsidR="0067542C">
        <w:rPr>
          <w:rFonts w:ascii="Courier New" w:hAnsi="Courier New" w:cs="Courier New"/>
          <w:sz w:val="24"/>
          <w:szCs w:val="24"/>
        </w:rPr>
        <w:t>,</w:t>
      </w:r>
      <w:r>
        <w:rPr>
          <w:rFonts w:ascii="Courier New" w:hAnsi="Courier New" w:cs="Courier New"/>
          <w:sz w:val="24"/>
          <w:szCs w:val="24"/>
        </w:rPr>
        <w:t xml:space="preserve"> eksik tahkikat yapıldığı</w:t>
      </w:r>
      <w:r w:rsidR="0067542C">
        <w:rPr>
          <w:rFonts w:ascii="Courier New" w:hAnsi="Courier New" w:cs="Courier New"/>
          <w:sz w:val="24"/>
          <w:szCs w:val="24"/>
        </w:rPr>
        <w:t xml:space="preserve">na </w:t>
      </w:r>
      <w:r>
        <w:rPr>
          <w:rFonts w:ascii="Courier New" w:hAnsi="Courier New" w:cs="Courier New"/>
          <w:sz w:val="24"/>
          <w:szCs w:val="24"/>
        </w:rPr>
        <w:t xml:space="preserve">bulgu </w:t>
      </w:r>
      <w:r w:rsidR="00D40545">
        <w:rPr>
          <w:rFonts w:ascii="Courier New" w:hAnsi="Courier New" w:cs="Courier New"/>
          <w:sz w:val="24"/>
          <w:szCs w:val="24"/>
        </w:rPr>
        <w:t>y</w:t>
      </w:r>
      <w:r>
        <w:rPr>
          <w:rFonts w:ascii="Courier New" w:hAnsi="Courier New" w:cs="Courier New"/>
          <w:sz w:val="24"/>
          <w:szCs w:val="24"/>
        </w:rPr>
        <w:t>a</w:t>
      </w:r>
      <w:r w:rsidR="00D40545">
        <w:rPr>
          <w:rFonts w:ascii="Courier New" w:hAnsi="Courier New" w:cs="Courier New"/>
          <w:sz w:val="24"/>
          <w:szCs w:val="24"/>
        </w:rPr>
        <w:t>p</w:t>
      </w:r>
      <w:r>
        <w:rPr>
          <w:rFonts w:ascii="Courier New" w:hAnsi="Courier New" w:cs="Courier New"/>
          <w:sz w:val="24"/>
          <w:szCs w:val="24"/>
        </w:rPr>
        <w:t>masına karşın</w:t>
      </w:r>
      <w:r w:rsidR="0067542C">
        <w:rPr>
          <w:rFonts w:ascii="Courier New" w:hAnsi="Courier New" w:cs="Courier New"/>
          <w:sz w:val="24"/>
          <w:szCs w:val="24"/>
        </w:rPr>
        <w:t>,</w:t>
      </w:r>
      <w:r>
        <w:rPr>
          <w:rFonts w:ascii="Courier New" w:hAnsi="Courier New" w:cs="Courier New"/>
          <w:sz w:val="24"/>
          <w:szCs w:val="24"/>
        </w:rPr>
        <w:t xml:space="preserve"> Sanığı aleyhindeki itham</w:t>
      </w:r>
      <w:r w:rsidR="00D40545">
        <w:rPr>
          <w:rFonts w:ascii="Courier New" w:hAnsi="Courier New" w:cs="Courier New"/>
          <w:sz w:val="24"/>
          <w:szCs w:val="24"/>
        </w:rPr>
        <w:t>lar</w:t>
      </w:r>
      <w:r>
        <w:rPr>
          <w:rFonts w:ascii="Courier New" w:hAnsi="Courier New" w:cs="Courier New"/>
          <w:sz w:val="24"/>
          <w:szCs w:val="24"/>
        </w:rPr>
        <w:t>dan mahk</w:t>
      </w:r>
      <w:r w:rsidR="00A41D32">
        <w:rPr>
          <w:rFonts w:ascii="Courier New" w:hAnsi="Courier New" w:cs="Courier New"/>
          <w:sz w:val="24"/>
          <w:szCs w:val="24"/>
        </w:rPr>
        <w:t>û</w:t>
      </w:r>
      <w:r>
        <w:rPr>
          <w:rFonts w:ascii="Courier New" w:hAnsi="Courier New" w:cs="Courier New"/>
          <w:sz w:val="24"/>
          <w:szCs w:val="24"/>
        </w:rPr>
        <w:t>m e</w:t>
      </w:r>
      <w:r w:rsidR="0067542C">
        <w:rPr>
          <w:rFonts w:ascii="Courier New" w:hAnsi="Courier New" w:cs="Courier New"/>
          <w:sz w:val="24"/>
          <w:szCs w:val="24"/>
        </w:rPr>
        <w:t>t</w:t>
      </w:r>
      <w:r>
        <w:rPr>
          <w:rFonts w:ascii="Courier New" w:hAnsi="Courier New" w:cs="Courier New"/>
          <w:sz w:val="24"/>
          <w:szCs w:val="24"/>
        </w:rPr>
        <w:t xml:space="preserve">mesi hatalıdır. </w:t>
      </w:r>
    </w:p>
    <w:p w:rsidR="00D5624D" w:rsidRDefault="00D5624D" w:rsidP="00FB4699">
      <w:pPr>
        <w:spacing w:after="0" w:line="360" w:lineRule="auto"/>
        <w:rPr>
          <w:rFonts w:ascii="Courier New" w:hAnsi="Courier New" w:cs="Courier New"/>
          <w:sz w:val="24"/>
          <w:szCs w:val="24"/>
        </w:rPr>
      </w:pPr>
    </w:p>
    <w:p w:rsidR="008F5854" w:rsidRDefault="008F5854" w:rsidP="00FB4699">
      <w:pPr>
        <w:spacing w:after="0" w:line="360" w:lineRule="auto"/>
        <w:rPr>
          <w:rFonts w:ascii="Courier New" w:hAnsi="Courier New" w:cs="Courier New"/>
          <w:sz w:val="24"/>
          <w:szCs w:val="24"/>
        </w:rPr>
      </w:pPr>
      <w:r>
        <w:rPr>
          <w:rFonts w:ascii="Courier New" w:hAnsi="Courier New" w:cs="Courier New"/>
          <w:sz w:val="24"/>
          <w:szCs w:val="24"/>
        </w:rPr>
        <w:tab/>
        <w:t xml:space="preserve">Suça konu emarelerin bulunduğu aracın </w:t>
      </w:r>
      <w:r w:rsidR="00D40545">
        <w:rPr>
          <w:rFonts w:ascii="Courier New" w:hAnsi="Courier New" w:cs="Courier New"/>
          <w:sz w:val="24"/>
          <w:szCs w:val="24"/>
        </w:rPr>
        <w:t>S</w:t>
      </w:r>
      <w:r>
        <w:rPr>
          <w:rFonts w:ascii="Courier New" w:hAnsi="Courier New" w:cs="Courier New"/>
          <w:sz w:val="24"/>
          <w:szCs w:val="24"/>
        </w:rPr>
        <w:t xml:space="preserve">anığa ait olduğu hususunda şahadet olmamasına rağmen </w:t>
      </w:r>
      <w:r w:rsidR="0067542C">
        <w:rPr>
          <w:rFonts w:ascii="Courier New" w:hAnsi="Courier New" w:cs="Courier New"/>
          <w:sz w:val="24"/>
          <w:szCs w:val="24"/>
        </w:rPr>
        <w:t>Alt M</w:t>
      </w:r>
      <w:r>
        <w:rPr>
          <w:rFonts w:ascii="Courier New" w:hAnsi="Courier New" w:cs="Courier New"/>
          <w:sz w:val="24"/>
          <w:szCs w:val="24"/>
        </w:rPr>
        <w:t xml:space="preserve">ahkeme bu hususun makul şüpheden ari olarak ispat edildiğine bulgu yapmakla hatalı davranmıştır. </w:t>
      </w:r>
    </w:p>
    <w:p w:rsidR="007A2D6E" w:rsidRDefault="007A2D6E" w:rsidP="00FB4699">
      <w:pPr>
        <w:spacing w:after="0" w:line="360" w:lineRule="auto"/>
        <w:rPr>
          <w:rFonts w:ascii="Courier New" w:hAnsi="Courier New" w:cs="Courier New"/>
          <w:sz w:val="24"/>
          <w:szCs w:val="24"/>
        </w:rPr>
      </w:pPr>
    </w:p>
    <w:p w:rsidR="007A2D6E" w:rsidRDefault="007A2D6E" w:rsidP="00FB4699">
      <w:pPr>
        <w:spacing w:after="0" w:line="360" w:lineRule="auto"/>
        <w:rPr>
          <w:rFonts w:ascii="Courier New" w:hAnsi="Courier New" w:cs="Courier New"/>
          <w:sz w:val="24"/>
          <w:szCs w:val="24"/>
        </w:rPr>
      </w:pPr>
      <w:r>
        <w:rPr>
          <w:rFonts w:ascii="Courier New" w:hAnsi="Courier New" w:cs="Courier New"/>
          <w:sz w:val="24"/>
          <w:szCs w:val="24"/>
        </w:rPr>
        <w:tab/>
        <w:t>İddia Makamı davasını</w:t>
      </w:r>
      <w:r w:rsidR="0067542C">
        <w:rPr>
          <w:rFonts w:ascii="Courier New" w:hAnsi="Courier New" w:cs="Courier New"/>
          <w:sz w:val="24"/>
          <w:szCs w:val="24"/>
        </w:rPr>
        <w:t>,</w:t>
      </w:r>
      <w:r>
        <w:rPr>
          <w:rFonts w:ascii="Courier New" w:hAnsi="Courier New" w:cs="Courier New"/>
          <w:sz w:val="24"/>
          <w:szCs w:val="24"/>
        </w:rPr>
        <w:t xml:space="preserve"> Sanığın itirafına, GJ 034 plakalı aracın Sanığa ait olduğuna, araç anahtarının Sanık tarafından atılmış olduğuna ve Sanığın sürüş ehliyetinin GJ 034 plakalı aracın torpido gözünde bulunduğuna dayanarak ispat etmeye çalışmıştır. A</w:t>
      </w:r>
      <w:r w:rsidR="0067542C">
        <w:rPr>
          <w:rFonts w:ascii="Courier New" w:hAnsi="Courier New" w:cs="Courier New"/>
          <w:sz w:val="24"/>
          <w:szCs w:val="24"/>
        </w:rPr>
        <w:t xml:space="preserve">lt </w:t>
      </w:r>
      <w:r>
        <w:rPr>
          <w:rFonts w:ascii="Courier New" w:hAnsi="Courier New" w:cs="Courier New"/>
          <w:sz w:val="24"/>
          <w:szCs w:val="24"/>
        </w:rPr>
        <w:t>Mahkeme</w:t>
      </w:r>
      <w:r w:rsidR="0067542C">
        <w:rPr>
          <w:rFonts w:ascii="Courier New" w:hAnsi="Courier New" w:cs="Courier New"/>
          <w:sz w:val="24"/>
          <w:szCs w:val="24"/>
        </w:rPr>
        <w:t>nin,</w:t>
      </w:r>
      <w:r>
        <w:rPr>
          <w:rFonts w:ascii="Courier New" w:hAnsi="Courier New" w:cs="Courier New"/>
          <w:sz w:val="24"/>
          <w:szCs w:val="24"/>
        </w:rPr>
        <w:t xml:space="preserve"> Sanığın sürüş ehliyetinin GJ 034 plakalı aracın torpido gözünde bulunmadığına ve Sanığın mezk</w:t>
      </w:r>
      <w:r w:rsidR="00D5624D">
        <w:rPr>
          <w:rFonts w:ascii="Courier New" w:hAnsi="Courier New" w:cs="Courier New"/>
          <w:sz w:val="24"/>
          <w:szCs w:val="24"/>
        </w:rPr>
        <w:t>û</w:t>
      </w:r>
      <w:r>
        <w:rPr>
          <w:rFonts w:ascii="Courier New" w:hAnsi="Courier New" w:cs="Courier New"/>
          <w:sz w:val="24"/>
          <w:szCs w:val="24"/>
        </w:rPr>
        <w:t xml:space="preserve">r aracın anahtarını atmadığına ve </w:t>
      </w:r>
      <w:r w:rsidR="0067542C">
        <w:rPr>
          <w:rFonts w:ascii="Courier New" w:hAnsi="Courier New" w:cs="Courier New"/>
          <w:sz w:val="24"/>
          <w:szCs w:val="24"/>
        </w:rPr>
        <w:t xml:space="preserve">meselede </w:t>
      </w:r>
      <w:r w:rsidR="00F02C4A">
        <w:rPr>
          <w:rFonts w:ascii="Courier New" w:hAnsi="Courier New" w:cs="Courier New"/>
          <w:sz w:val="24"/>
          <w:szCs w:val="24"/>
        </w:rPr>
        <w:t xml:space="preserve">tahkikat eksikliği olduğundan </w:t>
      </w:r>
      <w:r w:rsidR="0067542C">
        <w:rPr>
          <w:rFonts w:ascii="Courier New" w:hAnsi="Courier New" w:cs="Courier New"/>
          <w:sz w:val="24"/>
          <w:szCs w:val="24"/>
        </w:rPr>
        <w:t xml:space="preserve">suçların </w:t>
      </w:r>
      <w:r>
        <w:rPr>
          <w:rFonts w:ascii="Courier New" w:hAnsi="Courier New" w:cs="Courier New"/>
          <w:sz w:val="24"/>
          <w:szCs w:val="24"/>
        </w:rPr>
        <w:t xml:space="preserve">ispat </w:t>
      </w:r>
      <w:r w:rsidR="005A302B">
        <w:rPr>
          <w:rFonts w:ascii="Courier New" w:hAnsi="Courier New" w:cs="Courier New"/>
          <w:sz w:val="24"/>
          <w:szCs w:val="24"/>
        </w:rPr>
        <w:t>e</w:t>
      </w:r>
      <w:r>
        <w:rPr>
          <w:rFonts w:ascii="Courier New" w:hAnsi="Courier New" w:cs="Courier New"/>
          <w:sz w:val="24"/>
          <w:szCs w:val="24"/>
        </w:rPr>
        <w:t xml:space="preserve">dilemediğine bulgu yaptıktan sonra davanın makul şüpheden ari olarak ispat edildiği bulgusuna varması hatalıdır.   </w:t>
      </w:r>
    </w:p>
    <w:p w:rsidR="00F02C4A" w:rsidRDefault="00F02C4A" w:rsidP="00FB4699">
      <w:pPr>
        <w:spacing w:after="0" w:line="360" w:lineRule="auto"/>
        <w:rPr>
          <w:rFonts w:ascii="Courier New" w:hAnsi="Courier New" w:cs="Courier New"/>
          <w:sz w:val="24"/>
          <w:szCs w:val="24"/>
        </w:rPr>
      </w:pPr>
    </w:p>
    <w:p w:rsidR="00F02C4A" w:rsidRDefault="00F02C4A" w:rsidP="00FB4699">
      <w:pPr>
        <w:spacing w:after="0" w:line="360" w:lineRule="auto"/>
        <w:rPr>
          <w:rFonts w:ascii="Courier New" w:hAnsi="Courier New" w:cs="Courier New"/>
          <w:sz w:val="24"/>
          <w:szCs w:val="24"/>
        </w:rPr>
      </w:pPr>
      <w:r>
        <w:rPr>
          <w:rFonts w:ascii="Courier New" w:hAnsi="Courier New" w:cs="Courier New"/>
          <w:sz w:val="24"/>
          <w:szCs w:val="24"/>
        </w:rPr>
        <w:tab/>
      </w:r>
      <w:r w:rsidR="0067542C">
        <w:rPr>
          <w:rFonts w:ascii="Courier New" w:hAnsi="Courier New" w:cs="Courier New"/>
          <w:sz w:val="24"/>
          <w:szCs w:val="24"/>
        </w:rPr>
        <w:t>İ</w:t>
      </w:r>
      <w:r>
        <w:rPr>
          <w:rFonts w:ascii="Courier New" w:hAnsi="Courier New" w:cs="Courier New"/>
          <w:sz w:val="24"/>
          <w:szCs w:val="24"/>
        </w:rPr>
        <w:t xml:space="preserve">ddia </w:t>
      </w:r>
      <w:r w:rsidR="0067542C">
        <w:rPr>
          <w:rFonts w:ascii="Courier New" w:hAnsi="Courier New" w:cs="Courier New"/>
          <w:sz w:val="24"/>
          <w:szCs w:val="24"/>
        </w:rPr>
        <w:t>M</w:t>
      </w:r>
      <w:r>
        <w:rPr>
          <w:rFonts w:ascii="Courier New" w:hAnsi="Courier New" w:cs="Courier New"/>
          <w:sz w:val="24"/>
          <w:szCs w:val="24"/>
        </w:rPr>
        <w:t>akamının polis memuru tanıkları</w:t>
      </w:r>
      <w:r w:rsidR="0067542C">
        <w:rPr>
          <w:rFonts w:ascii="Courier New" w:hAnsi="Courier New" w:cs="Courier New"/>
          <w:sz w:val="24"/>
          <w:szCs w:val="24"/>
        </w:rPr>
        <w:t>nın şahadetleri</w:t>
      </w:r>
      <w:r>
        <w:rPr>
          <w:rFonts w:ascii="Courier New" w:hAnsi="Courier New" w:cs="Courier New"/>
          <w:sz w:val="24"/>
          <w:szCs w:val="24"/>
        </w:rPr>
        <w:t xml:space="preserve"> arasında çok ciddi çelişkiler bulunmasına karşın</w:t>
      </w:r>
      <w:r w:rsidR="0067542C">
        <w:rPr>
          <w:rFonts w:ascii="Courier New" w:hAnsi="Courier New" w:cs="Courier New"/>
          <w:sz w:val="24"/>
          <w:szCs w:val="24"/>
        </w:rPr>
        <w:t xml:space="preserve">, Alt Mahkeme tarafından </w:t>
      </w:r>
      <w:r>
        <w:rPr>
          <w:rFonts w:ascii="Courier New" w:hAnsi="Courier New" w:cs="Courier New"/>
          <w:sz w:val="24"/>
          <w:szCs w:val="24"/>
        </w:rPr>
        <w:t xml:space="preserve">bunlara dayanılarak karar verilmesi hatalıdır. </w:t>
      </w:r>
    </w:p>
    <w:p w:rsidR="00F02C4A" w:rsidRDefault="00F02C4A" w:rsidP="00FB4699">
      <w:pPr>
        <w:spacing w:after="0" w:line="360" w:lineRule="auto"/>
        <w:rPr>
          <w:rFonts w:ascii="Courier New" w:hAnsi="Courier New" w:cs="Courier New"/>
          <w:sz w:val="24"/>
          <w:szCs w:val="24"/>
        </w:rPr>
      </w:pPr>
    </w:p>
    <w:p w:rsidR="00F02C4A" w:rsidRDefault="00F02C4A" w:rsidP="00FB4699">
      <w:pPr>
        <w:spacing w:after="0" w:line="360" w:lineRule="auto"/>
        <w:rPr>
          <w:rFonts w:ascii="Courier New" w:hAnsi="Courier New" w:cs="Courier New"/>
          <w:sz w:val="24"/>
          <w:szCs w:val="24"/>
        </w:rPr>
      </w:pPr>
      <w:r>
        <w:rPr>
          <w:rFonts w:ascii="Courier New" w:hAnsi="Courier New" w:cs="Courier New"/>
          <w:sz w:val="24"/>
          <w:szCs w:val="24"/>
        </w:rPr>
        <w:tab/>
      </w:r>
      <w:r w:rsidR="003703D2">
        <w:rPr>
          <w:rFonts w:ascii="Courier New" w:hAnsi="Courier New" w:cs="Courier New"/>
          <w:sz w:val="24"/>
          <w:szCs w:val="24"/>
        </w:rPr>
        <w:t xml:space="preserve">Alt Mahkemenin, </w:t>
      </w:r>
      <w:r>
        <w:rPr>
          <w:rFonts w:ascii="Courier New" w:hAnsi="Courier New" w:cs="Courier New"/>
          <w:sz w:val="24"/>
          <w:szCs w:val="24"/>
        </w:rPr>
        <w:t xml:space="preserve">İddia </w:t>
      </w:r>
      <w:r w:rsidR="003703D2">
        <w:rPr>
          <w:rFonts w:ascii="Courier New" w:hAnsi="Courier New" w:cs="Courier New"/>
          <w:sz w:val="24"/>
          <w:szCs w:val="24"/>
        </w:rPr>
        <w:t>M</w:t>
      </w:r>
      <w:r>
        <w:rPr>
          <w:rFonts w:ascii="Courier New" w:hAnsi="Courier New" w:cs="Courier New"/>
          <w:sz w:val="24"/>
          <w:szCs w:val="24"/>
        </w:rPr>
        <w:t>akamı tanıklar</w:t>
      </w:r>
      <w:r w:rsidR="003703D2">
        <w:rPr>
          <w:rFonts w:ascii="Courier New" w:hAnsi="Courier New" w:cs="Courier New"/>
          <w:sz w:val="24"/>
          <w:szCs w:val="24"/>
        </w:rPr>
        <w:t>ı</w:t>
      </w:r>
      <w:r>
        <w:rPr>
          <w:rFonts w:ascii="Courier New" w:hAnsi="Courier New" w:cs="Courier New"/>
          <w:sz w:val="24"/>
          <w:szCs w:val="24"/>
        </w:rPr>
        <w:t xml:space="preserve"> Tanık No.5 ve Tanık No.6</w:t>
      </w:r>
      <w:r w:rsidR="00D5624D">
        <w:rPr>
          <w:rFonts w:ascii="Courier New" w:hAnsi="Courier New" w:cs="Courier New"/>
          <w:sz w:val="24"/>
          <w:szCs w:val="24"/>
        </w:rPr>
        <w:t>’</w:t>
      </w:r>
      <w:r>
        <w:rPr>
          <w:rFonts w:ascii="Courier New" w:hAnsi="Courier New" w:cs="Courier New"/>
          <w:sz w:val="24"/>
          <w:szCs w:val="24"/>
        </w:rPr>
        <w:t>nın yazılı ifadeleri olmama</w:t>
      </w:r>
      <w:r w:rsidR="003703D2">
        <w:rPr>
          <w:rFonts w:ascii="Courier New" w:hAnsi="Courier New" w:cs="Courier New"/>
          <w:sz w:val="24"/>
          <w:szCs w:val="24"/>
        </w:rPr>
        <w:t xml:space="preserve">sına </w:t>
      </w:r>
      <w:r>
        <w:rPr>
          <w:rFonts w:ascii="Courier New" w:hAnsi="Courier New" w:cs="Courier New"/>
          <w:sz w:val="24"/>
          <w:szCs w:val="24"/>
        </w:rPr>
        <w:t>rağmen</w:t>
      </w:r>
      <w:r w:rsidR="003703D2">
        <w:rPr>
          <w:rFonts w:ascii="Courier New" w:hAnsi="Courier New" w:cs="Courier New"/>
          <w:sz w:val="24"/>
          <w:szCs w:val="24"/>
        </w:rPr>
        <w:t xml:space="preserve"> şahadetlerinin</w:t>
      </w:r>
      <w:r>
        <w:rPr>
          <w:rFonts w:ascii="Courier New" w:hAnsi="Courier New" w:cs="Courier New"/>
          <w:sz w:val="24"/>
          <w:szCs w:val="24"/>
        </w:rPr>
        <w:t xml:space="preserve"> PM Cemal Şanlıer</w:t>
      </w:r>
      <w:r w:rsidR="00D5624D">
        <w:rPr>
          <w:rFonts w:ascii="Courier New" w:hAnsi="Courier New" w:cs="Courier New"/>
          <w:sz w:val="24"/>
          <w:szCs w:val="24"/>
        </w:rPr>
        <w:t>’</w:t>
      </w:r>
      <w:r>
        <w:rPr>
          <w:rFonts w:ascii="Courier New" w:hAnsi="Courier New" w:cs="Courier New"/>
          <w:sz w:val="24"/>
          <w:szCs w:val="24"/>
        </w:rPr>
        <w:t xml:space="preserve">in ifadesi ile uyum içerisinde olduğu bulgusuna varması hatalıdır. </w:t>
      </w:r>
      <w:r w:rsidR="005A302B">
        <w:rPr>
          <w:rFonts w:ascii="Courier New" w:hAnsi="Courier New" w:cs="Courier New"/>
          <w:sz w:val="24"/>
          <w:szCs w:val="24"/>
        </w:rPr>
        <w:t>D</w:t>
      </w:r>
      <w:r>
        <w:rPr>
          <w:rFonts w:ascii="Courier New" w:hAnsi="Courier New" w:cs="Courier New"/>
          <w:sz w:val="24"/>
          <w:szCs w:val="24"/>
        </w:rPr>
        <w:t>olayısıyla</w:t>
      </w:r>
      <w:r w:rsidR="003703D2">
        <w:rPr>
          <w:rFonts w:ascii="Courier New" w:hAnsi="Courier New" w:cs="Courier New"/>
          <w:sz w:val="24"/>
          <w:szCs w:val="24"/>
        </w:rPr>
        <w:t>,</w:t>
      </w:r>
      <w:r>
        <w:rPr>
          <w:rFonts w:ascii="Courier New" w:hAnsi="Courier New" w:cs="Courier New"/>
          <w:sz w:val="24"/>
          <w:szCs w:val="24"/>
        </w:rPr>
        <w:t xml:space="preserve"> Tanık No.5 ve Tanık No.6</w:t>
      </w:r>
      <w:r w:rsidR="003703D2">
        <w:rPr>
          <w:rFonts w:ascii="Courier New" w:hAnsi="Courier New" w:cs="Courier New"/>
          <w:sz w:val="24"/>
          <w:szCs w:val="24"/>
        </w:rPr>
        <w:t>’</w:t>
      </w:r>
      <w:r>
        <w:rPr>
          <w:rFonts w:ascii="Courier New" w:hAnsi="Courier New" w:cs="Courier New"/>
          <w:sz w:val="24"/>
          <w:szCs w:val="24"/>
        </w:rPr>
        <w:t xml:space="preserve">nın </w:t>
      </w:r>
      <w:r>
        <w:rPr>
          <w:rFonts w:ascii="Courier New" w:hAnsi="Courier New" w:cs="Courier New"/>
          <w:sz w:val="24"/>
          <w:szCs w:val="24"/>
        </w:rPr>
        <w:lastRenderedPageBreak/>
        <w:t>şahadetleri ile PM Cemal Şanlıer</w:t>
      </w:r>
      <w:r w:rsidR="00D5624D">
        <w:rPr>
          <w:rFonts w:ascii="Courier New" w:hAnsi="Courier New" w:cs="Courier New"/>
          <w:sz w:val="24"/>
          <w:szCs w:val="24"/>
        </w:rPr>
        <w:t>’</w:t>
      </w:r>
      <w:r>
        <w:rPr>
          <w:rFonts w:ascii="Courier New" w:hAnsi="Courier New" w:cs="Courier New"/>
          <w:sz w:val="24"/>
          <w:szCs w:val="24"/>
        </w:rPr>
        <w:t xml:space="preserve">in sözlü itiraf ile ilgili söylediklerinin teyit edildiği bulgusu da hatalıdır. </w:t>
      </w:r>
    </w:p>
    <w:p w:rsidR="00F02C4A" w:rsidRDefault="00F02C4A" w:rsidP="00FB4699">
      <w:pPr>
        <w:spacing w:after="0" w:line="360" w:lineRule="auto"/>
        <w:rPr>
          <w:rFonts w:ascii="Courier New" w:hAnsi="Courier New" w:cs="Courier New"/>
          <w:sz w:val="24"/>
          <w:szCs w:val="24"/>
        </w:rPr>
      </w:pPr>
    </w:p>
    <w:p w:rsidR="00706799" w:rsidRDefault="005A302B" w:rsidP="00FB4699">
      <w:pPr>
        <w:spacing w:after="0" w:line="360" w:lineRule="auto"/>
        <w:rPr>
          <w:rFonts w:ascii="Courier New" w:hAnsi="Courier New" w:cs="Courier New"/>
          <w:sz w:val="24"/>
          <w:szCs w:val="24"/>
        </w:rPr>
      </w:pPr>
      <w:r>
        <w:rPr>
          <w:rFonts w:ascii="Courier New" w:hAnsi="Courier New" w:cs="Courier New"/>
          <w:sz w:val="24"/>
          <w:szCs w:val="24"/>
        </w:rPr>
        <w:tab/>
        <w:t>A</w:t>
      </w:r>
      <w:r w:rsidR="003703D2">
        <w:rPr>
          <w:rFonts w:ascii="Courier New" w:hAnsi="Courier New" w:cs="Courier New"/>
          <w:sz w:val="24"/>
          <w:szCs w:val="24"/>
        </w:rPr>
        <w:t>lt Mahk</w:t>
      </w:r>
      <w:r w:rsidR="00F02C4A">
        <w:rPr>
          <w:rFonts w:ascii="Courier New" w:hAnsi="Courier New" w:cs="Courier New"/>
          <w:sz w:val="24"/>
          <w:szCs w:val="24"/>
        </w:rPr>
        <w:t>eme</w:t>
      </w:r>
      <w:r w:rsidR="003703D2">
        <w:rPr>
          <w:rFonts w:ascii="Courier New" w:hAnsi="Courier New" w:cs="Courier New"/>
          <w:sz w:val="24"/>
          <w:szCs w:val="24"/>
        </w:rPr>
        <w:t>nin,</w:t>
      </w:r>
      <w:r w:rsidR="00F02C4A">
        <w:rPr>
          <w:rFonts w:ascii="Courier New" w:hAnsi="Courier New" w:cs="Courier New"/>
          <w:sz w:val="24"/>
          <w:szCs w:val="24"/>
        </w:rPr>
        <w:t xml:space="preserve"> PM Cemal Şanlıer</w:t>
      </w:r>
      <w:r w:rsidR="00D5624D">
        <w:rPr>
          <w:rFonts w:ascii="Courier New" w:hAnsi="Courier New" w:cs="Courier New"/>
          <w:sz w:val="24"/>
          <w:szCs w:val="24"/>
        </w:rPr>
        <w:t>’</w:t>
      </w:r>
      <w:r w:rsidR="00F02C4A">
        <w:rPr>
          <w:rFonts w:ascii="Courier New" w:hAnsi="Courier New" w:cs="Courier New"/>
          <w:sz w:val="24"/>
          <w:szCs w:val="24"/>
        </w:rPr>
        <w:t>in</w:t>
      </w:r>
      <w:r w:rsidR="003703D2">
        <w:rPr>
          <w:rFonts w:ascii="Courier New" w:hAnsi="Courier New" w:cs="Courier New"/>
          <w:sz w:val="24"/>
          <w:szCs w:val="24"/>
        </w:rPr>
        <w:t>,</w:t>
      </w:r>
      <w:r w:rsidR="00F02C4A">
        <w:rPr>
          <w:rFonts w:ascii="Courier New" w:hAnsi="Courier New" w:cs="Courier New"/>
          <w:sz w:val="24"/>
          <w:szCs w:val="24"/>
        </w:rPr>
        <w:t xml:space="preserve"> </w:t>
      </w:r>
      <w:r w:rsidR="003703D2">
        <w:rPr>
          <w:rFonts w:ascii="Courier New" w:hAnsi="Courier New" w:cs="Courier New"/>
          <w:sz w:val="24"/>
          <w:szCs w:val="24"/>
        </w:rPr>
        <w:t>“</w:t>
      </w:r>
      <w:r w:rsidR="00F02C4A">
        <w:rPr>
          <w:rFonts w:ascii="Courier New" w:hAnsi="Courier New" w:cs="Courier New"/>
          <w:sz w:val="24"/>
          <w:szCs w:val="24"/>
        </w:rPr>
        <w:t>gözümle gördüm</w:t>
      </w:r>
      <w:r w:rsidR="003703D2">
        <w:rPr>
          <w:rFonts w:ascii="Courier New" w:hAnsi="Courier New" w:cs="Courier New"/>
          <w:sz w:val="24"/>
          <w:szCs w:val="24"/>
        </w:rPr>
        <w:t>.</w:t>
      </w:r>
      <w:r w:rsidR="00F02C4A">
        <w:rPr>
          <w:rFonts w:ascii="Courier New" w:hAnsi="Courier New" w:cs="Courier New"/>
          <w:sz w:val="24"/>
          <w:szCs w:val="24"/>
        </w:rPr>
        <w:t xml:space="preserve"> Sanık anahtarı attı</w:t>
      </w:r>
      <w:r w:rsidR="003703D2">
        <w:rPr>
          <w:rFonts w:ascii="Courier New" w:hAnsi="Courier New" w:cs="Courier New"/>
          <w:sz w:val="24"/>
          <w:szCs w:val="24"/>
        </w:rPr>
        <w:t>”</w:t>
      </w:r>
      <w:r w:rsidR="00F02C4A">
        <w:rPr>
          <w:rFonts w:ascii="Courier New" w:hAnsi="Courier New" w:cs="Courier New"/>
          <w:sz w:val="24"/>
          <w:szCs w:val="24"/>
        </w:rPr>
        <w:t xml:space="preserve"> beyanına inanmadıktan </w:t>
      </w:r>
      <w:r w:rsidR="00706799">
        <w:rPr>
          <w:rFonts w:ascii="Courier New" w:hAnsi="Courier New" w:cs="Courier New"/>
          <w:sz w:val="24"/>
          <w:szCs w:val="24"/>
        </w:rPr>
        <w:t xml:space="preserve">veya </w:t>
      </w:r>
      <w:r w:rsidR="003703D2">
        <w:rPr>
          <w:rFonts w:ascii="Courier New" w:hAnsi="Courier New" w:cs="Courier New"/>
          <w:sz w:val="24"/>
          <w:szCs w:val="24"/>
        </w:rPr>
        <w:t xml:space="preserve">bu husus </w:t>
      </w:r>
      <w:r w:rsidR="00706799">
        <w:rPr>
          <w:rFonts w:ascii="Courier New" w:hAnsi="Courier New" w:cs="Courier New"/>
          <w:sz w:val="24"/>
          <w:szCs w:val="24"/>
        </w:rPr>
        <w:t>diğer polis tanıklarının şahadeti ile teyit edilmedikten sonra sözlü itiraf ile ilgili PM Cemal Şanlıer</w:t>
      </w:r>
      <w:r w:rsidR="003703D2">
        <w:rPr>
          <w:rFonts w:ascii="Courier New" w:hAnsi="Courier New" w:cs="Courier New"/>
          <w:sz w:val="24"/>
          <w:szCs w:val="24"/>
        </w:rPr>
        <w:t>’</w:t>
      </w:r>
      <w:r w:rsidR="00706799">
        <w:rPr>
          <w:rFonts w:ascii="Courier New" w:hAnsi="Courier New" w:cs="Courier New"/>
          <w:sz w:val="24"/>
          <w:szCs w:val="24"/>
        </w:rPr>
        <w:t>in söylediklerinin yine diğer polis tanıkların şahadeti ile teyit edildiği bulgusu çelişkili ve hatalıdır. PM Cemal Şanlıer</w:t>
      </w:r>
      <w:r w:rsidR="003703D2">
        <w:rPr>
          <w:rFonts w:ascii="Courier New" w:hAnsi="Courier New" w:cs="Courier New"/>
          <w:sz w:val="24"/>
          <w:szCs w:val="24"/>
        </w:rPr>
        <w:t>’</w:t>
      </w:r>
      <w:r w:rsidR="00706799">
        <w:rPr>
          <w:rFonts w:ascii="Courier New" w:hAnsi="Courier New" w:cs="Courier New"/>
          <w:sz w:val="24"/>
          <w:szCs w:val="24"/>
        </w:rPr>
        <w:t>in gördüklerini ifade eden yazılı bir ifadesi olmadığından</w:t>
      </w:r>
      <w:r w:rsidR="003703D2">
        <w:rPr>
          <w:rFonts w:ascii="Courier New" w:hAnsi="Courier New" w:cs="Courier New"/>
          <w:sz w:val="24"/>
          <w:szCs w:val="24"/>
        </w:rPr>
        <w:t>,</w:t>
      </w:r>
      <w:r w:rsidR="00706799">
        <w:rPr>
          <w:rFonts w:ascii="Courier New" w:hAnsi="Courier New" w:cs="Courier New"/>
          <w:sz w:val="24"/>
          <w:szCs w:val="24"/>
        </w:rPr>
        <w:t xml:space="preserve"> Sanığın anahtarı attığı beyanına itibar etmeyen </w:t>
      </w:r>
      <w:r w:rsidR="003703D2">
        <w:rPr>
          <w:rFonts w:ascii="Courier New" w:hAnsi="Courier New" w:cs="Courier New"/>
          <w:sz w:val="24"/>
          <w:szCs w:val="24"/>
        </w:rPr>
        <w:t>Alt</w:t>
      </w:r>
      <w:r w:rsidR="00706799">
        <w:rPr>
          <w:rFonts w:ascii="Courier New" w:hAnsi="Courier New" w:cs="Courier New"/>
          <w:sz w:val="24"/>
          <w:szCs w:val="24"/>
        </w:rPr>
        <w:t xml:space="preserve"> Mahkeme</w:t>
      </w:r>
      <w:r w:rsidR="003703D2">
        <w:rPr>
          <w:rFonts w:ascii="Courier New" w:hAnsi="Courier New" w:cs="Courier New"/>
          <w:sz w:val="24"/>
          <w:szCs w:val="24"/>
        </w:rPr>
        <w:t xml:space="preserve">nin, </w:t>
      </w:r>
      <w:r w:rsidR="00706799">
        <w:rPr>
          <w:rFonts w:ascii="Courier New" w:hAnsi="Courier New" w:cs="Courier New"/>
          <w:sz w:val="24"/>
          <w:szCs w:val="24"/>
        </w:rPr>
        <w:t>yine yazılı bir beyan olmamasına karşın</w:t>
      </w:r>
      <w:r w:rsidR="003703D2">
        <w:rPr>
          <w:rFonts w:ascii="Courier New" w:hAnsi="Courier New" w:cs="Courier New"/>
          <w:sz w:val="24"/>
          <w:szCs w:val="24"/>
        </w:rPr>
        <w:t>,</w:t>
      </w:r>
      <w:r w:rsidR="00706799">
        <w:rPr>
          <w:rFonts w:ascii="Courier New" w:hAnsi="Courier New" w:cs="Courier New"/>
          <w:sz w:val="24"/>
          <w:szCs w:val="24"/>
        </w:rPr>
        <w:t xml:space="preserve"> Sanığın </w:t>
      </w:r>
      <w:r w:rsidR="003703D2">
        <w:rPr>
          <w:rFonts w:ascii="Courier New" w:hAnsi="Courier New" w:cs="Courier New"/>
          <w:sz w:val="24"/>
          <w:szCs w:val="24"/>
        </w:rPr>
        <w:t xml:space="preserve">aynı şahsa </w:t>
      </w:r>
      <w:r w:rsidR="00706799">
        <w:rPr>
          <w:rFonts w:ascii="Courier New" w:hAnsi="Courier New" w:cs="Courier New"/>
          <w:sz w:val="24"/>
          <w:szCs w:val="24"/>
        </w:rPr>
        <w:t xml:space="preserve">sözlü itirafta bulunduğu beyanına itibar etmesi çelişkilidir. </w:t>
      </w:r>
    </w:p>
    <w:p w:rsidR="00706799" w:rsidRDefault="00706799" w:rsidP="00FB4699">
      <w:pPr>
        <w:spacing w:after="0" w:line="360" w:lineRule="auto"/>
        <w:rPr>
          <w:rFonts w:ascii="Courier New" w:hAnsi="Courier New" w:cs="Courier New"/>
          <w:sz w:val="24"/>
          <w:szCs w:val="24"/>
        </w:rPr>
      </w:pPr>
    </w:p>
    <w:p w:rsidR="00F02C4A" w:rsidRDefault="00706799" w:rsidP="00FB4699">
      <w:pPr>
        <w:spacing w:after="0" w:line="360" w:lineRule="auto"/>
        <w:rPr>
          <w:rFonts w:ascii="Courier New" w:hAnsi="Courier New" w:cs="Courier New"/>
          <w:sz w:val="24"/>
          <w:szCs w:val="24"/>
        </w:rPr>
      </w:pPr>
      <w:r>
        <w:rPr>
          <w:rFonts w:ascii="Courier New" w:hAnsi="Courier New" w:cs="Courier New"/>
          <w:sz w:val="24"/>
          <w:szCs w:val="24"/>
        </w:rPr>
        <w:tab/>
        <w:t>Tahkikatı yürüten Müf</w:t>
      </w:r>
      <w:r w:rsidR="003703D2">
        <w:rPr>
          <w:rFonts w:ascii="Courier New" w:hAnsi="Courier New" w:cs="Courier New"/>
          <w:sz w:val="24"/>
          <w:szCs w:val="24"/>
        </w:rPr>
        <w:t>ettiş</w:t>
      </w:r>
      <w:r>
        <w:rPr>
          <w:rFonts w:ascii="Courier New" w:hAnsi="Courier New" w:cs="Courier New"/>
          <w:sz w:val="24"/>
          <w:szCs w:val="24"/>
        </w:rPr>
        <w:t xml:space="preserve"> Muavini Hasan Gökyay</w:t>
      </w:r>
      <w:r w:rsidR="003703D2">
        <w:rPr>
          <w:rFonts w:ascii="Courier New" w:hAnsi="Courier New" w:cs="Courier New"/>
          <w:sz w:val="24"/>
          <w:szCs w:val="24"/>
        </w:rPr>
        <w:t>,</w:t>
      </w:r>
      <w:r>
        <w:rPr>
          <w:rFonts w:ascii="Courier New" w:hAnsi="Courier New" w:cs="Courier New"/>
          <w:sz w:val="24"/>
          <w:szCs w:val="24"/>
        </w:rPr>
        <w:t xml:space="preserve"> Sanığın olay yerinden kaçmaya çalışırken tespit edildiğini iddia etmesine karşın</w:t>
      </w:r>
      <w:r w:rsidR="003703D2">
        <w:rPr>
          <w:rFonts w:ascii="Courier New" w:hAnsi="Courier New" w:cs="Courier New"/>
          <w:sz w:val="24"/>
          <w:szCs w:val="24"/>
        </w:rPr>
        <w:t>,</w:t>
      </w:r>
      <w:r>
        <w:rPr>
          <w:rFonts w:ascii="Courier New" w:hAnsi="Courier New" w:cs="Courier New"/>
          <w:sz w:val="24"/>
          <w:szCs w:val="24"/>
        </w:rPr>
        <w:t xml:space="preserve"> gerek diğer polislerin beyanları</w:t>
      </w:r>
      <w:r w:rsidR="003703D2">
        <w:rPr>
          <w:rFonts w:ascii="Courier New" w:hAnsi="Courier New" w:cs="Courier New"/>
          <w:sz w:val="24"/>
          <w:szCs w:val="24"/>
        </w:rPr>
        <w:t>na</w:t>
      </w:r>
      <w:r>
        <w:rPr>
          <w:rFonts w:ascii="Courier New" w:hAnsi="Courier New" w:cs="Courier New"/>
          <w:sz w:val="24"/>
          <w:szCs w:val="24"/>
        </w:rPr>
        <w:t xml:space="preserve"> ve gerekse ihtilafsız olgulara göre</w:t>
      </w:r>
      <w:r w:rsidR="003703D2">
        <w:rPr>
          <w:rFonts w:ascii="Courier New" w:hAnsi="Courier New" w:cs="Courier New"/>
          <w:sz w:val="24"/>
          <w:szCs w:val="24"/>
        </w:rPr>
        <w:t>,</w:t>
      </w:r>
      <w:r>
        <w:rPr>
          <w:rFonts w:ascii="Courier New" w:hAnsi="Courier New" w:cs="Courier New"/>
          <w:sz w:val="24"/>
          <w:szCs w:val="24"/>
        </w:rPr>
        <w:t xml:space="preserve"> Sanığın cami avlusunda tespit edildiği ifade e</w:t>
      </w:r>
      <w:r w:rsidR="003703D2">
        <w:rPr>
          <w:rFonts w:ascii="Courier New" w:hAnsi="Courier New" w:cs="Courier New"/>
          <w:sz w:val="24"/>
          <w:szCs w:val="24"/>
        </w:rPr>
        <w:t>dil</w:t>
      </w:r>
      <w:r>
        <w:rPr>
          <w:rFonts w:ascii="Courier New" w:hAnsi="Courier New" w:cs="Courier New"/>
          <w:sz w:val="24"/>
          <w:szCs w:val="24"/>
        </w:rPr>
        <w:t>miş</w:t>
      </w:r>
      <w:r w:rsidR="003703D2">
        <w:rPr>
          <w:rFonts w:ascii="Courier New" w:hAnsi="Courier New" w:cs="Courier New"/>
          <w:sz w:val="24"/>
          <w:szCs w:val="24"/>
        </w:rPr>
        <w:t xml:space="preserve">, bu bakımdan olgular ile şahadet arasında çelişki meydana gelmiştir. </w:t>
      </w:r>
      <w:r>
        <w:rPr>
          <w:rFonts w:ascii="Courier New" w:hAnsi="Courier New" w:cs="Courier New"/>
          <w:sz w:val="24"/>
          <w:szCs w:val="24"/>
        </w:rPr>
        <w:t xml:space="preserve">  </w:t>
      </w:r>
    </w:p>
    <w:p w:rsidR="00735EF4" w:rsidRDefault="00735EF4" w:rsidP="00FB4699">
      <w:pPr>
        <w:spacing w:after="0" w:line="360" w:lineRule="auto"/>
        <w:rPr>
          <w:rFonts w:ascii="Courier New" w:hAnsi="Courier New" w:cs="Courier New"/>
          <w:sz w:val="24"/>
          <w:szCs w:val="24"/>
        </w:rPr>
      </w:pPr>
    </w:p>
    <w:p w:rsidR="00735EF4" w:rsidRDefault="00735EF4" w:rsidP="00FB4699">
      <w:pPr>
        <w:spacing w:after="0" w:line="360" w:lineRule="auto"/>
        <w:rPr>
          <w:rFonts w:ascii="Courier New" w:hAnsi="Courier New" w:cs="Courier New"/>
          <w:sz w:val="24"/>
          <w:szCs w:val="24"/>
        </w:rPr>
      </w:pPr>
      <w:r>
        <w:rPr>
          <w:rFonts w:ascii="Courier New" w:hAnsi="Courier New" w:cs="Courier New"/>
          <w:sz w:val="24"/>
          <w:szCs w:val="24"/>
        </w:rPr>
        <w:tab/>
        <w:t>Tahkikat esnasında caminin kamera görüntüleri alınmış olsa idi Sanığın araç ile hiçbir bağlantısının olmadığı anlaşıla</w:t>
      </w:r>
      <w:r w:rsidR="003703D2">
        <w:rPr>
          <w:rFonts w:ascii="Courier New" w:hAnsi="Courier New" w:cs="Courier New"/>
          <w:sz w:val="24"/>
          <w:szCs w:val="24"/>
        </w:rPr>
        <w:t>-</w:t>
      </w:r>
      <w:r>
        <w:rPr>
          <w:rFonts w:ascii="Courier New" w:hAnsi="Courier New" w:cs="Courier New"/>
          <w:sz w:val="24"/>
          <w:szCs w:val="24"/>
        </w:rPr>
        <w:t xml:space="preserve">caktı. </w:t>
      </w:r>
      <w:r w:rsidR="00706799">
        <w:rPr>
          <w:rFonts w:ascii="Courier New" w:hAnsi="Courier New" w:cs="Courier New"/>
          <w:sz w:val="24"/>
          <w:szCs w:val="24"/>
        </w:rPr>
        <w:t xml:space="preserve">Tahkikat memuru bu kamera görüntülerini gördüğünü ancak emare almadığını kabul etmiştir. Bu konuda tahkikat memurunun sorgulamasında da ciddi çelişkiler bulunmaktadır. </w:t>
      </w:r>
    </w:p>
    <w:p w:rsidR="0063281D" w:rsidRDefault="0063281D" w:rsidP="00FB4699">
      <w:pPr>
        <w:spacing w:after="0" w:line="360" w:lineRule="auto"/>
        <w:rPr>
          <w:rFonts w:ascii="Courier New" w:hAnsi="Courier New" w:cs="Courier New"/>
          <w:sz w:val="24"/>
          <w:szCs w:val="24"/>
        </w:rPr>
      </w:pPr>
    </w:p>
    <w:p w:rsidR="0063281D" w:rsidRDefault="0063281D" w:rsidP="00FB4699">
      <w:pPr>
        <w:spacing w:after="0" w:line="360" w:lineRule="auto"/>
        <w:rPr>
          <w:rFonts w:ascii="Courier New" w:hAnsi="Courier New" w:cs="Courier New"/>
          <w:sz w:val="24"/>
          <w:szCs w:val="24"/>
        </w:rPr>
      </w:pPr>
      <w:r>
        <w:rPr>
          <w:rFonts w:ascii="Courier New" w:hAnsi="Courier New" w:cs="Courier New"/>
          <w:sz w:val="24"/>
          <w:szCs w:val="24"/>
        </w:rPr>
        <w:tab/>
        <w:t>İddia Makamı tanığı Özgür Sürünür</w:t>
      </w:r>
      <w:r w:rsidR="00631113">
        <w:rPr>
          <w:rFonts w:ascii="Courier New" w:hAnsi="Courier New" w:cs="Courier New"/>
          <w:sz w:val="24"/>
          <w:szCs w:val="24"/>
        </w:rPr>
        <w:t>,</w:t>
      </w:r>
      <w:r>
        <w:rPr>
          <w:rFonts w:ascii="Courier New" w:hAnsi="Courier New" w:cs="Courier New"/>
          <w:sz w:val="24"/>
          <w:szCs w:val="24"/>
        </w:rPr>
        <w:t xml:space="preserve"> araç satışı ile ilgili Sanığın ev arkadaşı olan Sabahattin Köroğlu</w:t>
      </w:r>
      <w:r w:rsidR="00D5624D">
        <w:rPr>
          <w:rFonts w:ascii="Courier New" w:hAnsi="Courier New" w:cs="Courier New"/>
          <w:sz w:val="24"/>
          <w:szCs w:val="24"/>
        </w:rPr>
        <w:t>’</w:t>
      </w:r>
      <w:r>
        <w:rPr>
          <w:rFonts w:ascii="Courier New" w:hAnsi="Courier New" w:cs="Courier New"/>
          <w:sz w:val="24"/>
          <w:szCs w:val="24"/>
        </w:rPr>
        <w:t>nun bilgi sahibi olduğunu söyledikten ve Sabahattin Köroğlu</w:t>
      </w:r>
      <w:r w:rsidR="00D5624D">
        <w:rPr>
          <w:rFonts w:ascii="Courier New" w:hAnsi="Courier New" w:cs="Courier New"/>
          <w:sz w:val="24"/>
          <w:szCs w:val="24"/>
        </w:rPr>
        <w:t>’</w:t>
      </w:r>
      <w:r>
        <w:rPr>
          <w:rFonts w:ascii="Courier New" w:hAnsi="Courier New" w:cs="Courier New"/>
          <w:sz w:val="24"/>
          <w:szCs w:val="24"/>
        </w:rPr>
        <w:t>nun aracın Taner Beyaz</w:t>
      </w:r>
      <w:r w:rsidR="00D5624D">
        <w:rPr>
          <w:rFonts w:ascii="Courier New" w:hAnsi="Courier New" w:cs="Courier New"/>
          <w:sz w:val="24"/>
          <w:szCs w:val="24"/>
        </w:rPr>
        <w:t>’</w:t>
      </w:r>
      <w:r>
        <w:rPr>
          <w:rFonts w:ascii="Courier New" w:hAnsi="Courier New" w:cs="Courier New"/>
          <w:sz w:val="24"/>
          <w:szCs w:val="24"/>
        </w:rPr>
        <w:t xml:space="preserve">a satıldığını </w:t>
      </w:r>
      <w:r w:rsidR="00631113">
        <w:rPr>
          <w:rFonts w:ascii="Courier New" w:hAnsi="Courier New" w:cs="Courier New"/>
          <w:sz w:val="24"/>
          <w:szCs w:val="24"/>
        </w:rPr>
        <w:t>beyan etmesinden</w:t>
      </w:r>
      <w:r>
        <w:rPr>
          <w:rFonts w:ascii="Courier New" w:hAnsi="Courier New" w:cs="Courier New"/>
          <w:sz w:val="24"/>
          <w:szCs w:val="24"/>
        </w:rPr>
        <w:t xml:space="preserve"> sonra</w:t>
      </w:r>
      <w:r w:rsidR="00631113">
        <w:rPr>
          <w:rFonts w:ascii="Courier New" w:hAnsi="Courier New" w:cs="Courier New"/>
          <w:sz w:val="24"/>
          <w:szCs w:val="24"/>
        </w:rPr>
        <w:t xml:space="preserve">, Alt Mahkemenin, </w:t>
      </w:r>
      <w:r>
        <w:rPr>
          <w:rFonts w:ascii="Courier New" w:hAnsi="Courier New" w:cs="Courier New"/>
          <w:sz w:val="24"/>
          <w:szCs w:val="24"/>
        </w:rPr>
        <w:t xml:space="preserve"> bu aracın Sanık tarafından satın alındığı bulgusuna varması hatalıdır. </w:t>
      </w:r>
    </w:p>
    <w:p w:rsidR="0063281D" w:rsidRDefault="0063281D" w:rsidP="00FB4699">
      <w:pPr>
        <w:spacing w:after="0" w:line="360" w:lineRule="auto"/>
        <w:rPr>
          <w:rFonts w:ascii="Courier New" w:hAnsi="Courier New" w:cs="Courier New"/>
          <w:sz w:val="24"/>
          <w:szCs w:val="24"/>
        </w:rPr>
      </w:pPr>
    </w:p>
    <w:p w:rsidR="0063281D" w:rsidRDefault="005A302B" w:rsidP="00FB4699">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631113">
        <w:rPr>
          <w:rFonts w:ascii="Courier New" w:hAnsi="Courier New" w:cs="Courier New"/>
          <w:sz w:val="24"/>
          <w:szCs w:val="24"/>
        </w:rPr>
        <w:t>Alt</w:t>
      </w:r>
      <w:r w:rsidR="0063281D">
        <w:rPr>
          <w:rFonts w:ascii="Courier New" w:hAnsi="Courier New" w:cs="Courier New"/>
          <w:sz w:val="24"/>
          <w:szCs w:val="24"/>
        </w:rPr>
        <w:t xml:space="preserve"> Mahkemenin kararında bahset</w:t>
      </w:r>
      <w:r w:rsidR="00631113">
        <w:rPr>
          <w:rFonts w:ascii="Courier New" w:hAnsi="Courier New" w:cs="Courier New"/>
          <w:sz w:val="24"/>
          <w:szCs w:val="24"/>
        </w:rPr>
        <w:t xml:space="preserve">tiği </w:t>
      </w:r>
      <w:r w:rsidR="0063281D">
        <w:rPr>
          <w:rFonts w:ascii="Courier New" w:hAnsi="Courier New" w:cs="Courier New"/>
          <w:sz w:val="24"/>
          <w:szCs w:val="24"/>
        </w:rPr>
        <w:t>fiili ve zımni tasarruf</w:t>
      </w:r>
      <w:r w:rsidR="00631113">
        <w:rPr>
          <w:rFonts w:ascii="Courier New" w:hAnsi="Courier New" w:cs="Courier New"/>
          <w:sz w:val="24"/>
          <w:szCs w:val="24"/>
        </w:rPr>
        <w:t xml:space="preserve"> </w:t>
      </w:r>
      <w:r w:rsidR="0063281D">
        <w:rPr>
          <w:rFonts w:ascii="Courier New" w:hAnsi="Courier New" w:cs="Courier New"/>
          <w:sz w:val="24"/>
          <w:szCs w:val="24"/>
        </w:rPr>
        <w:t>bulunmadığından ve</w:t>
      </w:r>
      <w:r w:rsidR="00631113">
        <w:rPr>
          <w:rFonts w:ascii="Courier New" w:hAnsi="Courier New" w:cs="Courier New"/>
          <w:sz w:val="24"/>
          <w:szCs w:val="24"/>
        </w:rPr>
        <w:t>/veya</w:t>
      </w:r>
      <w:r w:rsidR="0063281D">
        <w:rPr>
          <w:rFonts w:ascii="Courier New" w:hAnsi="Courier New" w:cs="Courier New"/>
          <w:sz w:val="24"/>
          <w:szCs w:val="24"/>
        </w:rPr>
        <w:t xml:space="preserve"> tasarruf ispat edilemediğinden dolayı </w:t>
      </w:r>
      <w:r w:rsidR="00631113">
        <w:rPr>
          <w:rFonts w:ascii="Courier New" w:hAnsi="Courier New" w:cs="Courier New"/>
          <w:sz w:val="24"/>
          <w:szCs w:val="24"/>
        </w:rPr>
        <w:t xml:space="preserve">Sanığın </w:t>
      </w:r>
      <w:r w:rsidR="0063281D">
        <w:rPr>
          <w:rFonts w:ascii="Courier New" w:hAnsi="Courier New" w:cs="Courier New"/>
          <w:sz w:val="24"/>
          <w:szCs w:val="24"/>
        </w:rPr>
        <w:t xml:space="preserve">tasarruf ile ilgili davalardan beraat ettirilmesi gerekirdi.  </w:t>
      </w:r>
    </w:p>
    <w:p w:rsidR="0063281D" w:rsidRDefault="0063281D" w:rsidP="00FB4699">
      <w:pPr>
        <w:spacing w:after="0" w:line="360" w:lineRule="auto"/>
        <w:rPr>
          <w:rFonts w:ascii="Courier New" w:hAnsi="Courier New" w:cs="Courier New"/>
          <w:sz w:val="24"/>
          <w:szCs w:val="24"/>
        </w:rPr>
      </w:pPr>
    </w:p>
    <w:p w:rsidR="0063281D" w:rsidRDefault="0063281D" w:rsidP="00FB4699">
      <w:pPr>
        <w:spacing w:after="0" w:line="360" w:lineRule="auto"/>
        <w:rPr>
          <w:rFonts w:ascii="Courier New" w:hAnsi="Courier New" w:cs="Courier New"/>
          <w:sz w:val="24"/>
          <w:szCs w:val="24"/>
        </w:rPr>
      </w:pPr>
      <w:r>
        <w:rPr>
          <w:rFonts w:ascii="Courier New" w:hAnsi="Courier New" w:cs="Courier New"/>
          <w:sz w:val="24"/>
          <w:szCs w:val="24"/>
        </w:rPr>
        <w:tab/>
        <w:t>Yukarıda sıralanan çelişki ve tahkikat eksiklikleri nedeniyle Sanığın şüpheden yararlandırılması ve aleyh</w:t>
      </w:r>
      <w:r w:rsidR="00D5624D">
        <w:rPr>
          <w:rFonts w:ascii="Courier New" w:hAnsi="Courier New" w:cs="Courier New"/>
          <w:sz w:val="24"/>
          <w:szCs w:val="24"/>
        </w:rPr>
        <w:t>i</w:t>
      </w:r>
      <w:r>
        <w:rPr>
          <w:rFonts w:ascii="Courier New" w:hAnsi="Courier New" w:cs="Courier New"/>
          <w:sz w:val="24"/>
          <w:szCs w:val="24"/>
        </w:rPr>
        <w:t xml:space="preserve">ndeki ithamlardan beraat ettirilmesi gerekirdi. </w:t>
      </w:r>
    </w:p>
    <w:p w:rsidR="0063281D" w:rsidRDefault="0063281D" w:rsidP="00FB4699">
      <w:pPr>
        <w:spacing w:after="0" w:line="360" w:lineRule="auto"/>
        <w:rPr>
          <w:rFonts w:ascii="Courier New" w:hAnsi="Courier New" w:cs="Courier New"/>
          <w:sz w:val="24"/>
          <w:szCs w:val="24"/>
        </w:rPr>
      </w:pPr>
    </w:p>
    <w:p w:rsidR="0063281D" w:rsidRDefault="0063281D" w:rsidP="00FB4699">
      <w:pPr>
        <w:spacing w:after="0" w:line="360" w:lineRule="auto"/>
        <w:rPr>
          <w:rFonts w:ascii="Courier New" w:hAnsi="Courier New" w:cs="Courier New"/>
          <w:sz w:val="24"/>
          <w:szCs w:val="24"/>
        </w:rPr>
      </w:pPr>
      <w:r>
        <w:rPr>
          <w:rFonts w:ascii="Courier New" w:hAnsi="Courier New" w:cs="Courier New"/>
          <w:sz w:val="24"/>
          <w:szCs w:val="24"/>
        </w:rPr>
        <w:tab/>
        <w:t>Dolayısıyla</w:t>
      </w:r>
      <w:r w:rsidR="00631113">
        <w:rPr>
          <w:rFonts w:ascii="Courier New" w:hAnsi="Courier New" w:cs="Courier New"/>
          <w:sz w:val="24"/>
          <w:szCs w:val="24"/>
        </w:rPr>
        <w:t>,</w:t>
      </w:r>
      <w:r>
        <w:rPr>
          <w:rFonts w:ascii="Courier New" w:hAnsi="Courier New" w:cs="Courier New"/>
          <w:sz w:val="24"/>
          <w:szCs w:val="24"/>
        </w:rPr>
        <w:t xml:space="preserve"> istinafın kabul edilerek Sanığın beraatine karar verilmesi gerekir. </w:t>
      </w:r>
    </w:p>
    <w:p w:rsidR="008F5854" w:rsidRDefault="008F5854" w:rsidP="00FB4699">
      <w:pPr>
        <w:spacing w:after="0" w:line="360" w:lineRule="auto"/>
        <w:rPr>
          <w:rFonts w:ascii="Courier New" w:hAnsi="Courier New" w:cs="Courier New"/>
          <w:sz w:val="24"/>
          <w:szCs w:val="24"/>
        </w:rPr>
      </w:pPr>
    </w:p>
    <w:p w:rsidR="008F5854" w:rsidRDefault="008F5854" w:rsidP="00FB4699">
      <w:pPr>
        <w:spacing w:after="0" w:line="360" w:lineRule="auto"/>
        <w:rPr>
          <w:rFonts w:ascii="Courier New" w:hAnsi="Courier New" w:cs="Courier New"/>
          <w:sz w:val="24"/>
          <w:szCs w:val="24"/>
        </w:rPr>
      </w:pPr>
      <w:r>
        <w:rPr>
          <w:rFonts w:ascii="Courier New" w:hAnsi="Courier New" w:cs="Courier New"/>
          <w:sz w:val="24"/>
          <w:szCs w:val="24"/>
        </w:rPr>
        <w:tab/>
      </w:r>
      <w:r w:rsidR="007116D2">
        <w:rPr>
          <w:rFonts w:ascii="Courier New" w:hAnsi="Courier New" w:cs="Courier New"/>
          <w:sz w:val="24"/>
          <w:szCs w:val="24"/>
        </w:rPr>
        <w:t>İddia Makamı adın</w:t>
      </w:r>
      <w:r w:rsidR="00631113">
        <w:rPr>
          <w:rFonts w:ascii="Courier New" w:hAnsi="Courier New" w:cs="Courier New"/>
          <w:sz w:val="24"/>
          <w:szCs w:val="24"/>
        </w:rPr>
        <w:t>a</w:t>
      </w:r>
      <w:r w:rsidR="007116D2">
        <w:rPr>
          <w:rFonts w:ascii="Courier New" w:hAnsi="Courier New" w:cs="Courier New"/>
          <w:sz w:val="24"/>
          <w:szCs w:val="24"/>
        </w:rPr>
        <w:t xml:space="preserve"> hitapta bulunan Savcı ise aşağıdaki argümanlarda bulundu;</w:t>
      </w:r>
    </w:p>
    <w:p w:rsidR="00D40545" w:rsidRDefault="00D40545" w:rsidP="00FB4699">
      <w:pPr>
        <w:spacing w:after="0" w:line="360" w:lineRule="auto"/>
        <w:rPr>
          <w:rFonts w:ascii="Courier New" w:hAnsi="Courier New" w:cs="Courier New"/>
          <w:sz w:val="24"/>
          <w:szCs w:val="24"/>
        </w:rPr>
      </w:pPr>
    </w:p>
    <w:p w:rsidR="00D07D18" w:rsidRDefault="00D07D18" w:rsidP="00FB4699">
      <w:pPr>
        <w:spacing w:after="0" w:line="360" w:lineRule="auto"/>
        <w:rPr>
          <w:rFonts w:ascii="Courier New" w:hAnsi="Courier New" w:cs="Courier New"/>
          <w:sz w:val="24"/>
          <w:szCs w:val="24"/>
        </w:rPr>
      </w:pPr>
      <w:r>
        <w:rPr>
          <w:rFonts w:ascii="Courier New" w:hAnsi="Courier New" w:cs="Courier New"/>
          <w:sz w:val="24"/>
          <w:szCs w:val="24"/>
        </w:rPr>
        <w:tab/>
        <w:t>Mahkeme iki noktada yaptığı bulgular sonucu Sanığı aleyhindeki davalardan mahk</w:t>
      </w:r>
      <w:r w:rsidR="00D5624D">
        <w:rPr>
          <w:rFonts w:ascii="Courier New" w:hAnsi="Courier New" w:cs="Courier New"/>
          <w:sz w:val="24"/>
          <w:szCs w:val="24"/>
        </w:rPr>
        <w:t>û</w:t>
      </w:r>
      <w:r>
        <w:rPr>
          <w:rFonts w:ascii="Courier New" w:hAnsi="Courier New" w:cs="Courier New"/>
          <w:sz w:val="24"/>
          <w:szCs w:val="24"/>
        </w:rPr>
        <w:t>m etmiştir. Bunlardan ilki</w:t>
      </w:r>
      <w:r w:rsidR="00631113">
        <w:rPr>
          <w:rFonts w:ascii="Courier New" w:hAnsi="Courier New" w:cs="Courier New"/>
          <w:sz w:val="24"/>
          <w:szCs w:val="24"/>
        </w:rPr>
        <w:t>,</w:t>
      </w:r>
      <w:r>
        <w:rPr>
          <w:rFonts w:ascii="Courier New" w:hAnsi="Courier New" w:cs="Courier New"/>
          <w:sz w:val="24"/>
          <w:szCs w:val="24"/>
        </w:rPr>
        <w:t xml:space="preserve"> GJ 034 plakalı aracın Sanığa ait olduğu, diğeri ise Sanığın polise yapmış olduğu sözlü itirafın doğru ve geçerli bir şahadet olduğud</w:t>
      </w:r>
      <w:r w:rsidR="00631113">
        <w:rPr>
          <w:rFonts w:ascii="Courier New" w:hAnsi="Courier New" w:cs="Courier New"/>
          <w:sz w:val="24"/>
          <w:szCs w:val="24"/>
        </w:rPr>
        <w:t>u</w:t>
      </w:r>
      <w:r>
        <w:rPr>
          <w:rFonts w:ascii="Courier New" w:hAnsi="Courier New" w:cs="Courier New"/>
          <w:sz w:val="24"/>
          <w:szCs w:val="24"/>
        </w:rPr>
        <w:t>r.</w:t>
      </w:r>
      <w:r w:rsidR="00A31B8E">
        <w:rPr>
          <w:rFonts w:ascii="Courier New" w:hAnsi="Courier New" w:cs="Courier New"/>
          <w:sz w:val="24"/>
          <w:szCs w:val="24"/>
        </w:rPr>
        <w:t xml:space="preserve"> Sözlü itirafta Sanık yasal ihtar tahtında emare alınan silah ve şarjörlere ilişkin </w:t>
      </w:r>
      <w:r w:rsidR="00631113">
        <w:rPr>
          <w:rFonts w:ascii="Courier New" w:hAnsi="Courier New" w:cs="Courier New"/>
          <w:sz w:val="24"/>
          <w:szCs w:val="24"/>
        </w:rPr>
        <w:t xml:space="preserve">olarak verdiği </w:t>
      </w:r>
      <w:r w:rsidR="00A31B8E">
        <w:rPr>
          <w:rFonts w:ascii="Courier New" w:hAnsi="Courier New" w:cs="Courier New"/>
          <w:sz w:val="24"/>
          <w:szCs w:val="24"/>
        </w:rPr>
        <w:t>izahat</w:t>
      </w:r>
      <w:r w:rsidR="00631113">
        <w:rPr>
          <w:rFonts w:ascii="Courier New" w:hAnsi="Courier New" w:cs="Courier New"/>
          <w:sz w:val="24"/>
          <w:szCs w:val="24"/>
        </w:rPr>
        <w:t>t</w:t>
      </w:r>
      <w:r w:rsidR="00A31B8E">
        <w:rPr>
          <w:rFonts w:ascii="Courier New" w:hAnsi="Courier New" w:cs="Courier New"/>
          <w:sz w:val="24"/>
          <w:szCs w:val="24"/>
        </w:rPr>
        <w:t>a</w:t>
      </w:r>
      <w:r w:rsidR="00631113">
        <w:rPr>
          <w:rFonts w:ascii="Courier New" w:hAnsi="Courier New" w:cs="Courier New"/>
          <w:sz w:val="24"/>
          <w:szCs w:val="24"/>
        </w:rPr>
        <w:t>,</w:t>
      </w:r>
      <w:r w:rsidR="00A31B8E">
        <w:rPr>
          <w:rFonts w:ascii="Courier New" w:hAnsi="Courier New" w:cs="Courier New"/>
          <w:sz w:val="24"/>
          <w:szCs w:val="24"/>
        </w:rPr>
        <w:t xml:space="preserve"> </w:t>
      </w:r>
      <w:r w:rsidR="00A31B8E" w:rsidRPr="003414CD">
        <w:rPr>
          <w:rFonts w:ascii="Courier New" w:hAnsi="Courier New" w:cs="Courier New"/>
          <w:b/>
          <w:sz w:val="24"/>
          <w:szCs w:val="24"/>
        </w:rPr>
        <w:t>“benimdir”</w:t>
      </w:r>
      <w:r w:rsidR="00A31B8E">
        <w:rPr>
          <w:rFonts w:ascii="Courier New" w:hAnsi="Courier New" w:cs="Courier New"/>
          <w:sz w:val="24"/>
          <w:szCs w:val="24"/>
        </w:rPr>
        <w:t xml:space="preserve"> cevabını vermiştir. </w:t>
      </w:r>
      <w:r>
        <w:rPr>
          <w:rFonts w:ascii="Courier New" w:hAnsi="Courier New" w:cs="Courier New"/>
          <w:sz w:val="24"/>
          <w:szCs w:val="24"/>
        </w:rPr>
        <w:t xml:space="preserve"> </w:t>
      </w:r>
    </w:p>
    <w:p w:rsidR="00D07D18" w:rsidRDefault="00D07D18" w:rsidP="00FB4699">
      <w:pPr>
        <w:spacing w:after="0" w:line="360" w:lineRule="auto"/>
        <w:rPr>
          <w:rFonts w:ascii="Courier New" w:hAnsi="Courier New" w:cs="Courier New"/>
          <w:sz w:val="24"/>
          <w:szCs w:val="24"/>
        </w:rPr>
      </w:pPr>
    </w:p>
    <w:p w:rsidR="003A7D04" w:rsidRDefault="003A7D04" w:rsidP="00FB4699">
      <w:pPr>
        <w:spacing w:after="0" w:line="360" w:lineRule="auto"/>
        <w:rPr>
          <w:rFonts w:ascii="Courier New" w:hAnsi="Courier New" w:cs="Courier New"/>
          <w:sz w:val="24"/>
          <w:szCs w:val="24"/>
        </w:rPr>
      </w:pPr>
      <w:r>
        <w:rPr>
          <w:rFonts w:ascii="Courier New" w:hAnsi="Courier New" w:cs="Courier New"/>
          <w:sz w:val="24"/>
          <w:szCs w:val="24"/>
        </w:rPr>
        <w:tab/>
        <w:t>Bu davada bağımsız tanık durumunda olan İddia Makamı Tanığı No.7 Özgür Sürünür</w:t>
      </w:r>
      <w:r w:rsidR="00631113">
        <w:rPr>
          <w:rFonts w:ascii="Courier New" w:hAnsi="Courier New" w:cs="Courier New"/>
          <w:sz w:val="24"/>
          <w:szCs w:val="24"/>
        </w:rPr>
        <w:t xml:space="preserve">, </w:t>
      </w:r>
      <w:r>
        <w:rPr>
          <w:rFonts w:ascii="Courier New" w:hAnsi="Courier New" w:cs="Courier New"/>
          <w:sz w:val="24"/>
          <w:szCs w:val="24"/>
        </w:rPr>
        <w:t>teyit edici şahadeti ile Sanığın sahibi olduğu GJ 034 plakalı aracın önceki sahibi ol</w:t>
      </w:r>
      <w:r w:rsidR="00631113">
        <w:rPr>
          <w:rFonts w:ascii="Courier New" w:hAnsi="Courier New" w:cs="Courier New"/>
          <w:sz w:val="24"/>
          <w:szCs w:val="24"/>
        </w:rPr>
        <w:t>duğunu, aracı</w:t>
      </w:r>
      <w:r>
        <w:rPr>
          <w:rFonts w:ascii="Courier New" w:hAnsi="Courier New" w:cs="Courier New"/>
          <w:sz w:val="24"/>
          <w:szCs w:val="24"/>
        </w:rPr>
        <w:t xml:space="preserve"> San</w:t>
      </w:r>
      <w:r w:rsidR="009F7A45">
        <w:rPr>
          <w:rFonts w:ascii="Courier New" w:hAnsi="Courier New" w:cs="Courier New"/>
          <w:sz w:val="24"/>
          <w:szCs w:val="24"/>
        </w:rPr>
        <w:t xml:space="preserve">ığa sattığını ifade etmiş ve tenakuza düşmemiştir. </w:t>
      </w:r>
      <w:r w:rsidR="00631113">
        <w:rPr>
          <w:rFonts w:ascii="Courier New" w:hAnsi="Courier New" w:cs="Courier New"/>
          <w:sz w:val="24"/>
          <w:szCs w:val="24"/>
        </w:rPr>
        <w:t>Alt Mahkeme b</w:t>
      </w:r>
      <w:r w:rsidR="009F7A45">
        <w:rPr>
          <w:rFonts w:ascii="Courier New" w:hAnsi="Courier New" w:cs="Courier New"/>
          <w:sz w:val="24"/>
          <w:szCs w:val="24"/>
        </w:rPr>
        <w:t>u şahadete karşın</w:t>
      </w:r>
      <w:r w:rsidR="00631113">
        <w:rPr>
          <w:rFonts w:ascii="Courier New" w:hAnsi="Courier New" w:cs="Courier New"/>
          <w:sz w:val="24"/>
          <w:szCs w:val="24"/>
        </w:rPr>
        <w:t>,</w:t>
      </w:r>
      <w:r w:rsidR="009F7A45">
        <w:rPr>
          <w:rFonts w:ascii="Courier New" w:hAnsi="Courier New" w:cs="Courier New"/>
          <w:sz w:val="24"/>
          <w:szCs w:val="24"/>
        </w:rPr>
        <w:t xml:space="preserve"> Sanığın GJ 034 plakalı aracın kendisine ait olmadığı hususundaki izahını da incelemiştir. Sanık yeminsiz beyanında araç satışı ile ilgili hiçb</w:t>
      </w:r>
      <w:r w:rsidR="00631113">
        <w:rPr>
          <w:rFonts w:ascii="Courier New" w:hAnsi="Courier New" w:cs="Courier New"/>
          <w:sz w:val="24"/>
          <w:szCs w:val="24"/>
        </w:rPr>
        <w:t>ir beyanda bulunmamasına karşın, M</w:t>
      </w:r>
      <w:r w:rsidR="009F7A45">
        <w:rPr>
          <w:rFonts w:ascii="Courier New" w:hAnsi="Courier New" w:cs="Courier New"/>
          <w:sz w:val="24"/>
          <w:szCs w:val="24"/>
        </w:rPr>
        <w:t xml:space="preserve">üdafaa </w:t>
      </w:r>
      <w:r w:rsidR="00631113">
        <w:rPr>
          <w:rFonts w:ascii="Courier New" w:hAnsi="Courier New" w:cs="Courier New"/>
          <w:sz w:val="24"/>
          <w:szCs w:val="24"/>
        </w:rPr>
        <w:t>T</w:t>
      </w:r>
      <w:r w:rsidR="009F7A45">
        <w:rPr>
          <w:rFonts w:ascii="Courier New" w:hAnsi="Courier New" w:cs="Courier New"/>
          <w:sz w:val="24"/>
          <w:szCs w:val="24"/>
        </w:rPr>
        <w:t xml:space="preserve">anığı </w:t>
      </w:r>
      <w:r w:rsidR="00D5624D">
        <w:rPr>
          <w:rFonts w:ascii="Courier New" w:hAnsi="Courier New" w:cs="Courier New"/>
          <w:sz w:val="24"/>
          <w:szCs w:val="24"/>
        </w:rPr>
        <w:t>N</w:t>
      </w:r>
      <w:r w:rsidR="009F7A45">
        <w:rPr>
          <w:rFonts w:ascii="Courier New" w:hAnsi="Courier New" w:cs="Courier New"/>
          <w:sz w:val="24"/>
          <w:szCs w:val="24"/>
        </w:rPr>
        <w:t>o. 4</w:t>
      </w:r>
      <w:r w:rsidR="00631113">
        <w:rPr>
          <w:rFonts w:ascii="Courier New" w:hAnsi="Courier New" w:cs="Courier New"/>
          <w:sz w:val="24"/>
          <w:szCs w:val="24"/>
        </w:rPr>
        <w:t>,</w:t>
      </w:r>
      <w:r w:rsidR="009F7A45">
        <w:rPr>
          <w:rFonts w:ascii="Courier New" w:hAnsi="Courier New" w:cs="Courier New"/>
          <w:sz w:val="24"/>
          <w:szCs w:val="24"/>
        </w:rPr>
        <w:t xml:space="preserve"> Sanığın tüm satış boyunca orada olduğunu ifade etmiştir. Mahkeme bu tanığın şahadetine itibar etmedikten sonra</w:t>
      </w:r>
      <w:r w:rsidR="00631113">
        <w:rPr>
          <w:rFonts w:ascii="Courier New" w:hAnsi="Courier New" w:cs="Courier New"/>
          <w:sz w:val="24"/>
          <w:szCs w:val="24"/>
        </w:rPr>
        <w:t xml:space="preserve">, </w:t>
      </w:r>
      <w:r w:rsidR="009F7A45">
        <w:rPr>
          <w:rFonts w:ascii="Courier New" w:hAnsi="Courier New" w:cs="Courier New"/>
          <w:sz w:val="24"/>
          <w:szCs w:val="24"/>
        </w:rPr>
        <w:t xml:space="preserve">GJ 034 plakalı aracın Sanığa ait </w:t>
      </w:r>
      <w:r w:rsidR="00D40545">
        <w:rPr>
          <w:rFonts w:ascii="Courier New" w:hAnsi="Courier New" w:cs="Courier New"/>
          <w:sz w:val="24"/>
          <w:szCs w:val="24"/>
        </w:rPr>
        <w:t xml:space="preserve">olduğu </w:t>
      </w:r>
      <w:r w:rsidR="009F7A45">
        <w:rPr>
          <w:rFonts w:ascii="Courier New" w:hAnsi="Courier New" w:cs="Courier New"/>
          <w:sz w:val="24"/>
          <w:szCs w:val="24"/>
        </w:rPr>
        <w:t xml:space="preserve">bulgusu hatalı değildir. </w:t>
      </w:r>
    </w:p>
    <w:p w:rsidR="009F7A45" w:rsidRDefault="00670C0B" w:rsidP="00FB4699">
      <w:pPr>
        <w:spacing w:after="0" w:line="360" w:lineRule="auto"/>
        <w:rPr>
          <w:rFonts w:ascii="Courier New" w:hAnsi="Courier New" w:cs="Courier New"/>
          <w:sz w:val="24"/>
          <w:szCs w:val="24"/>
        </w:rPr>
      </w:pPr>
      <w:r>
        <w:rPr>
          <w:rFonts w:ascii="Courier New" w:hAnsi="Courier New" w:cs="Courier New"/>
          <w:sz w:val="24"/>
          <w:szCs w:val="24"/>
        </w:rPr>
        <w:lastRenderedPageBreak/>
        <w:tab/>
        <w:t>Sanık Güz</w:t>
      </w:r>
      <w:r w:rsidR="009F7A45">
        <w:rPr>
          <w:rFonts w:ascii="Courier New" w:hAnsi="Courier New" w:cs="Courier New"/>
          <w:sz w:val="24"/>
          <w:szCs w:val="24"/>
        </w:rPr>
        <w:t>e</w:t>
      </w:r>
      <w:r>
        <w:rPr>
          <w:rFonts w:ascii="Courier New" w:hAnsi="Courier New" w:cs="Courier New"/>
          <w:sz w:val="24"/>
          <w:szCs w:val="24"/>
        </w:rPr>
        <w:t>l</w:t>
      </w:r>
      <w:r w:rsidR="009F7A45">
        <w:rPr>
          <w:rFonts w:ascii="Courier New" w:hAnsi="Courier New" w:cs="Courier New"/>
          <w:sz w:val="24"/>
          <w:szCs w:val="24"/>
        </w:rPr>
        <w:t>yurt</w:t>
      </w:r>
      <w:r w:rsidR="00D40545">
        <w:rPr>
          <w:rFonts w:ascii="Courier New" w:hAnsi="Courier New" w:cs="Courier New"/>
          <w:sz w:val="24"/>
          <w:szCs w:val="24"/>
        </w:rPr>
        <w:t>'taki Fatih</w:t>
      </w:r>
      <w:r w:rsidR="009F7A45">
        <w:rPr>
          <w:rFonts w:ascii="Courier New" w:hAnsi="Courier New" w:cs="Courier New"/>
          <w:sz w:val="24"/>
          <w:szCs w:val="24"/>
        </w:rPr>
        <w:t xml:space="preserve"> </w:t>
      </w:r>
      <w:r w:rsidR="00D40545">
        <w:rPr>
          <w:rFonts w:ascii="Courier New" w:hAnsi="Courier New" w:cs="Courier New"/>
          <w:sz w:val="24"/>
          <w:szCs w:val="24"/>
        </w:rPr>
        <w:t>C</w:t>
      </w:r>
      <w:r w:rsidR="009F7A45">
        <w:rPr>
          <w:rFonts w:ascii="Courier New" w:hAnsi="Courier New" w:cs="Courier New"/>
          <w:sz w:val="24"/>
          <w:szCs w:val="24"/>
        </w:rPr>
        <w:t>ami avlusuna GJ 034 plakalı araç ile gelmediğini iddia etmiş bu husus</w:t>
      </w:r>
      <w:r w:rsidR="001243C5">
        <w:rPr>
          <w:rFonts w:ascii="Courier New" w:hAnsi="Courier New" w:cs="Courier New"/>
          <w:sz w:val="24"/>
          <w:szCs w:val="24"/>
        </w:rPr>
        <w:t xml:space="preserve">u teyit açısından </w:t>
      </w:r>
      <w:r w:rsidR="009F7A45">
        <w:rPr>
          <w:rFonts w:ascii="Courier New" w:hAnsi="Courier New" w:cs="Courier New"/>
          <w:sz w:val="24"/>
          <w:szCs w:val="24"/>
        </w:rPr>
        <w:t xml:space="preserve"> </w:t>
      </w:r>
      <w:r w:rsidR="001243C5">
        <w:rPr>
          <w:rFonts w:ascii="Courier New" w:hAnsi="Courier New" w:cs="Courier New"/>
          <w:sz w:val="24"/>
          <w:szCs w:val="24"/>
        </w:rPr>
        <w:t>M</w:t>
      </w:r>
      <w:r w:rsidR="009F7A45">
        <w:rPr>
          <w:rFonts w:ascii="Courier New" w:hAnsi="Courier New" w:cs="Courier New"/>
          <w:sz w:val="24"/>
          <w:szCs w:val="24"/>
        </w:rPr>
        <w:t xml:space="preserve">üdafaa </w:t>
      </w:r>
      <w:r w:rsidR="001243C5">
        <w:rPr>
          <w:rFonts w:ascii="Courier New" w:hAnsi="Courier New" w:cs="Courier New"/>
          <w:sz w:val="24"/>
          <w:szCs w:val="24"/>
        </w:rPr>
        <w:t>T</w:t>
      </w:r>
      <w:r w:rsidR="009F7A45">
        <w:rPr>
          <w:rFonts w:ascii="Courier New" w:hAnsi="Courier New" w:cs="Courier New"/>
          <w:sz w:val="24"/>
          <w:szCs w:val="24"/>
        </w:rPr>
        <w:t>anığı No.5</w:t>
      </w:r>
      <w:r w:rsidR="001243C5">
        <w:rPr>
          <w:rFonts w:ascii="Courier New" w:hAnsi="Courier New" w:cs="Courier New"/>
          <w:sz w:val="24"/>
          <w:szCs w:val="24"/>
        </w:rPr>
        <w:t xml:space="preserve"> Abdican Ergin’i</w:t>
      </w:r>
      <w:r w:rsidR="009F7A45">
        <w:rPr>
          <w:rFonts w:ascii="Courier New" w:hAnsi="Courier New" w:cs="Courier New"/>
          <w:sz w:val="24"/>
          <w:szCs w:val="24"/>
        </w:rPr>
        <w:t xml:space="preserve"> dinletmiştir. Bu hususta Tanık No.5 tutarsız ve çelişkili şahadet vermiş, </w:t>
      </w:r>
      <w:r w:rsidR="001243C5">
        <w:rPr>
          <w:rFonts w:ascii="Courier New" w:hAnsi="Courier New" w:cs="Courier New"/>
          <w:sz w:val="24"/>
          <w:szCs w:val="24"/>
        </w:rPr>
        <w:t>Alt M</w:t>
      </w:r>
      <w:r w:rsidR="009F7A45">
        <w:rPr>
          <w:rFonts w:ascii="Courier New" w:hAnsi="Courier New" w:cs="Courier New"/>
          <w:sz w:val="24"/>
          <w:szCs w:val="24"/>
        </w:rPr>
        <w:t>ahkeme de bu çelişkiyi tespit ede</w:t>
      </w:r>
      <w:r w:rsidR="008C4120">
        <w:rPr>
          <w:rFonts w:ascii="Courier New" w:hAnsi="Courier New" w:cs="Courier New"/>
          <w:sz w:val="24"/>
          <w:szCs w:val="24"/>
        </w:rPr>
        <w:t>r</w:t>
      </w:r>
      <w:r w:rsidR="009F7A45">
        <w:rPr>
          <w:rFonts w:ascii="Courier New" w:hAnsi="Courier New" w:cs="Courier New"/>
          <w:sz w:val="24"/>
          <w:szCs w:val="24"/>
        </w:rPr>
        <w:t>ek bu tanığa</w:t>
      </w:r>
      <w:r w:rsidR="001243C5">
        <w:rPr>
          <w:rFonts w:ascii="Courier New" w:hAnsi="Courier New" w:cs="Courier New"/>
          <w:sz w:val="24"/>
          <w:szCs w:val="24"/>
        </w:rPr>
        <w:t>,</w:t>
      </w:r>
      <w:r w:rsidR="009F7A45">
        <w:rPr>
          <w:rFonts w:ascii="Courier New" w:hAnsi="Courier New" w:cs="Courier New"/>
          <w:sz w:val="24"/>
          <w:szCs w:val="24"/>
        </w:rPr>
        <w:t xml:space="preserve"> doğru bir şekilde</w:t>
      </w:r>
      <w:r w:rsidR="001243C5">
        <w:rPr>
          <w:rFonts w:ascii="Courier New" w:hAnsi="Courier New" w:cs="Courier New"/>
          <w:sz w:val="24"/>
          <w:szCs w:val="24"/>
        </w:rPr>
        <w:t>,</w:t>
      </w:r>
      <w:r w:rsidR="009F7A45">
        <w:rPr>
          <w:rFonts w:ascii="Courier New" w:hAnsi="Courier New" w:cs="Courier New"/>
          <w:sz w:val="24"/>
          <w:szCs w:val="24"/>
        </w:rPr>
        <w:t xml:space="preserve"> itibar etmemiştir. </w:t>
      </w:r>
    </w:p>
    <w:p w:rsidR="009F7A45" w:rsidRDefault="009F7A45" w:rsidP="00FB4699">
      <w:pPr>
        <w:spacing w:after="0" w:line="360" w:lineRule="auto"/>
        <w:rPr>
          <w:rFonts w:ascii="Courier New" w:hAnsi="Courier New" w:cs="Courier New"/>
          <w:sz w:val="24"/>
          <w:szCs w:val="24"/>
        </w:rPr>
      </w:pPr>
    </w:p>
    <w:p w:rsidR="007116D2" w:rsidRDefault="007116D2" w:rsidP="00FB4699">
      <w:pPr>
        <w:spacing w:after="0" w:line="360" w:lineRule="auto"/>
        <w:rPr>
          <w:rFonts w:ascii="Courier New" w:hAnsi="Courier New" w:cs="Courier New"/>
          <w:sz w:val="24"/>
          <w:szCs w:val="24"/>
        </w:rPr>
      </w:pPr>
      <w:r>
        <w:rPr>
          <w:rFonts w:ascii="Courier New" w:hAnsi="Courier New" w:cs="Courier New"/>
          <w:sz w:val="24"/>
          <w:szCs w:val="24"/>
        </w:rPr>
        <w:tab/>
      </w:r>
      <w:r w:rsidR="00BF25CE">
        <w:rPr>
          <w:rFonts w:ascii="Courier New" w:hAnsi="Courier New" w:cs="Courier New"/>
          <w:sz w:val="24"/>
          <w:szCs w:val="24"/>
        </w:rPr>
        <w:t xml:space="preserve">Alt </w:t>
      </w:r>
      <w:r>
        <w:rPr>
          <w:rFonts w:ascii="Courier New" w:hAnsi="Courier New" w:cs="Courier New"/>
          <w:sz w:val="24"/>
          <w:szCs w:val="24"/>
        </w:rPr>
        <w:t>Mahkeme</w:t>
      </w:r>
      <w:r w:rsidR="00BF25CE">
        <w:rPr>
          <w:rFonts w:ascii="Courier New" w:hAnsi="Courier New" w:cs="Courier New"/>
          <w:sz w:val="24"/>
          <w:szCs w:val="24"/>
        </w:rPr>
        <w:t>,</w:t>
      </w:r>
      <w:r>
        <w:rPr>
          <w:rFonts w:ascii="Courier New" w:hAnsi="Courier New" w:cs="Courier New"/>
          <w:sz w:val="24"/>
          <w:szCs w:val="24"/>
        </w:rPr>
        <w:t xml:space="preserve"> tahkikattaki eksiklik</w:t>
      </w:r>
      <w:r w:rsidR="00094506">
        <w:rPr>
          <w:rFonts w:ascii="Courier New" w:hAnsi="Courier New" w:cs="Courier New"/>
          <w:sz w:val="24"/>
          <w:szCs w:val="24"/>
        </w:rPr>
        <w:t xml:space="preserve">leri tespit etmiş olup bunları kararında Sanık lehine değerlendirip bulgulara varmıştır. </w:t>
      </w:r>
    </w:p>
    <w:p w:rsidR="00094506" w:rsidRDefault="00094506" w:rsidP="00FB4699">
      <w:pPr>
        <w:spacing w:after="0" w:line="360" w:lineRule="auto"/>
        <w:rPr>
          <w:rFonts w:ascii="Courier New" w:hAnsi="Courier New" w:cs="Courier New"/>
          <w:sz w:val="24"/>
          <w:szCs w:val="24"/>
        </w:rPr>
      </w:pPr>
    </w:p>
    <w:p w:rsidR="00670C0B" w:rsidRDefault="00094506" w:rsidP="00FB4699">
      <w:pPr>
        <w:spacing w:after="0" w:line="360" w:lineRule="auto"/>
        <w:rPr>
          <w:rFonts w:ascii="Courier New" w:hAnsi="Courier New" w:cs="Courier New"/>
          <w:sz w:val="24"/>
          <w:szCs w:val="24"/>
        </w:rPr>
      </w:pPr>
      <w:r>
        <w:rPr>
          <w:rFonts w:ascii="Courier New" w:hAnsi="Courier New" w:cs="Courier New"/>
          <w:sz w:val="24"/>
          <w:szCs w:val="24"/>
        </w:rPr>
        <w:tab/>
        <w:t xml:space="preserve">Cami avlusunu gören kamera </w:t>
      </w:r>
      <w:r w:rsidR="00FD53A8">
        <w:rPr>
          <w:rFonts w:ascii="Courier New" w:hAnsi="Courier New" w:cs="Courier New"/>
          <w:sz w:val="24"/>
          <w:szCs w:val="24"/>
        </w:rPr>
        <w:t xml:space="preserve">GJ 034 plakalı </w:t>
      </w:r>
      <w:r>
        <w:rPr>
          <w:rFonts w:ascii="Courier New" w:hAnsi="Courier New" w:cs="Courier New"/>
          <w:sz w:val="24"/>
          <w:szCs w:val="24"/>
        </w:rPr>
        <w:t>aracın olduğu bölgeyi net olarak görmemektedir. Müdafaa tanıkları</w:t>
      </w:r>
      <w:r w:rsidR="00FD53A8">
        <w:rPr>
          <w:rFonts w:ascii="Courier New" w:hAnsi="Courier New" w:cs="Courier New"/>
          <w:sz w:val="24"/>
          <w:szCs w:val="24"/>
        </w:rPr>
        <w:t xml:space="preserve"> olan</w:t>
      </w:r>
      <w:r>
        <w:rPr>
          <w:rFonts w:ascii="Courier New" w:hAnsi="Courier New" w:cs="Courier New"/>
          <w:sz w:val="24"/>
          <w:szCs w:val="24"/>
        </w:rPr>
        <w:t xml:space="preserve"> camide görevli memurlar</w:t>
      </w:r>
      <w:r w:rsidR="00670C0B">
        <w:rPr>
          <w:rFonts w:ascii="Courier New" w:hAnsi="Courier New" w:cs="Courier New"/>
          <w:sz w:val="24"/>
          <w:szCs w:val="24"/>
        </w:rPr>
        <w:t>,</w:t>
      </w:r>
      <w:r>
        <w:rPr>
          <w:rFonts w:ascii="Courier New" w:hAnsi="Courier New" w:cs="Courier New"/>
          <w:sz w:val="24"/>
          <w:szCs w:val="24"/>
        </w:rPr>
        <w:t xml:space="preserve"> şahadet</w:t>
      </w:r>
      <w:r w:rsidR="00BF25CE">
        <w:rPr>
          <w:rFonts w:ascii="Courier New" w:hAnsi="Courier New" w:cs="Courier New"/>
          <w:sz w:val="24"/>
          <w:szCs w:val="24"/>
        </w:rPr>
        <w:t xml:space="preserve">lerinde </w:t>
      </w:r>
      <w:r w:rsidR="00670C0B">
        <w:rPr>
          <w:rFonts w:ascii="Courier New" w:hAnsi="Courier New" w:cs="Courier New"/>
          <w:sz w:val="24"/>
          <w:szCs w:val="24"/>
        </w:rPr>
        <w:t xml:space="preserve">bu hususu ifade etmişlerdir. </w:t>
      </w:r>
      <w:r>
        <w:rPr>
          <w:rFonts w:ascii="Courier New" w:hAnsi="Courier New" w:cs="Courier New"/>
          <w:sz w:val="24"/>
          <w:szCs w:val="24"/>
        </w:rPr>
        <w:t>Dolayısıyla</w:t>
      </w:r>
      <w:r w:rsidR="00BF25CE">
        <w:rPr>
          <w:rFonts w:ascii="Courier New" w:hAnsi="Courier New" w:cs="Courier New"/>
          <w:sz w:val="24"/>
          <w:szCs w:val="24"/>
        </w:rPr>
        <w:t>,</w:t>
      </w:r>
      <w:r>
        <w:rPr>
          <w:rFonts w:ascii="Courier New" w:hAnsi="Courier New" w:cs="Courier New"/>
          <w:sz w:val="24"/>
          <w:szCs w:val="24"/>
        </w:rPr>
        <w:t xml:space="preserve"> o noktada Sanık</w:t>
      </w:r>
      <w:r w:rsidR="008C4120">
        <w:rPr>
          <w:rFonts w:ascii="Courier New" w:hAnsi="Courier New" w:cs="Courier New"/>
          <w:sz w:val="24"/>
          <w:szCs w:val="24"/>
        </w:rPr>
        <w:t xml:space="preserve"> lehine</w:t>
      </w:r>
      <w:r>
        <w:rPr>
          <w:rFonts w:ascii="Courier New" w:hAnsi="Courier New" w:cs="Courier New"/>
          <w:sz w:val="24"/>
          <w:szCs w:val="24"/>
        </w:rPr>
        <w:t xml:space="preserve"> </w:t>
      </w:r>
      <w:r w:rsidR="00FD53A8">
        <w:rPr>
          <w:rFonts w:ascii="Courier New" w:hAnsi="Courier New" w:cs="Courier New"/>
          <w:sz w:val="24"/>
          <w:szCs w:val="24"/>
        </w:rPr>
        <w:t xml:space="preserve">dikkate alınması gereken </w:t>
      </w:r>
      <w:r>
        <w:rPr>
          <w:rFonts w:ascii="Courier New" w:hAnsi="Courier New" w:cs="Courier New"/>
          <w:sz w:val="24"/>
          <w:szCs w:val="24"/>
        </w:rPr>
        <w:t xml:space="preserve">makul bir şüphe doğmamıştır. </w:t>
      </w:r>
    </w:p>
    <w:p w:rsidR="00C81051" w:rsidRDefault="00C81051" w:rsidP="00FB4699">
      <w:pPr>
        <w:spacing w:after="0" w:line="360" w:lineRule="auto"/>
        <w:rPr>
          <w:rFonts w:ascii="Courier New" w:hAnsi="Courier New" w:cs="Courier New"/>
          <w:sz w:val="24"/>
          <w:szCs w:val="24"/>
        </w:rPr>
      </w:pPr>
    </w:p>
    <w:p w:rsidR="00094506" w:rsidRDefault="00670C0B" w:rsidP="00FB4699">
      <w:pPr>
        <w:spacing w:after="0" w:line="360" w:lineRule="auto"/>
        <w:rPr>
          <w:rFonts w:ascii="Courier New" w:hAnsi="Courier New" w:cs="Courier New"/>
          <w:sz w:val="24"/>
          <w:szCs w:val="24"/>
        </w:rPr>
      </w:pPr>
      <w:r>
        <w:rPr>
          <w:rFonts w:ascii="Courier New" w:hAnsi="Courier New" w:cs="Courier New"/>
          <w:sz w:val="24"/>
          <w:szCs w:val="24"/>
        </w:rPr>
        <w:tab/>
        <w:t>GJ 034 plakalı aracın Sanığ</w:t>
      </w:r>
      <w:r w:rsidR="00FD53A8">
        <w:rPr>
          <w:rFonts w:ascii="Courier New" w:hAnsi="Courier New" w:cs="Courier New"/>
          <w:sz w:val="24"/>
          <w:szCs w:val="24"/>
        </w:rPr>
        <w:t>a</w:t>
      </w:r>
      <w:r>
        <w:rPr>
          <w:rFonts w:ascii="Courier New" w:hAnsi="Courier New" w:cs="Courier New"/>
          <w:sz w:val="24"/>
          <w:szCs w:val="24"/>
        </w:rPr>
        <w:t xml:space="preserve"> satıldığı ve olay günü Gü</w:t>
      </w:r>
      <w:r w:rsidR="00B86F55">
        <w:rPr>
          <w:rFonts w:ascii="Courier New" w:hAnsi="Courier New" w:cs="Courier New"/>
          <w:sz w:val="24"/>
          <w:szCs w:val="24"/>
        </w:rPr>
        <w:t>zelyurt Fatih Cami çevresinde bulun</w:t>
      </w:r>
      <w:r>
        <w:rPr>
          <w:rFonts w:ascii="Courier New" w:hAnsi="Courier New" w:cs="Courier New"/>
          <w:sz w:val="24"/>
          <w:szCs w:val="24"/>
        </w:rPr>
        <w:t>duğu olguları yanında</w:t>
      </w:r>
      <w:r w:rsidRPr="00670C0B">
        <w:rPr>
          <w:rFonts w:ascii="Courier New" w:hAnsi="Courier New" w:cs="Courier New"/>
          <w:sz w:val="24"/>
          <w:szCs w:val="24"/>
        </w:rPr>
        <w:t xml:space="preserve"> </w:t>
      </w:r>
      <w:r w:rsidR="00FD53A8">
        <w:rPr>
          <w:rFonts w:ascii="Courier New" w:hAnsi="Courier New" w:cs="Courier New"/>
          <w:sz w:val="24"/>
          <w:szCs w:val="24"/>
        </w:rPr>
        <w:t xml:space="preserve">Sanığın </w:t>
      </w:r>
      <w:r>
        <w:rPr>
          <w:rFonts w:ascii="Courier New" w:hAnsi="Courier New" w:cs="Courier New"/>
          <w:sz w:val="24"/>
          <w:szCs w:val="24"/>
        </w:rPr>
        <w:t xml:space="preserve">olay </w:t>
      </w:r>
      <w:r w:rsidR="00FD53A8">
        <w:rPr>
          <w:rFonts w:ascii="Courier New" w:hAnsi="Courier New" w:cs="Courier New"/>
          <w:sz w:val="24"/>
          <w:szCs w:val="24"/>
        </w:rPr>
        <w:t>tarihinde,</w:t>
      </w:r>
      <w:r w:rsidRPr="00670C0B">
        <w:rPr>
          <w:rFonts w:ascii="Courier New" w:hAnsi="Courier New" w:cs="Courier New"/>
          <w:sz w:val="24"/>
          <w:szCs w:val="24"/>
        </w:rPr>
        <w:t xml:space="preserve"> </w:t>
      </w:r>
      <w:r>
        <w:rPr>
          <w:rFonts w:ascii="Courier New" w:hAnsi="Courier New" w:cs="Courier New"/>
          <w:sz w:val="24"/>
          <w:szCs w:val="24"/>
        </w:rPr>
        <w:t>olay yerinde olduğu İddia Makamı tanıkları tarafından belirt</w:t>
      </w:r>
      <w:r w:rsidR="00FD53A8">
        <w:rPr>
          <w:rFonts w:ascii="Courier New" w:hAnsi="Courier New" w:cs="Courier New"/>
          <w:sz w:val="24"/>
          <w:szCs w:val="24"/>
        </w:rPr>
        <w:t>i</w:t>
      </w:r>
      <w:r>
        <w:rPr>
          <w:rFonts w:ascii="Courier New" w:hAnsi="Courier New" w:cs="Courier New"/>
          <w:sz w:val="24"/>
          <w:szCs w:val="24"/>
        </w:rPr>
        <w:t xml:space="preserve">lmiştir. Sanığın olay günü olay yerinde olduğu ihtilafsız bir şahadettir. </w:t>
      </w:r>
      <w:r w:rsidR="00094506">
        <w:rPr>
          <w:rFonts w:ascii="Courier New" w:hAnsi="Courier New" w:cs="Courier New"/>
          <w:sz w:val="24"/>
          <w:szCs w:val="24"/>
        </w:rPr>
        <w:t xml:space="preserve"> </w:t>
      </w:r>
      <w:r w:rsidR="00B86F55">
        <w:rPr>
          <w:rFonts w:ascii="Courier New" w:hAnsi="Courier New" w:cs="Courier New"/>
          <w:sz w:val="24"/>
          <w:szCs w:val="24"/>
        </w:rPr>
        <w:t xml:space="preserve">Sanığın o esnada </w:t>
      </w:r>
      <w:r w:rsidR="00BF25CE">
        <w:rPr>
          <w:rFonts w:ascii="Courier New" w:hAnsi="Courier New" w:cs="Courier New"/>
          <w:sz w:val="24"/>
          <w:szCs w:val="24"/>
        </w:rPr>
        <w:t xml:space="preserve">geçirdiği </w:t>
      </w:r>
      <w:r w:rsidR="00B86F55">
        <w:rPr>
          <w:rFonts w:ascii="Courier New" w:hAnsi="Courier New" w:cs="Courier New"/>
          <w:sz w:val="24"/>
          <w:szCs w:val="24"/>
        </w:rPr>
        <w:t>şok</w:t>
      </w:r>
      <w:r w:rsidR="00BF25CE">
        <w:rPr>
          <w:rFonts w:ascii="Courier New" w:hAnsi="Courier New" w:cs="Courier New"/>
          <w:sz w:val="24"/>
          <w:szCs w:val="24"/>
        </w:rPr>
        <w:t xml:space="preserve">tan dolayı </w:t>
      </w:r>
      <w:r w:rsidR="00B86F55">
        <w:rPr>
          <w:rFonts w:ascii="Courier New" w:hAnsi="Courier New" w:cs="Courier New"/>
          <w:sz w:val="24"/>
          <w:szCs w:val="24"/>
        </w:rPr>
        <w:t>olay yerinden ayrılmadığı ve Menteş Falyalı</w:t>
      </w:r>
      <w:r w:rsidR="00FD53A8">
        <w:rPr>
          <w:rFonts w:ascii="Courier New" w:hAnsi="Courier New" w:cs="Courier New"/>
          <w:sz w:val="24"/>
          <w:szCs w:val="24"/>
        </w:rPr>
        <w:t>'</w:t>
      </w:r>
      <w:r w:rsidR="00B86F55">
        <w:rPr>
          <w:rFonts w:ascii="Courier New" w:hAnsi="Courier New" w:cs="Courier New"/>
          <w:sz w:val="24"/>
          <w:szCs w:val="24"/>
        </w:rPr>
        <w:t>yı aramakta olduğu izahının doğru olma ihtimali bulunmamaktadır. Sanık o</w:t>
      </w:r>
      <w:r w:rsidR="00FD53A8">
        <w:rPr>
          <w:rFonts w:ascii="Courier New" w:hAnsi="Courier New" w:cs="Courier New"/>
          <w:sz w:val="24"/>
          <w:szCs w:val="24"/>
        </w:rPr>
        <w:t>l</w:t>
      </w:r>
      <w:r w:rsidR="00B86F55">
        <w:rPr>
          <w:rFonts w:ascii="Courier New" w:hAnsi="Courier New" w:cs="Courier New"/>
          <w:sz w:val="24"/>
          <w:szCs w:val="24"/>
        </w:rPr>
        <w:t>a</w:t>
      </w:r>
      <w:r w:rsidR="00FD53A8">
        <w:rPr>
          <w:rFonts w:ascii="Courier New" w:hAnsi="Courier New" w:cs="Courier New"/>
          <w:sz w:val="24"/>
          <w:szCs w:val="24"/>
        </w:rPr>
        <w:t>y yerine</w:t>
      </w:r>
      <w:r w:rsidR="00B86F55">
        <w:rPr>
          <w:rFonts w:ascii="Courier New" w:hAnsi="Courier New" w:cs="Courier New"/>
          <w:sz w:val="24"/>
          <w:szCs w:val="24"/>
        </w:rPr>
        <w:t xml:space="preserve"> gelen grupla buluşmak için </w:t>
      </w:r>
      <w:r w:rsidR="00FD53A8">
        <w:rPr>
          <w:rFonts w:ascii="Courier New" w:hAnsi="Courier New" w:cs="Courier New"/>
          <w:sz w:val="24"/>
          <w:szCs w:val="24"/>
        </w:rPr>
        <w:t xml:space="preserve">Fatih Camiine </w:t>
      </w:r>
      <w:r w:rsidR="00B86F55">
        <w:rPr>
          <w:rFonts w:ascii="Courier New" w:hAnsi="Courier New" w:cs="Courier New"/>
          <w:sz w:val="24"/>
          <w:szCs w:val="24"/>
        </w:rPr>
        <w:t xml:space="preserve">geldiğini söylemesine </w:t>
      </w:r>
      <w:r w:rsidR="00FD53A8">
        <w:rPr>
          <w:rFonts w:ascii="Courier New" w:hAnsi="Courier New" w:cs="Courier New"/>
          <w:sz w:val="24"/>
          <w:szCs w:val="24"/>
        </w:rPr>
        <w:t>ve</w:t>
      </w:r>
      <w:r w:rsidR="00B86F55">
        <w:rPr>
          <w:rFonts w:ascii="Courier New" w:hAnsi="Courier New" w:cs="Courier New"/>
          <w:sz w:val="24"/>
          <w:szCs w:val="24"/>
        </w:rPr>
        <w:t xml:space="preserve"> buluşacağı gru</w:t>
      </w:r>
      <w:r w:rsidR="00BF25CE">
        <w:rPr>
          <w:rFonts w:ascii="Courier New" w:hAnsi="Courier New" w:cs="Courier New"/>
          <w:sz w:val="24"/>
          <w:szCs w:val="24"/>
        </w:rPr>
        <w:t xml:space="preserve">p </w:t>
      </w:r>
      <w:r w:rsidR="00B86F55">
        <w:rPr>
          <w:rFonts w:ascii="Courier New" w:hAnsi="Courier New" w:cs="Courier New"/>
          <w:sz w:val="24"/>
          <w:szCs w:val="24"/>
        </w:rPr>
        <w:t>olay yerinden ayrılmasına karşın</w:t>
      </w:r>
      <w:r w:rsidR="00BF25CE">
        <w:rPr>
          <w:rFonts w:ascii="Courier New" w:hAnsi="Courier New" w:cs="Courier New"/>
          <w:sz w:val="24"/>
          <w:szCs w:val="24"/>
        </w:rPr>
        <w:t>,</w:t>
      </w:r>
      <w:r w:rsidR="00B86F55">
        <w:rPr>
          <w:rFonts w:ascii="Courier New" w:hAnsi="Courier New" w:cs="Courier New"/>
          <w:sz w:val="24"/>
          <w:szCs w:val="24"/>
        </w:rPr>
        <w:t xml:space="preserve"> kendisinin </w:t>
      </w:r>
      <w:r w:rsidR="007954DE">
        <w:rPr>
          <w:rFonts w:ascii="Courier New" w:hAnsi="Courier New" w:cs="Courier New"/>
          <w:sz w:val="24"/>
          <w:szCs w:val="24"/>
        </w:rPr>
        <w:t xml:space="preserve">olay yerinden ayrılmamış olması inandırıcı bir izahat değildir. </w:t>
      </w:r>
    </w:p>
    <w:p w:rsidR="007954DE" w:rsidRDefault="007954DE" w:rsidP="00FB4699">
      <w:pPr>
        <w:spacing w:after="0" w:line="360" w:lineRule="auto"/>
        <w:rPr>
          <w:rFonts w:ascii="Courier New" w:hAnsi="Courier New" w:cs="Courier New"/>
          <w:sz w:val="24"/>
          <w:szCs w:val="24"/>
        </w:rPr>
      </w:pPr>
    </w:p>
    <w:p w:rsidR="007954DE" w:rsidRDefault="007954DE" w:rsidP="00FB4699">
      <w:pPr>
        <w:spacing w:after="0" w:line="360" w:lineRule="auto"/>
        <w:rPr>
          <w:rFonts w:ascii="Courier New" w:hAnsi="Courier New" w:cs="Courier New"/>
          <w:sz w:val="24"/>
          <w:szCs w:val="24"/>
        </w:rPr>
      </w:pPr>
      <w:r>
        <w:rPr>
          <w:rFonts w:ascii="Courier New" w:hAnsi="Courier New" w:cs="Courier New"/>
          <w:sz w:val="24"/>
          <w:szCs w:val="24"/>
        </w:rPr>
        <w:tab/>
        <w:t>Alt Mahkeme GJ 034 plakalı aracın kamera görüntülerinin alınmamasını eksiklik saymakla birlikte</w:t>
      </w:r>
      <w:r w:rsidR="00CE3247">
        <w:rPr>
          <w:rFonts w:ascii="Courier New" w:hAnsi="Courier New" w:cs="Courier New"/>
          <w:sz w:val="24"/>
          <w:szCs w:val="24"/>
        </w:rPr>
        <w:t>,</w:t>
      </w:r>
      <w:r>
        <w:rPr>
          <w:rFonts w:ascii="Courier New" w:hAnsi="Courier New" w:cs="Courier New"/>
          <w:sz w:val="24"/>
          <w:szCs w:val="24"/>
        </w:rPr>
        <w:t xml:space="preserve"> </w:t>
      </w:r>
      <w:r w:rsidR="000F45BF">
        <w:rPr>
          <w:rFonts w:ascii="Courier New" w:hAnsi="Courier New" w:cs="Courier New"/>
          <w:sz w:val="24"/>
          <w:szCs w:val="24"/>
        </w:rPr>
        <w:t>Sanığın üst arama</w:t>
      </w:r>
      <w:r w:rsidR="00CE3247">
        <w:rPr>
          <w:rFonts w:ascii="Courier New" w:hAnsi="Courier New" w:cs="Courier New"/>
          <w:sz w:val="24"/>
          <w:szCs w:val="24"/>
        </w:rPr>
        <w:t>-</w:t>
      </w:r>
      <w:r w:rsidR="000F45BF">
        <w:rPr>
          <w:rFonts w:ascii="Courier New" w:hAnsi="Courier New" w:cs="Courier New"/>
          <w:sz w:val="24"/>
          <w:szCs w:val="24"/>
        </w:rPr>
        <w:t>sının yapıldığı yer kameranın görüş alanına girmediğinden</w:t>
      </w:r>
      <w:r w:rsidR="00CE3247">
        <w:rPr>
          <w:rFonts w:ascii="Courier New" w:hAnsi="Courier New" w:cs="Courier New"/>
          <w:sz w:val="24"/>
          <w:szCs w:val="24"/>
        </w:rPr>
        <w:t xml:space="preserve">, olayı </w:t>
      </w:r>
      <w:r w:rsidR="000F45BF">
        <w:rPr>
          <w:rFonts w:ascii="Courier New" w:hAnsi="Courier New" w:cs="Courier New"/>
          <w:sz w:val="24"/>
          <w:szCs w:val="24"/>
        </w:rPr>
        <w:t>aydınlatabilecek bir görüntü elde edilemezdi. Keza</w:t>
      </w:r>
      <w:r w:rsidR="00CE3247">
        <w:rPr>
          <w:rFonts w:ascii="Courier New" w:hAnsi="Courier New" w:cs="Courier New"/>
          <w:sz w:val="24"/>
          <w:szCs w:val="24"/>
        </w:rPr>
        <w:t>,</w:t>
      </w:r>
      <w:r w:rsidR="000F45BF">
        <w:rPr>
          <w:rFonts w:ascii="Courier New" w:hAnsi="Courier New" w:cs="Courier New"/>
          <w:sz w:val="24"/>
          <w:szCs w:val="24"/>
        </w:rPr>
        <w:t xml:space="preserve"> müdafaa tanıklarına göre de aracın bulunduğu yerin </w:t>
      </w:r>
      <w:r w:rsidR="000F45BF">
        <w:rPr>
          <w:rFonts w:ascii="Courier New" w:hAnsi="Courier New" w:cs="Courier New"/>
          <w:sz w:val="24"/>
          <w:szCs w:val="24"/>
        </w:rPr>
        <w:lastRenderedPageBreak/>
        <w:t>görüntülerinden</w:t>
      </w:r>
      <w:r w:rsidR="00FD53A8">
        <w:rPr>
          <w:rFonts w:ascii="Courier New" w:hAnsi="Courier New" w:cs="Courier New"/>
          <w:sz w:val="24"/>
          <w:szCs w:val="24"/>
        </w:rPr>
        <w:t>,</w:t>
      </w:r>
      <w:r w:rsidR="000F45BF">
        <w:rPr>
          <w:rFonts w:ascii="Courier New" w:hAnsi="Courier New" w:cs="Courier New"/>
          <w:sz w:val="24"/>
          <w:szCs w:val="24"/>
        </w:rPr>
        <w:t xml:space="preserve"> o esnada orada kimin bulunduğunun net olarak belirlenmesi mümkün değildi.</w:t>
      </w:r>
      <w:r w:rsidR="00FD53A8">
        <w:rPr>
          <w:rFonts w:ascii="Courier New" w:hAnsi="Courier New" w:cs="Courier New"/>
          <w:sz w:val="24"/>
          <w:szCs w:val="24"/>
        </w:rPr>
        <w:t xml:space="preserve"> T</w:t>
      </w:r>
      <w:r w:rsidR="000F45BF">
        <w:rPr>
          <w:rFonts w:ascii="Courier New" w:hAnsi="Courier New" w:cs="Courier New"/>
          <w:sz w:val="24"/>
          <w:szCs w:val="24"/>
        </w:rPr>
        <w:t>ahkikat eksikliği</w:t>
      </w:r>
      <w:r w:rsidR="00FD53A8">
        <w:rPr>
          <w:rFonts w:ascii="Courier New" w:hAnsi="Courier New" w:cs="Courier New"/>
          <w:sz w:val="24"/>
          <w:szCs w:val="24"/>
        </w:rPr>
        <w:t xml:space="preserve"> </w:t>
      </w:r>
      <w:r w:rsidR="000F45BF">
        <w:rPr>
          <w:rFonts w:ascii="Courier New" w:hAnsi="Courier New" w:cs="Courier New"/>
          <w:sz w:val="24"/>
          <w:szCs w:val="24"/>
        </w:rPr>
        <w:t>olmakla birlikte</w:t>
      </w:r>
      <w:r w:rsidR="00CE3247">
        <w:rPr>
          <w:rFonts w:ascii="Courier New" w:hAnsi="Courier New" w:cs="Courier New"/>
          <w:sz w:val="24"/>
          <w:szCs w:val="24"/>
        </w:rPr>
        <w:t>,</w:t>
      </w:r>
      <w:r w:rsidR="000F45BF">
        <w:rPr>
          <w:rFonts w:ascii="Courier New" w:hAnsi="Courier New" w:cs="Courier New"/>
          <w:sz w:val="24"/>
          <w:szCs w:val="24"/>
        </w:rPr>
        <w:t xml:space="preserve"> burada</w:t>
      </w:r>
      <w:r w:rsidR="00BD0259">
        <w:rPr>
          <w:rFonts w:ascii="Courier New" w:hAnsi="Courier New" w:cs="Courier New"/>
          <w:sz w:val="24"/>
          <w:szCs w:val="24"/>
        </w:rPr>
        <w:t>ki tahkikat</w:t>
      </w:r>
      <w:r w:rsidR="000F45BF">
        <w:rPr>
          <w:rFonts w:ascii="Courier New" w:hAnsi="Courier New" w:cs="Courier New"/>
          <w:sz w:val="24"/>
          <w:szCs w:val="24"/>
        </w:rPr>
        <w:t xml:space="preserve"> eksikli</w:t>
      </w:r>
      <w:r w:rsidR="00F011DE">
        <w:rPr>
          <w:rFonts w:ascii="Courier New" w:hAnsi="Courier New" w:cs="Courier New"/>
          <w:sz w:val="24"/>
          <w:szCs w:val="24"/>
        </w:rPr>
        <w:t>ği Sanık lehine</w:t>
      </w:r>
      <w:r w:rsidR="000F45BF">
        <w:rPr>
          <w:rFonts w:ascii="Courier New" w:hAnsi="Courier New" w:cs="Courier New"/>
          <w:sz w:val="24"/>
          <w:szCs w:val="24"/>
        </w:rPr>
        <w:t xml:space="preserve"> şüphe yaratacak nitelikte değildir. </w:t>
      </w:r>
    </w:p>
    <w:p w:rsidR="000F45BF" w:rsidRDefault="000F45BF" w:rsidP="00FB4699">
      <w:pPr>
        <w:spacing w:after="0" w:line="360" w:lineRule="auto"/>
        <w:rPr>
          <w:rFonts w:ascii="Courier New" w:hAnsi="Courier New" w:cs="Courier New"/>
          <w:sz w:val="24"/>
          <w:szCs w:val="24"/>
        </w:rPr>
      </w:pPr>
    </w:p>
    <w:p w:rsidR="00DE0B2E" w:rsidRDefault="000F45BF" w:rsidP="00FB4699">
      <w:pPr>
        <w:spacing w:after="0" w:line="360" w:lineRule="auto"/>
        <w:rPr>
          <w:rFonts w:ascii="Courier New" w:hAnsi="Courier New" w:cs="Courier New"/>
          <w:sz w:val="24"/>
          <w:szCs w:val="24"/>
        </w:rPr>
      </w:pPr>
      <w:r>
        <w:rPr>
          <w:rFonts w:ascii="Courier New" w:hAnsi="Courier New" w:cs="Courier New"/>
          <w:sz w:val="24"/>
          <w:szCs w:val="24"/>
        </w:rPr>
        <w:tab/>
        <w:t>Müdafaanın GJ 034 plakalı aracın Taner Beyaz</w:t>
      </w:r>
      <w:r w:rsidR="00F011DE">
        <w:rPr>
          <w:rFonts w:ascii="Courier New" w:hAnsi="Courier New" w:cs="Courier New"/>
          <w:sz w:val="24"/>
          <w:szCs w:val="24"/>
        </w:rPr>
        <w:t>'</w:t>
      </w:r>
      <w:r>
        <w:rPr>
          <w:rFonts w:ascii="Courier New" w:hAnsi="Courier New" w:cs="Courier New"/>
          <w:sz w:val="24"/>
          <w:szCs w:val="24"/>
        </w:rPr>
        <w:t>a ait olduğu iddiası</w:t>
      </w:r>
      <w:r w:rsidR="00CE3247">
        <w:rPr>
          <w:rFonts w:ascii="Courier New" w:hAnsi="Courier New" w:cs="Courier New"/>
          <w:sz w:val="24"/>
          <w:szCs w:val="24"/>
        </w:rPr>
        <w:t>nın mesnetsiz olduğu</w:t>
      </w:r>
      <w:r w:rsidR="00F011DE">
        <w:rPr>
          <w:rFonts w:ascii="Courier New" w:hAnsi="Courier New" w:cs="Courier New"/>
          <w:sz w:val="24"/>
          <w:szCs w:val="24"/>
        </w:rPr>
        <w:t>,</w:t>
      </w:r>
      <w:r>
        <w:rPr>
          <w:rFonts w:ascii="Courier New" w:hAnsi="Courier New" w:cs="Courier New"/>
          <w:sz w:val="24"/>
          <w:szCs w:val="24"/>
        </w:rPr>
        <w:t xml:space="preserve"> bu kişinin olay yerinden GJ 034 plakalı araç</w:t>
      </w:r>
      <w:r w:rsidR="00CE3247">
        <w:rPr>
          <w:rFonts w:ascii="Courier New" w:hAnsi="Courier New" w:cs="Courier New"/>
          <w:sz w:val="24"/>
          <w:szCs w:val="24"/>
        </w:rPr>
        <w:t xml:space="preserve"> yerine</w:t>
      </w:r>
      <w:r>
        <w:rPr>
          <w:rFonts w:ascii="Courier New" w:hAnsi="Courier New" w:cs="Courier New"/>
          <w:sz w:val="24"/>
          <w:szCs w:val="24"/>
        </w:rPr>
        <w:t xml:space="preserve"> başka bir araçla ayrılması</w:t>
      </w:r>
      <w:r w:rsidR="00CE3247">
        <w:rPr>
          <w:rFonts w:ascii="Courier New" w:hAnsi="Courier New" w:cs="Courier New"/>
          <w:sz w:val="24"/>
          <w:szCs w:val="24"/>
        </w:rPr>
        <w:t xml:space="preserve">yla </w:t>
      </w:r>
      <w:r>
        <w:rPr>
          <w:rFonts w:ascii="Courier New" w:hAnsi="Courier New" w:cs="Courier New"/>
          <w:sz w:val="24"/>
          <w:szCs w:val="24"/>
        </w:rPr>
        <w:t>ispat</w:t>
      </w:r>
      <w:r w:rsidR="00CE3247">
        <w:rPr>
          <w:rFonts w:ascii="Courier New" w:hAnsi="Courier New" w:cs="Courier New"/>
          <w:sz w:val="24"/>
          <w:szCs w:val="24"/>
        </w:rPr>
        <w:t>lanmış-tır</w:t>
      </w:r>
      <w:r>
        <w:rPr>
          <w:rFonts w:ascii="Courier New" w:hAnsi="Courier New" w:cs="Courier New"/>
          <w:sz w:val="24"/>
          <w:szCs w:val="24"/>
        </w:rPr>
        <w:t>. Keza</w:t>
      </w:r>
      <w:r w:rsidR="00CE3247">
        <w:rPr>
          <w:rFonts w:ascii="Courier New" w:hAnsi="Courier New" w:cs="Courier New"/>
          <w:sz w:val="24"/>
          <w:szCs w:val="24"/>
        </w:rPr>
        <w:t>,</w:t>
      </w:r>
      <w:r>
        <w:rPr>
          <w:rFonts w:ascii="Courier New" w:hAnsi="Courier New" w:cs="Courier New"/>
          <w:sz w:val="24"/>
          <w:szCs w:val="24"/>
        </w:rPr>
        <w:t xml:space="preserve"> İddia Makamı tanıklarından Tanık No.2, </w:t>
      </w:r>
      <w:r w:rsidR="00CE3247">
        <w:rPr>
          <w:rFonts w:ascii="Courier New" w:hAnsi="Courier New" w:cs="Courier New"/>
          <w:sz w:val="24"/>
          <w:szCs w:val="24"/>
        </w:rPr>
        <w:t>No.</w:t>
      </w:r>
      <w:r>
        <w:rPr>
          <w:rFonts w:ascii="Courier New" w:hAnsi="Courier New" w:cs="Courier New"/>
          <w:sz w:val="24"/>
          <w:szCs w:val="24"/>
        </w:rPr>
        <w:t xml:space="preserve">5 ve </w:t>
      </w:r>
      <w:r w:rsidR="00CE3247">
        <w:rPr>
          <w:rFonts w:ascii="Courier New" w:hAnsi="Courier New" w:cs="Courier New"/>
          <w:sz w:val="24"/>
          <w:szCs w:val="24"/>
        </w:rPr>
        <w:t>No.</w:t>
      </w:r>
      <w:r>
        <w:rPr>
          <w:rFonts w:ascii="Courier New" w:hAnsi="Courier New" w:cs="Courier New"/>
          <w:sz w:val="24"/>
          <w:szCs w:val="24"/>
        </w:rPr>
        <w:t>6</w:t>
      </w:r>
      <w:r w:rsidR="00CE3247">
        <w:rPr>
          <w:rFonts w:ascii="Courier New" w:hAnsi="Courier New" w:cs="Courier New"/>
          <w:sz w:val="24"/>
          <w:szCs w:val="24"/>
        </w:rPr>
        <w:t>’</w:t>
      </w:r>
      <w:r>
        <w:rPr>
          <w:rFonts w:ascii="Courier New" w:hAnsi="Courier New" w:cs="Courier New"/>
          <w:sz w:val="24"/>
          <w:szCs w:val="24"/>
        </w:rPr>
        <w:t>ya</w:t>
      </w:r>
      <w:r w:rsidR="00CE3247">
        <w:rPr>
          <w:rFonts w:ascii="Courier New" w:hAnsi="Courier New" w:cs="Courier New"/>
          <w:sz w:val="24"/>
          <w:szCs w:val="24"/>
        </w:rPr>
        <w:t xml:space="preserve"> istintakları esnasında bu</w:t>
      </w:r>
      <w:r>
        <w:rPr>
          <w:rFonts w:ascii="Courier New" w:hAnsi="Courier New" w:cs="Courier New"/>
          <w:sz w:val="24"/>
          <w:szCs w:val="24"/>
        </w:rPr>
        <w:t xml:space="preserve"> aracın Taner Beyaz</w:t>
      </w:r>
      <w:r w:rsidR="00F011DE">
        <w:rPr>
          <w:rFonts w:ascii="Courier New" w:hAnsi="Courier New" w:cs="Courier New"/>
          <w:sz w:val="24"/>
          <w:szCs w:val="24"/>
        </w:rPr>
        <w:t>'</w:t>
      </w:r>
      <w:r>
        <w:rPr>
          <w:rFonts w:ascii="Courier New" w:hAnsi="Courier New" w:cs="Courier New"/>
          <w:sz w:val="24"/>
          <w:szCs w:val="24"/>
        </w:rPr>
        <w:t xml:space="preserve">a ait olduğu iddiası konmuş değildir. </w:t>
      </w:r>
      <w:r w:rsidR="00CE3247">
        <w:rPr>
          <w:rFonts w:ascii="Courier New" w:hAnsi="Courier New" w:cs="Courier New"/>
          <w:sz w:val="24"/>
          <w:szCs w:val="24"/>
        </w:rPr>
        <w:t>Ayrıca,</w:t>
      </w:r>
      <w:r w:rsidR="00DE0B2E">
        <w:rPr>
          <w:rFonts w:ascii="Courier New" w:hAnsi="Courier New" w:cs="Courier New"/>
          <w:sz w:val="24"/>
          <w:szCs w:val="24"/>
        </w:rPr>
        <w:t xml:space="preserve"> </w:t>
      </w:r>
      <w:r w:rsidR="00866F9A">
        <w:rPr>
          <w:rFonts w:ascii="Courier New" w:hAnsi="Courier New" w:cs="Courier New"/>
          <w:sz w:val="24"/>
          <w:szCs w:val="24"/>
        </w:rPr>
        <w:t xml:space="preserve">Alt Mahkemenin </w:t>
      </w:r>
      <w:r w:rsidR="00DE0B2E">
        <w:rPr>
          <w:rFonts w:ascii="Courier New" w:hAnsi="Courier New" w:cs="Courier New"/>
          <w:sz w:val="24"/>
          <w:szCs w:val="24"/>
        </w:rPr>
        <w:t xml:space="preserve">bu beyanları </w:t>
      </w:r>
      <w:r w:rsidR="00D5624D">
        <w:rPr>
          <w:rFonts w:ascii="Courier New" w:hAnsi="Courier New" w:cs="Courier New"/>
          <w:sz w:val="24"/>
          <w:szCs w:val="24"/>
        </w:rPr>
        <w:t>sonradan düşünülmüş (</w:t>
      </w:r>
      <w:r w:rsidR="00DE0B2E">
        <w:rPr>
          <w:rFonts w:ascii="Courier New" w:hAnsi="Courier New" w:cs="Courier New"/>
          <w:sz w:val="24"/>
          <w:szCs w:val="24"/>
        </w:rPr>
        <w:t>after thought</w:t>
      </w:r>
      <w:r w:rsidR="00D5624D">
        <w:rPr>
          <w:rFonts w:ascii="Courier New" w:hAnsi="Courier New" w:cs="Courier New"/>
          <w:sz w:val="24"/>
          <w:szCs w:val="24"/>
        </w:rPr>
        <w:t>)</w:t>
      </w:r>
      <w:r w:rsidR="00DE0B2E">
        <w:rPr>
          <w:rFonts w:ascii="Courier New" w:hAnsi="Courier New" w:cs="Courier New"/>
          <w:sz w:val="24"/>
          <w:szCs w:val="24"/>
        </w:rPr>
        <w:t xml:space="preserve"> olarak tela</w:t>
      </w:r>
      <w:r w:rsidR="00CE3247">
        <w:rPr>
          <w:rFonts w:ascii="Courier New" w:hAnsi="Courier New" w:cs="Courier New"/>
          <w:sz w:val="24"/>
          <w:szCs w:val="24"/>
        </w:rPr>
        <w:t>k</w:t>
      </w:r>
      <w:r w:rsidR="00DE0B2E">
        <w:rPr>
          <w:rFonts w:ascii="Courier New" w:hAnsi="Courier New" w:cs="Courier New"/>
          <w:sz w:val="24"/>
          <w:szCs w:val="24"/>
        </w:rPr>
        <w:t xml:space="preserve">ki etmesi de doğrudur. </w:t>
      </w:r>
    </w:p>
    <w:p w:rsidR="00DE0B2E" w:rsidRDefault="00DE0B2E" w:rsidP="00FB4699">
      <w:pPr>
        <w:spacing w:after="0" w:line="360" w:lineRule="auto"/>
        <w:rPr>
          <w:rFonts w:ascii="Courier New" w:hAnsi="Courier New" w:cs="Courier New"/>
          <w:sz w:val="24"/>
          <w:szCs w:val="24"/>
        </w:rPr>
      </w:pPr>
    </w:p>
    <w:p w:rsidR="00BE6DC0" w:rsidRDefault="00D5624D" w:rsidP="00FB4699">
      <w:pPr>
        <w:spacing w:after="0" w:line="360" w:lineRule="auto"/>
        <w:rPr>
          <w:rFonts w:ascii="Courier New" w:hAnsi="Courier New" w:cs="Courier New"/>
          <w:sz w:val="24"/>
          <w:szCs w:val="24"/>
        </w:rPr>
      </w:pPr>
      <w:r>
        <w:rPr>
          <w:rFonts w:ascii="Courier New" w:hAnsi="Courier New" w:cs="Courier New"/>
          <w:sz w:val="24"/>
          <w:szCs w:val="24"/>
        </w:rPr>
        <w:tab/>
      </w:r>
      <w:r w:rsidR="00CE3247">
        <w:rPr>
          <w:rFonts w:ascii="Courier New" w:hAnsi="Courier New" w:cs="Courier New"/>
          <w:sz w:val="24"/>
          <w:szCs w:val="24"/>
        </w:rPr>
        <w:t>Alt</w:t>
      </w:r>
      <w:r>
        <w:rPr>
          <w:rFonts w:ascii="Courier New" w:hAnsi="Courier New" w:cs="Courier New"/>
          <w:sz w:val="24"/>
          <w:szCs w:val="24"/>
        </w:rPr>
        <w:t xml:space="preserve"> </w:t>
      </w:r>
      <w:r w:rsidR="00CE3247">
        <w:rPr>
          <w:rFonts w:ascii="Courier New" w:hAnsi="Courier New" w:cs="Courier New"/>
          <w:sz w:val="24"/>
          <w:szCs w:val="24"/>
        </w:rPr>
        <w:t>M</w:t>
      </w:r>
      <w:r>
        <w:rPr>
          <w:rFonts w:ascii="Courier New" w:hAnsi="Courier New" w:cs="Courier New"/>
          <w:sz w:val="24"/>
          <w:szCs w:val="24"/>
        </w:rPr>
        <w:t>ahkemenin</w:t>
      </w:r>
      <w:r w:rsidR="00CE3247">
        <w:rPr>
          <w:rFonts w:ascii="Courier New" w:hAnsi="Courier New" w:cs="Courier New"/>
          <w:sz w:val="24"/>
          <w:szCs w:val="24"/>
        </w:rPr>
        <w:t xml:space="preserve"> Sanığı</w:t>
      </w:r>
      <w:r>
        <w:rPr>
          <w:rFonts w:ascii="Courier New" w:hAnsi="Courier New" w:cs="Courier New"/>
          <w:sz w:val="24"/>
          <w:szCs w:val="24"/>
        </w:rPr>
        <w:t xml:space="preserve"> mahkû</w:t>
      </w:r>
      <w:r w:rsidR="00DE0B2E">
        <w:rPr>
          <w:rFonts w:ascii="Courier New" w:hAnsi="Courier New" w:cs="Courier New"/>
          <w:sz w:val="24"/>
          <w:szCs w:val="24"/>
        </w:rPr>
        <w:t>miyete götüren ikinci bulgusu</w:t>
      </w:r>
      <w:r w:rsidR="00CE3247">
        <w:rPr>
          <w:rFonts w:ascii="Courier New" w:hAnsi="Courier New" w:cs="Courier New"/>
          <w:sz w:val="24"/>
          <w:szCs w:val="24"/>
        </w:rPr>
        <w:t>,</w:t>
      </w:r>
      <w:r w:rsidR="00DE0B2E">
        <w:rPr>
          <w:rFonts w:ascii="Courier New" w:hAnsi="Courier New" w:cs="Courier New"/>
          <w:sz w:val="24"/>
          <w:szCs w:val="24"/>
        </w:rPr>
        <w:t xml:space="preserve"> Sanığın sözlü itirafını doğru ve geçerli şahadet olarak kabul etmesidir. </w:t>
      </w:r>
      <w:r w:rsidR="00866F9A">
        <w:rPr>
          <w:rFonts w:ascii="Courier New" w:hAnsi="Courier New" w:cs="Courier New"/>
          <w:sz w:val="24"/>
          <w:szCs w:val="24"/>
        </w:rPr>
        <w:t>Sanık, y</w:t>
      </w:r>
      <w:r w:rsidR="00DE0B2E">
        <w:rPr>
          <w:rFonts w:ascii="Courier New" w:hAnsi="Courier New" w:cs="Courier New"/>
          <w:sz w:val="24"/>
          <w:szCs w:val="24"/>
        </w:rPr>
        <w:t xml:space="preserve">asal ihtar tahtında </w:t>
      </w:r>
      <w:r w:rsidR="00CE3247">
        <w:rPr>
          <w:rFonts w:ascii="Courier New" w:hAnsi="Courier New" w:cs="Courier New"/>
          <w:sz w:val="24"/>
          <w:szCs w:val="24"/>
        </w:rPr>
        <w:t>silahlar, şarjörler, mermiler ve copla ilgili ol</w:t>
      </w:r>
      <w:r w:rsidR="00866F9A">
        <w:rPr>
          <w:rFonts w:ascii="Courier New" w:hAnsi="Courier New" w:cs="Courier New"/>
          <w:sz w:val="24"/>
          <w:szCs w:val="24"/>
        </w:rPr>
        <w:t>arak</w:t>
      </w:r>
      <w:r w:rsidR="00CE3247">
        <w:rPr>
          <w:rFonts w:ascii="Courier New" w:hAnsi="Courier New" w:cs="Courier New"/>
          <w:sz w:val="24"/>
          <w:szCs w:val="24"/>
        </w:rPr>
        <w:t xml:space="preserve"> </w:t>
      </w:r>
      <w:r w:rsidR="00DE0B2E">
        <w:rPr>
          <w:rFonts w:ascii="Courier New" w:hAnsi="Courier New" w:cs="Courier New"/>
          <w:sz w:val="24"/>
          <w:szCs w:val="24"/>
        </w:rPr>
        <w:t>izahat istendiğinde</w:t>
      </w:r>
      <w:r w:rsidR="00866F9A">
        <w:rPr>
          <w:rFonts w:ascii="Courier New" w:hAnsi="Courier New" w:cs="Courier New"/>
          <w:sz w:val="24"/>
          <w:szCs w:val="24"/>
        </w:rPr>
        <w:t>, “</w:t>
      </w:r>
      <w:r w:rsidR="00DE0B2E">
        <w:rPr>
          <w:rFonts w:ascii="Courier New" w:hAnsi="Courier New" w:cs="Courier New"/>
          <w:sz w:val="24"/>
          <w:szCs w:val="24"/>
        </w:rPr>
        <w:t xml:space="preserve">benimdir”  </w:t>
      </w:r>
      <w:r w:rsidR="00007D1C">
        <w:rPr>
          <w:rFonts w:ascii="Courier New" w:hAnsi="Courier New" w:cs="Courier New"/>
          <w:sz w:val="24"/>
          <w:szCs w:val="24"/>
        </w:rPr>
        <w:t>şeklinde cevap</w:t>
      </w:r>
      <w:r w:rsidR="00CE3247">
        <w:rPr>
          <w:rFonts w:ascii="Courier New" w:hAnsi="Courier New" w:cs="Courier New"/>
          <w:sz w:val="24"/>
          <w:szCs w:val="24"/>
        </w:rPr>
        <w:t xml:space="preserve"> vermiştir</w:t>
      </w:r>
      <w:r w:rsidR="00007D1C">
        <w:rPr>
          <w:rFonts w:ascii="Courier New" w:hAnsi="Courier New" w:cs="Courier New"/>
          <w:sz w:val="24"/>
          <w:szCs w:val="24"/>
        </w:rPr>
        <w:t>. Birçok içtihatta Sanığın kendi ikrarı ile mahk</w:t>
      </w:r>
      <w:r>
        <w:rPr>
          <w:rFonts w:ascii="Courier New" w:hAnsi="Courier New" w:cs="Courier New"/>
          <w:sz w:val="24"/>
          <w:szCs w:val="24"/>
        </w:rPr>
        <w:t>û</w:t>
      </w:r>
      <w:r w:rsidR="00007D1C">
        <w:rPr>
          <w:rFonts w:ascii="Courier New" w:hAnsi="Courier New" w:cs="Courier New"/>
          <w:sz w:val="24"/>
          <w:szCs w:val="24"/>
        </w:rPr>
        <w:t>m edilebileceği belirtilmektedir. Ancak mahkemenin</w:t>
      </w:r>
      <w:r w:rsidR="00143C64">
        <w:rPr>
          <w:rFonts w:ascii="Courier New" w:hAnsi="Courier New" w:cs="Courier New"/>
          <w:sz w:val="24"/>
          <w:szCs w:val="24"/>
        </w:rPr>
        <w:t>;</w:t>
      </w:r>
      <w:r w:rsidR="00007D1C">
        <w:rPr>
          <w:rFonts w:ascii="Courier New" w:hAnsi="Courier New" w:cs="Courier New"/>
          <w:sz w:val="24"/>
          <w:szCs w:val="24"/>
        </w:rPr>
        <w:t xml:space="preserve"> Sanığın kendi ikrarının doğru olduğunu gösteren başka şahadet bulunup bulunmadığını, suç işleme fırsatı olup olmadığını, ikrarının akla ya</w:t>
      </w:r>
      <w:r w:rsidR="00143C64">
        <w:rPr>
          <w:rFonts w:ascii="Courier New" w:hAnsi="Courier New" w:cs="Courier New"/>
          <w:sz w:val="24"/>
          <w:szCs w:val="24"/>
        </w:rPr>
        <w:t>t</w:t>
      </w:r>
      <w:r w:rsidR="00007D1C">
        <w:rPr>
          <w:rFonts w:ascii="Courier New" w:hAnsi="Courier New" w:cs="Courier New"/>
          <w:sz w:val="24"/>
          <w:szCs w:val="24"/>
        </w:rPr>
        <w:t>kın olup olmadığını değerlen</w:t>
      </w:r>
      <w:r w:rsidR="00866F9A">
        <w:rPr>
          <w:rFonts w:ascii="Courier New" w:hAnsi="Courier New" w:cs="Courier New"/>
          <w:sz w:val="24"/>
          <w:szCs w:val="24"/>
        </w:rPr>
        <w:t>-</w:t>
      </w:r>
      <w:r w:rsidR="00007D1C">
        <w:rPr>
          <w:rFonts w:ascii="Courier New" w:hAnsi="Courier New" w:cs="Courier New"/>
          <w:sz w:val="24"/>
          <w:szCs w:val="24"/>
        </w:rPr>
        <w:t xml:space="preserve">dirmesi gerekmektedir. </w:t>
      </w:r>
      <w:r w:rsidR="00896B04">
        <w:rPr>
          <w:rFonts w:ascii="Courier New" w:hAnsi="Courier New" w:cs="Courier New"/>
          <w:sz w:val="24"/>
          <w:szCs w:val="24"/>
        </w:rPr>
        <w:t>Alt Mahkeme polis tanıklarının şahadetlerini, araçla ilgili olguları, aracın içerisinde bulunan suça konu emareleri, aracı</w:t>
      </w:r>
      <w:r w:rsidR="00A420CB">
        <w:rPr>
          <w:rFonts w:ascii="Courier New" w:hAnsi="Courier New" w:cs="Courier New"/>
          <w:sz w:val="24"/>
          <w:szCs w:val="24"/>
        </w:rPr>
        <w:t>n Sanığın kullanımında olduğunu</w:t>
      </w:r>
      <w:r w:rsidR="00896B04">
        <w:rPr>
          <w:rFonts w:ascii="Courier New" w:hAnsi="Courier New" w:cs="Courier New"/>
          <w:sz w:val="24"/>
          <w:szCs w:val="24"/>
        </w:rPr>
        <w:t xml:space="preserve"> inceledikten</w:t>
      </w:r>
      <w:r w:rsidR="00A420CB">
        <w:rPr>
          <w:rFonts w:ascii="Courier New" w:hAnsi="Courier New" w:cs="Courier New"/>
          <w:sz w:val="24"/>
          <w:szCs w:val="24"/>
        </w:rPr>
        <w:t xml:space="preserve"> </w:t>
      </w:r>
      <w:r w:rsidR="00D7085A">
        <w:rPr>
          <w:rFonts w:ascii="Courier New" w:hAnsi="Courier New" w:cs="Courier New"/>
          <w:sz w:val="24"/>
          <w:szCs w:val="24"/>
        </w:rPr>
        <w:t xml:space="preserve">sonra </w:t>
      </w:r>
      <w:r w:rsidR="007B7809">
        <w:rPr>
          <w:rFonts w:ascii="Courier New" w:hAnsi="Courier New" w:cs="Courier New"/>
          <w:sz w:val="24"/>
          <w:szCs w:val="24"/>
        </w:rPr>
        <w:t xml:space="preserve">Sanığı mahkûm etmekle </w:t>
      </w:r>
      <w:r w:rsidR="00BE6DC0">
        <w:rPr>
          <w:rFonts w:ascii="Courier New" w:hAnsi="Courier New" w:cs="Courier New"/>
          <w:sz w:val="24"/>
          <w:szCs w:val="24"/>
        </w:rPr>
        <w:t xml:space="preserve">doğru bir sonuca ulaşmıştır. </w:t>
      </w:r>
    </w:p>
    <w:p w:rsidR="00BE6DC0" w:rsidRDefault="00BE6DC0" w:rsidP="00FB4699">
      <w:pPr>
        <w:spacing w:after="0" w:line="360" w:lineRule="auto"/>
        <w:rPr>
          <w:rFonts w:ascii="Courier New" w:hAnsi="Courier New" w:cs="Courier New"/>
          <w:sz w:val="24"/>
          <w:szCs w:val="24"/>
        </w:rPr>
      </w:pPr>
    </w:p>
    <w:p w:rsidR="000F45BF" w:rsidRDefault="00BE6DC0" w:rsidP="00FB4699">
      <w:pPr>
        <w:spacing w:after="0" w:line="360" w:lineRule="auto"/>
        <w:rPr>
          <w:rFonts w:ascii="Courier New" w:hAnsi="Courier New" w:cs="Courier New"/>
          <w:sz w:val="24"/>
          <w:szCs w:val="24"/>
        </w:rPr>
      </w:pPr>
      <w:r>
        <w:rPr>
          <w:rFonts w:ascii="Courier New" w:hAnsi="Courier New" w:cs="Courier New"/>
          <w:sz w:val="24"/>
          <w:szCs w:val="24"/>
        </w:rPr>
        <w:tab/>
      </w:r>
      <w:r w:rsidR="00143C64">
        <w:rPr>
          <w:rFonts w:ascii="Courier New" w:hAnsi="Courier New" w:cs="Courier New"/>
          <w:sz w:val="24"/>
          <w:szCs w:val="24"/>
        </w:rPr>
        <w:t xml:space="preserve">Alt </w:t>
      </w:r>
      <w:r>
        <w:rPr>
          <w:rFonts w:ascii="Courier New" w:hAnsi="Courier New" w:cs="Courier New"/>
          <w:sz w:val="24"/>
          <w:szCs w:val="24"/>
        </w:rPr>
        <w:t>Mahkeme</w:t>
      </w:r>
      <w:r w:rsidR="00143C64">
        <w:rPr>
          <w:rFonts w:ascii="Courier New" w:hAnsi="Courier New" w:cs="Courier New"/>
          <w:sz w:val="24"/>
          <w:szCs w:val="24"/>
        </w:rPr>
        <w:t>nin</w:t>
      </w:r>
      <w:r>
        <w:rPr>
          <w:rFonts w:ascii="Courier New" w:hAnsi="Courier New" w:cs="Courier New"/>
          <w:sz w:val="24"/>
          <w:szCs w:val="24"/>
        </w:rPr>
        <w:t xml:space="preserve"> bir tanığın söylediklerinin bir kısmına inanmasa bile</w:t>
      </w:r>
      <w:r w:rsidR="00143C64">
        <w:rPr>
          <w:rFonts w:ascii="Courier New" w:hAnsi="Courier New" w:cs="Courier New"/>
          <w:sz w:val="24"/>
          <w:szCs w:val="24"/>
        </w:rPr>
        <w:t>,</w:t>
      </w:r>
      <w:r>
        <w:rPr>
          <w:rFonts w:ascii="Courier New" w:hAnsi="Courier New" w:cs="Courier New"/>
          <w:sz w:val="24"/>
          <w:szCs w:val="24"/>
        </w:rPr>
        <w:t xml:space="preserve"> başka bir kısmına inanma ve bu inandığı kısım ile bulguya varma hak ve yetkisi bulunmaktadır. Ayrıca</w:t>
      </w:r>
      <w:r w:rsidR="00143C64">
        <w:rPr>
          <w:rFonts w:ascii="Courier New" w:hAnsi="Courier New" w:cs="Courier New"/>
          <w:sz w:val="24"/>
          <w:szCs w:val="24"/>
        </w:rPr>
        <w:t xml:space="preserve">, Alt </w:t>
      </w:r>
      <w:r>
        <w:rPr>
          <w:rFonts w:ascii="Courier New" w:hAnsi="Courier New" w:cs="Courier New"/>
          <w:sz w:val="24"/>
          <w:szCs w:val="24"/>
        </w:rPr>
        <w:t xml:space="preserve"> </w:t>
      </w:r>
      <w:r w:rsidR="00143C64">
        <w:rPr>
          <w:rFonts w:ascii="Courier New" w:hAnsi="Courier New" w:cs="Courier New"/>
          <w:sz w:val="24"/>
          <w:szCs w:val="24"/>
        </w:rPr>
        <w:t>M</w:t>
      </w:r>
      <w:r>
        <w:rPr>
          <w:rFonts w:ascii="Courier New" w:hAnsi="Courier New" w:cs="Courier New"/>
          <w:sz w:val="24"/>
          <w:szCs w:val="24"/>
        </w:rPr>
        <w:t>ahkemenin</w:t>
      </w:r>
      <w:r w:rsidR="00143C64">
        <w:rPr>
          <w:rFonts w:ascii="Courier New" w:hAnsi="Courier New" w:cs="Courier New"/>
          <w:sz w:val="24"/>
          <w:szCs w:val="24"/>
        </w:rPr>
        <w:t>,</w:t>
      </w:r>
      <w:r>
        <w:rPr>
          <w:rFonts w:ascii="Courier New" w:hAnsi="Courier New" w:cs="Courier New"/>
          <w:sz w:val="24"/>
          <w:szCs w:val="24"/>
        </w:rPr>
        <w:t xml:space="preserve"> bazı tanıkları</w:t>
      </w:r>
      <w:r w:rsidR="00143C64">
        <w:rPr>
          <w:rFonts w:ascii="Courier New" w:hAnsi="Courier New" w:cs="Courier New"/>
          <w:sz w:val="24"/>
          <w:szCs w:val="24"/>
        </w:rPr>
        <w:t>n</w:t>
      </w:r>
      <w:r>
        <w:rPr>
          <w:rFonts w:ascii="Courier New" w:hAnsi="Courier New" w:cs="Courier New"/>
          <w:sz w:val="24"/>
          <w:szCs w:val="24"/>
        </w:rPr>
        <w:t xml:space="preserve"> şahadetine itibar etmediğine yönelik yaptığı bulgulara rağmen meselenin tümünde Sanığın </w:t>
      </w:r>
      <w:r>
        <w:rPr>
          <w:rFonts w:ascii="Courier New" w:hAnsi="Courier New" w:cs="Courier New"/>
          <w:sz w:val="24"/>
          <w:szCs w:val="24"/>
        </w:rPr>
        <w:lastRenderedPageBreak/>
        <w:t>aleyhindeki suçla ilgili sunulan şahadet neticesinde</w:t>
      </w:r>
      <w:r w:rsidR="00143C64">
        <w:rPr>
          <w:rFonts w:ascii="Courier New" w:hAnsi="Courier New" w:cs="Courier New"/>
          <w:sz w:val="24"/>
          <w:szCs w:val="24"/>
        </w:rPr>
        <w:t>, Sanığın suçluluğunun</w:t>
      </w:r>
      <w:r>
        <w:rPr>
          <w:rFonts w:ascii="Courier New" w:hAnsi="Courier New" w:cs="Courier New"/>
          <w:sz w:val="24"/>
          <w:szCs w:val="24"/>
        </w:rPr>
        <w:t xml:space="preserve"> makul şüpheden ari olarak isp</w:t>
      </w:r>
      <w:r w:rsidR="007B7809">
        <w:rPr>
          <w:rFonts w:ascii="Courier New" w:hAnsi="Courier New" w:cs="Courier New"/>
          <w:sz w:val="24"/>
          <w:szCs w:val="24"/>
        </w:rPr>
        <w:t>a</w:t>
      </w:r>
      <w:r>
        <w:rPr>
          <w:rFonts w:ascii="Courier New" w:hAnsi="Courier New" w:cs="Courier New"/>
          <w:sz w:val="24"/>
          <w:szCs w:val="24"/>
        </w:rPr>
        <w:t xml:space="preserve">t edildiği bulgusu doğrudur.  </w:t>
      </w:r>
    </w:p>
    <w:p w:rsidR="000F45BF" w:rsidRDefault="000F45BF" w:rsidP="00FB4699">
      <w:pPr>
        <w:spacing w:after="0" w:line="360" w:lineRule="auto"/>
        <w:rPr>
          <w:rFonts w:ascii="Courier New" w:hAnsi="Courier New" w:cs="Courier New"/>
          <w:sz w:val="24"/>
          <w:szCs w:val="24"/>
        </w:rPr>
      </w:pPr>
    </w:p>
    <w:p w:rsidR="000F45BF" w:rsidRDefault="00BE6DC0" w:rsidP="00FB4699">
      <w:pPr>
        <w:spacing w:after="0" w:line="360" w:lineRule="auto"/>
        <w:rPr>
          <w:rFonts w:ascii="Courier New" w:hAnsi="Courier New" w:cs="Courier New"/>
          <w:sz w:val="24"/>
          <w:szCs w:val="24"/>
        </w:rPr>
      </w:pPr>
      <w:r>
        <w:rPr>
          <w:rFonts w:ascii="Courier New" w:hAnsi="Courier New" w:cs="Courier New"/>
          <w:sz w:val="24"/>
          <w:szCs w:val="24"/>
        </w:rPr>
        <w:tab/>
      </w:r>
      <w:r w:rsidR="006B473C">
        <w:rPr>
          <w:rFonts w:ascii="Courier New" w:hAnsi="Courier New" w:cs="Courier New"/>
          <w:sz w:val="24"/>
          <w:szCs w:val="24"/>
        </w:rPr>
        <w:t>Netice itibarıyla</w:t>
      </w:r>
      <w:r w:rsidR="00143C64">
        <w:rPr>
          <w:rFonts w:ascii="Courier New" w:hAnsi="Courier New" w:cs="Courier New"/>
          <w:sz w:val="24"/>
          <w:szCs w:val="24"/>
        </w:rPr>
        <w:t>,</w:t>
      </w:r>
      <w:r w:rsidR="006B473C">
        <w:rPr>
          <w:rFonts w:ascii="Courier New" w:hAnsi="Courier New" w:cs="Courier New"/>
          <w:sz w:val="24"/>
          <w:szCs w:val="24"/>
        </w:rPr>
        <w:t xml:space="preserve"> </w:t>
      </w:r>
      <w:r w:rsidR="00143C64">
        <w:rPr>
          <w:rFonts w:ascii="Courier New" w:hAnsi="Courier New" w:cs="Courier New"/>
          <w:sz w:val="24"/>
          <w:szCs w:val="24"/>
        </w:rPr>
        <w:t xml:space="preserve">Alt Mahkemenin </w:t>
      </w:r>
      <w:r w:rsidR="006B473C">
        <w:rPr>
          <w:rFonts w:ascii="Courier New" w:hAnsi="Courier New" w:cs="Courier New"/>
          <w:sz w:val="24"/>
          <w:szCs w:val="24"/>
        </w:rPr>
        <w:t>Sanığı</w:t>
      </w:r>
      <w:r w:rsidR="00143C64">
        <w:rPr>
          <w:rFonts w:ascii="Courier New" w:hAnsi="Courier New" w:cs="Courier New"/>
          <w:sz w:val="24"/>
          <w:szCs w:val="24"/>
        </w:rPr>
        <w:t>,</w:t>
      </w:r>
      <w:r w:rsidR="006B473C">
        <w:rPr>
          <w:rFonts w:ascii="Courier New" w:hAnsi="Courier New" w:cs="Courier New"/>
          <w:sz w:val="24"/>
          <w:szCs w:val="24"/>
        </w:rPr>
        <w:t xml:space="preserve"> yasal ihtar tahtında sözlü itirafı ve tüm şahadet muvacehesinde Sanığı aleyhindeki davadan suçlu bulup mahk</w:t>
      </w:r>
      <w:r w:rsidR="00D5624D">
        <w:rPr>
          <w:rFonts w:ascii="Courier New" w:hAnsi="Courier New" w:cs="Courier New"/>
          <w:sz w:val="24"/>
          <w:szCs w:val="24"/>
        </w:rPr>
        <w:t>û</w:t>
      </w:r>
      <w:r w:rsidR="006B473C">
        <w:rPr>
          <w:rFonts w:ascii="Courier New" w:hAnsi="Courier New" w:cs="Courier New"/>
          <w:sz w:val="24"/>
          <w:szCs w:val="24"/>
        </w:rPr>
        <w:t>m etmesi hatalı değildir. Bu nedenle</w:t>
      </w:r>
      <w:r w:rsidR="00143C64">
        <w:rPr>
          <w:rFonts w:ascii="Courier New" w:hAnsi="Courier New" w:cs="Courier New"/>
          <w:sz w:val="24"/>
          <w:szCs w:val="24"/>
        </w:rPr>
        <w:t>,</w:t>
      </w:r>
      <w:r w:rsidR="006B473C">
        <w:rPr>
          <w:rFonts w:ascii="Courier New" w:hAnsi="Courier New" w:cs="Courier New"/>
          <w:sz w:val="24"/>
          <w:szCs w:val="24"/>
        </w:rPr>
        <w:t xml:space="preserve"> istinaf</w:t>
      </w:r>
      <w:r w:rsidR="007B7809">
        <w:rPr>
          <w:rFonts w:ascii="Courier New" w:hAnsi="Courier New" w:cs="Courier New"/>
          <w:sz w:val="24"/>
          <w:szCs w:val="24"/>
        </w:rPr>
        <w:t>ın</w:t>
      </w:r>
      <w:r w:rsidR="006B473C">
        <w:rPr>
          <w:rFonts w:ascii="Courier New" w:hAnsi="Courier New" w:cs="Courier New"/>
          <w:sz w:val="24"/>
          <w:szCs w:val="24"/>
        </w:rPr>
        <w:t xml:space="preserve"> reddi gerekir.  </w:t>
      </w:r>
    </w:p>
    <w:p w:rsidR="00B86F55" w:rsidRDefault="00B86F55" w:rsidP="00FB4699">
      <w:pPr>
        <w:spacing w:after="0" w:line="360" w:lineRule="auto"/>
        <w:rPr>
          <w:rFonts w:ascii="Courier New" w:hAnsi="Courier New" w:cs="Courier New"/>
          <w:sz w:val="24"/>
          <w:szCs w:val="24"/>
        </w:rPr>
      </w:pPr>
    </w:p>
    <w:p w:rsidR="00FB4699" w:rsidRDefault="00FB4699" w:rsidP="0093416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934165" w:rsidRDefault="00934165" w:rsidP="00934165">
      <w:pPr>
        <w:spacing w:after="0" w:line="360" w:lineRule="auto"/>
        <w:rPr>
          <w:rFonts w:ascii="Courier New" w:hAnsi="Courier New" w:cs="Courier New"/>
          <w:sz w:val="24"/>
          <w:szCs w:val="24"/>
          <w:u w:val="single"/>
        </w:rPr>
      </w:pPr>
    </w:p>
    <w:p w:rsidR="00FB4699" w:rsidRDefault="00FB4699" w:rsidP="00FB4699">
      <w:pPr>
        <w:spacing w:after="0" w:line="360" w:lineRule="auto"/>
        <w:rPr>
          <w:rFonts w:ascii="Courier New" w:hAnsi="Courier New" w:cs="Courier New"/>
          <w:sz w:val="24"/>
          <w:szCs w:val="24"/>
        </w:rPr>
      </w:pPr>
      <w:r>
        <w:rPr>
          <w:rFonts w:ascii="Courier New" w:hAnsi="Courier New" w:cs="Courier New"/>
          <w:sz w:val="24"/>
          <w:szCs w:val="24"/>
        </w:rPr>
        <w:t xml:space="preserve">    </w:t>
      </w:r>
      <w:r w:rsidR="006B473C">
        <w:rPr>
          <w:rFonts w:ascii="Courier New" w:hAnsi="Courier New" w:cs="Courier New"/>
          <w:sz w:val="24"/>
          <w:szCs w:val="24"/>
        </w:rPr>
        <w:t>Tarafların iddia ve argümanlarını, dosya içerisindeki olgu ve şahadeti</w:t>
      </w:r>
      <w:r w:rsidR="00143C64">
        <w:rPr>
          <w:rFonts w:ascii="Courier New" w:hAnsi="Courier New" w:cs="Courier New"/>
          <w:sz w:val="24"/>
          <w:szCs w:val="24"/>
        </w:rPr>
        <w:t xml:space="preserve"> ve</w:t>
      </w:r>
      <w:r w:rsidR="006B473C">
        <w:rPr>
          <w:rFonts w:ascii="Courier New" w:hAnsi="Courier New" w:cs="Courier New"/>
          <w:sz w:val="24"/>
          <w:szCs w:val="24"/>
        </w:rPr>
        <w:t xml:space="preserve"> hukuki durumu istinaf sebebi altında inceleyip değerlendirdik. </w:t>
      </w:r>
    </w:p>
    <w:p w:rsidR="006B473C" w:rsidRDefault="006B473C" w:rsidP="00FB4699">
      <w:pPr>
        <w:spacing w:after="0" w:line="360" w:lineRule="auto"/>
        <w:rPr>
          <w:rFonts w:ascii="Courier New" w:hAnsi="Courier New" w:cs="Courier New"/>
          <w:sz w:val="24"/>
          <w:szCs w:val="24"/>
        </w:rPr>
      </w:pPr>
    </w:p>
    <w:p w:rsidR="006B473C" w:rsidRPr="008F5854" w:rsidRDefault="006B473C" w:rsidP="006B473C">
      <w:pPr>
        <w:spacing w:after="0" w:line="240" w:lineRule="auto"/>
        <w:ind w:left="709"/>
        <w:rPr>
          <w:rFonts w:ascii="Courier New" w:hAnsi="Courier New" w:cs="Courier New"/>
          <w:b/>
          <w:sz w:val="24"/>
          <w:szCs w:val="24"/>
        </w:rPr>
      </w:pPr>
      <w:r w:rsidRPr="008F5854">
        <w:rPr>
          <w:rFonts w:ascii="Courier New" w:hAnsi="Courier New" w:cs="Courier New"/>
          <w:b/>
          <w:sz w:val="24"/>
          <w:szCs w:val="24"/>
        </w:rPr>
        <w:t xml:space="preserve">Muhterem Lefkoşa </w:t>
      </w:r>
      <w:r w:rsidR="007B7809">
        <w:rPr>
          <w:rFonts w:ascii="Courier New" w:hAnsi="Courier New" w:cs="Courier New"/>
          <w:b/>
          <w:sz w:val="24"/>
          <w:szCs w:val="24"/>
        </w:rPr>
        <w:t>A</w:t>
      </w:r>
      <w:r w:rsidRPr="008F5854">
        <w:rPr>
          <w:rFonts w:ascii="Courier New" w:hAnsi="Courier New" w:cs="Courier New"/>
          <w:b/>
          <w:sz w:val="24"/>
          <w:szCs w:val="24"/>
        </w:rPr>
        <w:t>ğır Ceza Mahkemesi şahadeti hatalı değerlendirmekle</w:t>
      </w:r>
      <w:r w:rsidR="00143C64">
        <w:rPr>
          <w:rFonts w:ascii="Courier New" w:hAnsi="Courier New" w:cs="Courier New"/>
          <w:b/>
          <w:sz w:val="24"/>
          <w:szCs w:val="24"/>
        </w:rPr>
        <w:t xml:space="preserve">, </w:t>
      </w:r>
      <w:r w:rsidRPr="008F5854">
        <w:rPr>
          <w:rFonts w:ascii="Courier New" w:hAnsi="Courier New" w:cs="Courier New"/>
          <w:b/>
          <w:sz w:val="24"/>
          <w:szCs w:val="24"/>
        </w:rPr>
        <w:t>hatalı bulgular yapmakla ve neticede Sanı</w:t>
      </w:r>
      <w:r w:rsidR="00143C64">
        <w:rPr>
          <w:rFonts w:ascii="Courier New" w:hAnsi="Courier New" w:cs="Courier New"/>
          <w:b/>
          <w:sz w:val="24"/>
          <w:szCs w:val="24"/>
        </w:rPr>
        <w:t xml:space="preserve">k </w:t>
      </w:r>
      <w:r w:rsidRPr="008F5854">
        <w:rPr>
          <w:rFonts w:ascii="Courier New" w:hAnsi="Courier New" w:cs="Courier New"/>
          <w:b/>
          <w:sz w:val="24"/>
          <w:szCs w:val="24"/>
        </w:rPr>
        <w:t xml:space="preserve">aleyhindeki ithamın makul şüpheden ari olarak ispat edildiğine bulgu yapmakla hata etti. </w:t>
      </w:r>
    </w:p>
    <w:p w:rsidR="006B473C" w:rsidRDefault="006B473C" w:rsidP="00FB4699">
      <w:pPr>
        <w:spacing w:after="0" w:line="360" w:lineRule="auto"/>
        <w:rPr>
          <w:rFonts w:ascii="Courier New" w:hAnsi="Courier New" w:cs="Courier New"/>
          <w:sz w:val="24"/>
          <w:szCs w:val="24"/>
        </w:rPr>
      </w:pPr>
    </w:p>
    <w:p w:rsidR="00AB58B7" w:rsidRDefault="00AB58B7" w:rsidP="00FB4699">
      <w:pPr>
        <w:spacing w:after="0" w:line="360" w:lineRule="auto"/>
        <w:rPr>
          <w:rFonts w:ascii="Courier New" w:hAnsi="Courier New" w:cs="Courier New"/>
          <w:sz w:val="24"/>
          <w:szCs w:val="24"/>
        </w:rPr>
      </w:pPr>
      <w:r>
        <w:rPr>
          <w:rFonts w:ascii="Courier New" w:hAnsi="Courier New" w:cs="Courier New"/>
          <w:sz w:val="24"/>
          <w:szCs w:val="24"/>
        </w:rPr>
        <w:tab/>
        <w:t>Huzu</w:t>
      </w:r>
      <w:r w:rsidR="007B7809">
        <w:rPr>
          <w:rFonts w:ascii="Courier New" w:hAnsi="Courier New" w:cs="Courier New"/>
          <w:sz w:val="24"/>
          <w:szCs w:val="24"/>
        </w:rPr>
        <w:t>r</w:t>
      </w:r>
      <w:r>
        <w:rPr>
          <w:rFonts w:ascii="Courier New" w:hAnsi="Courier New" w:cs="Courier New"/>
          <w:sz w:val="24"/>
          <w:szCs w:val="24"/>
        </w:rPr>
        <w:t>umuzdaki istinafta tek istinaf konusu</w:t>
      </w:r>
      <w:r w:rsidR="00143C64">
        <w:rPr>
          <w:rFonts w:ascii="Courier New" w:hAnsi="Courier New" w:cs="Courier New"/>
          <w:sz w:val="24"/>
          <w:szCs w:val="24"/>
        </w:rPr>
        <w:t xml:space="preserve">, </w:t>
      </w:r>
      <w:r w:rsidR="008C4120">
        <w:rPr>
          <w:rFonts w:ascii="Courier New" w:hAnsi="Courier New" w:cs="Courier New"/>
          <w:sz w:val="24"/>
          <w:szCs w:val="24"/>
        </w:rPr>
        <w:t>A</w:t>
      </w:r>
      <w:r w:rsidR="00143C64">
        <w:rPr>
          <w:rFonts w:ascii="Courier New" w:hAnsi="Courier New" w:cs="Courier New"/>
          <w:sz w:val="24"/>
          <w:szCs w:val="24"/>
        </w:rPr>
        <w:t>lt</w:t>
      </w:r>
      <w:r>
        <w:rPr>
          <w:rFonts w:ascii="Courier New" w:hAnsi="Courier New" w:cs="Courier New"/>
          <w:sz w:val="24"/>
          <w:szCs w:val="24"/>
        </w:rPr>
        <w:t xml:space="preserve"> Mahkeme tarafından Sanığın aleyhindeki davalardan suçlu bulunup mahk</w:t>
      </w:r>
      <w:r w:rsidR="00D5624D">
        <w:rPr>
          <w:rFonts w:ascii="Courier New" w:hAnsi="Courier New" w:cs="Courier New"/>
          <w:sz w:val="24"/>
          <w:szCs w:val="24"/>
        </w:rPr>
        <w:t>û</w:t>
      </w:r>
      <w:r>
        <w:rPr>
          <w:rFonts w:ascii="Courier New" w:hAnsi="Courier New" w:cs="Courier New"/>
          <w:sz w:val="24"/>
          <w:szCs w:val="24"/>
        </w:rPr>
        <w:t xml:space="preserve">m edilmesine ilişkindir. </w:t>
      </w:r>
    </w:p>
    <w:p w:rsidR="00F02048" w:rsidRDefault="00F02048" w:rsidP="00FB4699">
      <w:pPr>
        <w:spacing w:after="0" w:line="360" w:lineRule="auto"/>
        <w:rPr>
          <w:rFonts w:ascii="Courier New" w:hAnsi="Courier New" w:cs="Courier New"/>
          <w:sz w:val="24"/>
          <w:szCs w:val="24"/>
        </w:rPr>
      </w:pPr>
    </w:p>
    <w:p w:rsidR="00F02048" w:rsidRDefault="00F02048" w:rsidP="00FB4699">
      <w:pPr>
        <w:spacing w:after="0" w:line="360" w:lineRule="auto"/>
        <w:rPr>
          <w:rFonts w:ascii="Courier New" w:hAnsi="Courier New" w:cs="Courier New"/>
          <w:sz w:val="24"/>
          <w:szCs w:val="24"/>
        </w:rPr>
      </w:pPr>
      <w:r>
        <w:rPr>
          <w:rFonts w:ascii="Courier New" w:hAnsi="Courier New" w:cs="Courier New"/>
          <w:sz w:val="24"/>
          <w:szCs w:val="24"/>
        </w:rPr>
        <w:tab/>
        <w:t>Bu istinafta Sanığın itham edildiği suçlar</w:t>
      </w:r>
      <w:r w:rsidR="007A2D6E">
        <w:rPr>
          <w:rFonts w:ascii="Courier New" w:hAnsi="Courier New" w:cs="Courier New"/>
          <w:sz w:val="24"/>
          <w:szCs w:val="24"/>
        </w:rPr>
        <w:t xml:space="preserve"> tabanca, mermi ve şarjör</w:t>
      </w:r>
      <w:r>
        <w:rPr>
          <w:rFonts w:ascii="Courier New" w:hAnsi="Courier New" w:cs="Courier New"/>
          <w:sz w:val="24"/>
          <w:szCs w:val="24"/>
        </w:rPr>
        <w:t xml:space="preserve"> taşıma ve tasarruf </w:t>
      </w:r>
      <w:r w:rsidR="00B97900">
        <w:rPr>
          <w:rFonts w:ascii="Courier New" w:hAnsi="Courier New" w:cs="Courier New"/>
          <w:sz w:val="24"/>
          <w:szCs w:val="24"/>
        </w:rPr>
        <w:t xml:space="preserve">etme ile tecavüzi alet bulundur-mayı </w:t>
      </w:r>
      <w:r>
        <w:rPr>
          <w:rFonts w:ascii="Courier New" w:hAnsi="Courier New" w:cs="Courier New"/>
          <w:sz w:val="24"/>
          <w:szCs w:val="24"/>
        </w:rPr>
        <w:t>içermektedir. Suça konu tabanca, mermi ve şarjör</w:t>
      </w:r>
      <w:r w:rsidR="00B97900">
        <w:rPr>
          <w:rFonts w:ascii="Courier New" w:hAnsi="Courier New" w:cs="Courier New"/>
          <w:sz w:val="24"/>
          <w:szCs w:val="24"/>
        </w:rPr>
        <w:t xml:space="preserve">ler ile cop </w:t>
      </w:r>
      <w:r>
        <w:rPr>
          <w:rFonts w:ascii="Courier New" w:hAnsi="Courier New" w:cs="Courier New"/>
          <w:sz w:val="24"/>
          <w:szCs w:val="24"/>
        </w:rPr>
        <w:t>GJ 034 plakalı araçta tespit edildiğinden</w:t>
      </w:r>
      <w:r w:rsidR="00B97900">
        <w:rPr>
          <w:rFonts w:ascii="Courier New" w:hAnsi="Courier New" w:cs="Courier New"/>
          <w:sz w:val="24"/>
          <w:szCs w:val="24"/>
        </w:rPr>
        <w:t>,</w:t>
      </w:r>
      <w:r>
        <w:rPr>
          <w:rFonts w:ascii="Courier New" w:hAnsi="Courier New" w:cs="Courier New"/>
          <w:sz w:val="24"/>
          <w:szCs w:val="24"/>
        </w:rPr>
        <w:t xml:space="preserve"> Sanığın </w:t>
      </w:r>
      <w:r w:rsidR="007A2D6E">
        <w:rPr>
          <w:rFonts w:ascii="Courier New" w:hAnsi="Courier New" w:cs="Courier New"/>
          <w:sz w:val="24"/>
          <w:szCs w:val="24"/>
        </w:rPr>
        <w:t xml:space="preserve">taşıma ve tasarruftan </w:t>
      </w:r>
      <w:r>
        <w:rPr>
          <w:rFonts w:ascii="Courier New" w:hAnsi="Courier New" w:cs="Courier New"/>
          <w:sz w:val="24"/>
          <w:szCs w:val="24"/>
        </w:rPr>
        <w:t xml:space="preserve">mahkûm edilebilmesi için mezkûr aracın Sanığa ait </w:t>
      </w:r>
      <w:r w:rsidR="00B97900">
        <w:rPr>
          <w:rFonts w:ascii="Courier New" w:hAnsi="Courier New" w:cs="Courier New"/>
          <w:sz w:val="24"/>
          <w:szCs w:val="24"/>
        </w:rPr>
        <w:t xml:space="preserve">olduğunu </w:t>
      </w:r>
      <w:r>
        <w:rPr>
          <w:rFonts w:ascii="Courier New" w:hAnsi="Courier New" w:cs="Courier New"/>
          <w:sz w:val="24"/>
          <w:szCs w:val="24"/>
        </w:rPr>
        <w:t>veya kullan</w:t>
      </w:r>
      <w:r w:rsidR="007A2D6E">
        <w:rPr>
          <w:rFonts w:ascii="Courier New" w:hAnsi="Courier New" w:cs="Courier New"/>
          <w:sz w:val="24"/>
          <w:szCs w:val="24"/>
        </w:rPr>
        <w:t>ım</w:t>
      </w:r>
      <w:r w:rsidR="00B97900">
        <w:rPr>
          <w:rFonts w:ascii="Courier New" w:hAnsi="Courier New" w:cs="Courier New"/>
          <w:sz w:val="24"/>
          <w:szCs w:val="24"/>
        </w:rPr>
        <w:t>ında</w:t>
      </w:r>
      <w:r w:rsidR="007A2D6E">
        <w:rPr>
          <w:rFonts w:ascii="Courier New" w:hAnsi="Courier New" w:cs="Courier New"/>
          <w:sz w:val="24"/>
          <w:szCs w:val="24"/>
        </w:rPr>
        <w:t xml:space="preserve"> veya tasarrufunda olduğunun i</w:t>
      </w:r>
      <w:r>
        <w:rPr>
          <w:rFonts w:ascii="Courier New" w:hAnsi="Courier New" w:cs="Courier New"/>
          <w:sz w:val="24"/>
          <w:szCs w:val="24"/>
        </w:rPr>
        <w:t>spat edilmesi gerek</w:t>
      </w:r>
      <w:r w:rsidR="007A2D6E">
        <w:rPr>
          <w:rFonts w:ascii="Courier New" w:hAnsi="Courier New" w:cs="Courier New"/>
          <w:sz w:val="24"/>
          <w:szCs w:val="24"/>
        </w:rPr>
        <w:t>lid</w:t>
      </w:r>
      <w:r>
        <w:rPr>
          <w:rFonts w:ascii="Courier New" w:hAnsi="Courier New" w:cs="Courier New"/>
          <w:sz w:val="24"/>
          <w:szCs w:val="24"/>
        </w:rPr>
        <w:t xml:space="preserve">ir. </w:t>
      </w:r>
    </w:p>
    <w:p w:rsidR="00AB58B7" w:rsidRDefault="00AB58B7" w:rsidP="00FB4699">
      <w:pPr>
        <w:spacing w:after="0" w:line="360" w:lineRule="auto"/>
        <w:rPr>
          <w:rFonts w:ascii="Courier New" w:hAnsi="Courier New" w:cs="Courier New"/>
          <w:sz w:val="24"/>
          <w:szCs w:val="24"/>
        </w:rPr>
      </w:pPr>
    </w:p>
    <w:p w:rsidR="00AB58B7" w:rsidRPr="00D80A5A" w:rsidRDefault="00AB58B7" w:rsidP="00FB4699">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C81051">
        <w:rPr>
          <w:rFonts w:ascii="Courier New" w:hAnsi="Courier New" w:cs="Courier New"/>
          <w:sz w:val="24"/>
          <w:szCs w:val="24"/>
        </w:rPr>
        <w:t>Bu isti</w:t>
      </w:r>
      <w:r w:rsidR="008C4120">
        <w:rPr>
          <w:rFonts w:ascii="Courier New" w:hAnsi="Courier New" w:cs="Courier New"/>
          <w:sz w:val="24"/>
          <w:szCs w:val="24"/>
        </w:rPr>
        <w:t>nafta konu başlıkları, Lefkoşa A</w:t>
      </w:r>
      <w:r w:rsidR="00C81051">
        <w:rPr>
          <w:rFonts w:ascii="Courier New" w:hAnsi="Courier New" w:cs="Courier New"/>
          <w:sz w:val="24"/>
          <w:szCs w:val="24"/>
        </w:rPr>
        <w:t>ğır Ceza Mahkemesinin bulguları takip edilerek sırayla incelenecektir.</w:t>
      </w:r>
    </w:p>
    <w:p w:rsidR="00FB4699" w:rsidRDefault="00FB4699" w:rsidP="00FB4699">
      <w:pPr>
        <w:spacing w:after="0" w:line="360" w:lineRule="auto"/>
        <w:rPr>
          <w:rFonts w:ascii="Courier New" w:hAnsi="Courier New" w:cs="Courier New"/>
          <w:sz w:val="24"/>
          <w:szCs w:val="24"/>
          <w:u w:val="single"/>
        </w:rPr>
      </w:pPr>
    </w:p>
    <w:p w:rsidR="00C81051" w:rsidRDefault="00C81051" w:rsidP="00FB4699">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D619BD">
        <w:rPr>
          <w:rFonts w:ascii="Courier New" w:hAnsi="Courier New" w:cs="Courier New"/>
          <w:sz w:val="24"/>
          <w:szCs w:val="24"/>
        </w:rPr>
        <w:t>Lefkoşa Ağır Ceza Mahkemesi</w:t>
      </w:r>
      <w:r w:rsidR="00B97900">
        <w:rPr>
          <w:rFonts w:ascii="Courier New" w:hAnsi="Courier New" w:cs="Courier New"/>
          <w:sz w:val="24"/>
          <w:szCs w:val="24"/>
        </w:rPr>
        <w:t>, İddia Makamının,</w:t>
      </w:r>
      <w:r w:rsidR="00F82DD1">
        <w:rPr>
          <w:rFonts w:ascii="Courier New" w:hAnsi="Courier New" w:cs="Courier New"/>
          <w:sz w:val="24"/>
          <w:szCs w:val="24"/>
        </w:rPr>
        <w:t xml:space="preserve"> Sanığın arama esnasında üzerinde bulunan araba anahtarını cami avlusuna attığı</w:t>
      </w:r>
      <w:r w:rsidR="00B97900">
        <w:rPr>
          <w:rFonts w:ascii="Courier New" w:hAnsi="Courier New" w:cs="Courier New"/>
          <w:sz w:val="24"/>
          <w:szCs w:val="24"/>
        </w:rPr>
        <w:t>na ilişkin i</w:t>
      </w:r>
      <w:r w:rsidR="00F82DD1">
        <w:rPr>
          <w:rFonts w:ascii="Courier New" w:hAnsi="Courier New" w:cs="Courier New"/>
          <w:sz w:val="24"/>
          <w:szCs w:val="24"/>
        </w:rPr>
        <w:t>d</w:t>
      </w:r>
      <w:r w:rsidR="008C4120">
        <w:rPr>
          <w:rFonts w:ascii="Courier New" w:hAnsi="Courier New" w:cs="Courier New"/>
          <w:sz w:val="24"/>
          <w:szCs w:val="24"/>
        </w:rPr>
        <w:t>d</w:t>
      </w:r>
      <w:r w:rsidR="00F82DD1">
        <w:rPr>
          <w:rFonts w:ascii="Courier New" w:hAnsi="Courier New" w:cs="Courier New"/>
          <w:sz w:val="24"/>
          <w:szCs w:val="24"/>
        </w:rPr>
        <w:t>iası ispat ed</w:t>
      </w:r>
      <w:r w:rsidR="00D619BD">
        <w:rPr>
          <w:rFonts w:ascii="Courier New" w:hAnsi="Courier New" w:cs="Courier New"/>
          <w:sz w:val="24"/>
          <w:szCs w:val="24"/>
        </w:rPr>
        <w:t>il</w:t>
      </w:r>
      <w:r w:rsidR="00F82DD1">
        <w:rPr>
          <w:rFonts w:ascii="Courier New" w:hAnsi="Courier New" w:cs="Courier New"/>
          <w:sz w:val="24"/>
          <w:szCs w:val="24"/>
        </w:rPr>
        <w:t>emediği</w:t>
      </w:r>
      <w:r w:rsidR="00D619BD">
        <w:rPr>
          <w:rFonts w:ascii="Courier New" w:hAnsi="Courier New" w:cs="Courier New"/>
          <w:sz w:val="24"/>
          <w:szCs w:val="24"/>
        </w:rPr>
        <w:t>nden</w:t>
      </w:r>
      <w:r w:rsidR="00B97900">
        <w:rPr>
          <w:rFonts w:ascii="Courier New" w:hAnsi="Courier New" w:cs="Courier New"/>
          <w:sz w:val="24"/>
          <w:szCs w:val="24"/>
        </w:rPr>
        <w:t>,</w:t>
      </w:r>
      <w:r w:rsidR="008C4120">
        <w:rPr>
          <w:rFonts w:ascii="Courier New" w:hAnsi="Courier New" w:cs="Courier New"/>
          <w:sz w:val="24"/>
          <w:szCs w:val="24"/>
        </w:rPr>
        <w:t xml:space="preserve"> bu hususta sunulan şahadeti dikkate almayacağı </w:t>
      </w:r>
      <w:r w:rsidR="00F82DD1">
        <w:rPr>
          <w:rFonts w:ascii="Courier New" w:hAnsi="Courier New" w:cs="Courier New"/>
          <w:sz w:val="24"/>
          <w:szCs w:val="24"/>
        </w:rPr>
        <w:t xml:space="preserve">bulgusuna varmıştır. </w:t>
      </w:r>
    </w:p>
    <w:p w:rsidR="008C4120" w:rsidRDefault="008C4120" w:rsidP="00FB4699">
      <w:pPr>
        <w:spacing w:after="0" w:line="360" w:lineRule="auto"/>
        <w:rPr>
          <w:rFonts w:ascii="Courier New" w:hAnsi="Courier New" w:cs="Courier New"/>
          <w:sz w:val="24"/>
          <w:szCs w:val="24"/>
        </w:rPr>
      </w:pPr>
    </w:p>
    <w:p w:rsidR="00A53B3D" w:rsidRDefault="008C4120" w:rsidP="00FB4699">
      <w:pPr>
        <w:spacing w:after="0" w:line="360" w:lineRule="auto"/>
        <w:rPr>
          <w:rFonts w:ascii="Courier New" w:hAnsi="Courier New" w:cs="Courier New"/>
          <w:sz w:val="24"/>
          <w:szCs w:val="24"/>
        </w:rPr>
      </w:pPr>
      <w:r>
        <w:rPr>
          <w:rFonts w:ascii="Courier New" w:hAnsi="Courier New" w:cs="Courier New"/>
          <w:sz w:val="24"/>
          <w:szCs w:val="24"/>
        </w:rPr>
        <w:tab/>
        <w:t xml:space="preserve">Lefkoşa Ağır Ceza Mahkemesi </w:t>
      </w:r>
      <w:r w:rsidR="00270F1C">
        <w:rPr>
          <w:rFonts w:ascii="Courier New" w:hAnsi="Courier New" w:cs="Courier New"/>
          <w:sz w:val="24"/>
          <w:szCs w:val="24"/>
        </w:rPr>
        <w:t xml:space="preserve">ilaveten, </w:t>
      </w:r>
      <w:r>
        <w:rPr>
          <w:rFonts w:ascii="Courier New" w:hAnsi="Courier New" w:cs="Courier New"/>
          <w:sz w:val="24"/>
          <w:szCs w:val="24"/>
        </w:rPr>
        <w:t xml:space="preserve">Sanığın ehliyetinin emare olarak zapt edilmemesini tahkikat eksikliği olarak addetmiştir. </w:t>
      </w:r>
      <w:r w:rsidR="00270F1C">
        <w:rPr>
          <w:rFonts w:ascii="Courier New" w:hAnsi="Courier New" w:cs="Courier New"/>
          <w:sz w:val="24"/>
          <w:szCs w:val="24"/>
        </w:rPr>
        <w:t>Mahkeme,</w:t>
      </w:r>
      <w:r>
        <w:rPr>
          <w:rFonts w:ascii="Courier New" w:hAnsi="Courier New" w:cs="Courier New"/>
          <w:sz w:val="24"/>
          <w:szCs w:val="24"/>
        </w:rPr>
        <w:t xml:space="preserve"> </w:t>
      </w:r>
      <w:r w:rsidR="00270F1C">
        <w:rPr>
          <w:rFonts w:ascii="Courier New" w:hAnsi="Courier New" w:cs="Courier New"/>
          <w:sz w:val="24"/>
          <w:szCs w:val="24"/>
        </w:rPr>
        <w:t>b</w:t>
      </w:r>
      <w:r>
        <w:rPr>
          <w:rFonts w:ascii="Courier New" w:hAnsi="Courier New" w:cs="Courier New"/>
          <w:sz w:val="24"/>
          <w:szCs w:val="24"/>
        </w:rPr>
        <w:t xml:space="preserve">unun devamında </w:t>
      </w:r>
      <w:r w:rsidR="00270F1C">
        <w:rPr>
          <w:rFonts w:ascii="Courier New" w:hAnsi="Courier New" w:cs="Courier New"/>
          <w:sz w:val="24"/>
          <w:szCs w:val="24"/>
        </w:rPr>
        <w:t xml:space="preserve">İddia Makamının, </w:t>
      </w:r>
      <w:r>
        <w:rPr>
          <w:rFonts w:ascii="Courier New" w:hAnsi="Courier New" w:cs="Courier New"/>
          <w:sz w:val="24"/>
          <w:szCs w:val="24"/>
        </w:rPr>
        <w:t xml:space="preserve">GJ 034 plakalı araç içerisinde Sanığa ait sürüş ehliyetinin </w:t>
      </w:r>
      <w:r w:rsidR="00270F1C">
        <w:rPr>
          <w:rFonts w:ascii="Courier New" w:hAnsi="Courier New" w:cs="Courier New"/>
          <w:sz w:val="24"/>
          <w:szCs w:val="24"/>
        </w:rPr>
        <w:t>bulund</w:t>
      </w:r>
      <w:r w:rsidR="00A53B3D">
        <w:rPr>
          <w:rFonts w:ascii="Courier New" w:hAnsi="Courier New" w:cs="Courier New"/>
          <w:sz w:val="24"/>
          <w:szCs w:val="24"/>
        </w:rPr>
        <w:t>u</w:t>
      </w:r>
      <w:r>
        <w:rPr>
          <w:rFonts w:ascii="Courier New" w:hAnsi="Courier New" w:cs="Courier New"/>
          <w:sz w:val="24"/>
          <w:szCs w:val="24"/>
        </w:rPr>
        <w:t xml:space="preserve">ğuna ilişkin iddiasını ispat edemediği hususunda </w:t>
      </w:r>
      <w:r w:rsidR="008D1BFC">
        <w:rPr>
          <w:rFonts w:ascii="Courier New" w:hAnsi="Courier New" w:cs="Courier New"/>
          <w:sz w:val="24"/>
          <w:szCs w:val="24"/>
        </w:rPr>
        <w:t xml:space="preserve">da </w:t>
      </w:r>
      <w:r>
        <w:rPr>
          <w:rFonts w:ascii="Courier New" w:hAnsi="Courier New" w:cs="Courier New"/>
          <w:sz w:val="24"/>
          <w:szCs w:val="24"/>
        </w:rPr>
        <w:t>bulguya varmıştır.</w:t>
      </w:r>
    </w:p>
    <w:p w:rsidR="00D5624D" w:rsidRDefault="00D5624D" w:rsidP="00FB4699">
      <w:pPr>
        <w:spacing w:after="0" w:line="360" w:lineRule="auto"/>
        <w:rPr>
          <w:rFonts w:ascii="Courier New" w:hAnsi="Courier New" w:cs="Courier New"/>
          <w:sz w:val="24"/>
          <w:szCs w:val="24"/>
        </w:rPr>
      </w:pPr>
    </w:p>
    <w:p w:rsidR="008C4120" w:rsidRDefault="00A53B3D" w:rsidP="00FB4699">
      <w:pPr>
        <w:spacing w:after="0" w:line="360" w:lineRule="auto"/>
        <w:rPr>
          <w:rFonts w:ascii="Courier New" w:hAnsi="Courier New" w:cs="Courier New"/>
          <w:sz w:val="24"/>
          <w:szCs w:val="24"/>
        </w:rPr>
      </w:pPr>
      <w:r>
        <w:rPr>
          <w:rFonts w:ascii="Courier New" w:hAnsi="Courier New" w:cs="Courier New"/>
          <w:sz w:val="24"/>
          <w:szCs w:val="24"/>
        </w:rPr>
        <w:tab/>
        <w:t>Lefkoşa Ağır Ceza Mahkemesi, olay yeri olan Fatih Cami</w:t>
      </w:r>
      <w:r w:rsidR="008D1BFC">
        <w:rPr>
          <w:rFonts w:ascii="Courier New" w:hAnsi="Courier New" w:cs="Courier New"/>
          <w:sz w:val="24"/>
          <w:szCs w:val="24"/>
        </w:rPr>
        <w:t>'</w:t>
      </w:r>
      <w:r>
        <w:rPr>
          <w:rFonts w:ascii="Courier New" w:hAnsi="Courier New" w:cs="Courier New"/>
          <w:sz w:val="24"/>
          <w:szCs w:val="24"/>
        </w:rPr>
        <w:t xml:space="preserve">sinin iç ve dış </w:t>
      </w:r>
      <w:r w:rsidR="00270F1C">
        <w:rPr>
          <w:rFonts w:ascii="Courier New" w:hAnsi="Courier New" w:cs="Courier New"/>
          <w:sz w:val="24"/>
          <w:szCs w:val="24"/>
        </w:rPr>
        <w:t xml:space="preserve">güvenlik </w:t>
      </w:r>
      <w:r>
        <w:rPr>
          <w:rFonts w:ascii="Courier New" w:hAnsi="Courier New" w:cs="Courier New"/>
          <w:sz w:val="24"/>
          <w:szCs w:val="24"/>
        </w:rPr>
        <w:t>kameralarının görüntülerinin</w:t>
      </w:r>
      <w:r w:rsidR="00EA6D87">
        <w:rPr>
          <w:rFonts w:ascii="Courier New" w:hAnsi="Courier New" w:cs="Courier New"/>
          <w:sz w:val="24"/>
          <w:szCs w:val="24"/>
        </w:rPr>
        <w:t xml:space="preserve">, bu kamera görüntülerinden bir şey tespit edilip edilemeyeceğinin ayrı bir </w:t>
      </w:r>
      <w:r w:rsidR="00270F1C">
        <w:rPr>
          <w:rFonts w:ascii="Courier New" w:hAnsi="Courier New" w:cs="Courier New"/>
          <w:sz w:val="24"/>
          <w:szCs w:val="24"/>
        </w:rPr>
        <w:t xml:space="preserve">tartışma </w:t>
      </w:r>
      <w:r w:rsidR="00EA6D87">
        <w:rPr>
          <w:rFonts w:ascii="Courier New" w:hAnsi="Courier New" w:cs="Courier New"/>
          <w:sz w:val="24"/>
          <w:szCs w:val="24"/>
        </w:rPr>
        <w:t>konu</w:t>
      </w:r>
      <w:r w:rsidR="00270F1C">
        <w:rPr>
          <w:rFonts w:ascii="Courier New" w:hAnsi="Courier New" w:cs="Courier New"/>
          <w:sz w:val="24"/>
          <w:szCs w:val="24"/>
        </w:rPr>
        <w:t>su</w:t>
      </w:r>
      <w:r w:rsidR="00EA6D87">
        <w:rPr>
          <w:rFonts w:ascii="Courier New" w:hAnsi="Courier New" w:cs="Courier New"/>
          <w:sz w:val="24"/>
          <w:szCs w:val="24"/>
        </w:rPr>
        <w:t xml:space="preserve"> olduğunu belirttikten sonra,</w:t>
      </w:r>
      <w:r>
        <w:rPr>
          <w:rFonts w:ascii="Courier New" w:hAnsi="Courier New" w:cs="Courier New"/>
          <w:sz w:val="24"/>
          <w:szCs w:val="24"/>
        </w:rPr>
        <w:t xml:space="preserve"> temin edilmemesinin </w:t>
      </w:r>
      <w:r w:rsidR="008D1BFC">
        <w:rPr>
          <w:rFonts w:ascii="Courier New" w:hAnsi="Courier New" w:cs="Courier New"/>
          <w:sz w:val="24"/>
          <w:szCs w:val="24"/>
        </w:rPr>
        <w:t>bir</w:t>
      </w:r>
      <w:r>
        <w:rPr>
          <w:rFonts w:ascii="Courier New" w:hAnsi="Courier New" w:cs="Courier New"/>
          <w:sz w:val="24"/>
          <w:szCs w:val="24"/>
        </w:rPr>
        <w:t xml:space="preserve"> tahkikat eksikliği olduğuna bulgu</w:t>
      </w:r>
      <w:r w:rsidR="008D1BFC">
        <w:rPr>
          <w:rFonts w:ascii="Courier New" w:hAnsi="Courier New" w:cs="Courier New"/>
          <w:sz w:val="24"/>
          <w:szCs w:val="24"/>
        </w:rPr>
        <w:t xml:space="preserve"> yap</w:t>
      </w:r>
      <w:r>
        <w:rPr>
          <w:rFonts w:ascii="Courier New" w:hAnsi="Courier New" w:cs="Courier New"/>
          <w:sz w:val="24"/>
          <w:szCs w:val="24"/>
        </w:rPr>
        <w:t xml:space="preserve">mıştır.  </w:t>
      </w:r>
      <w:r w:rsidR="008C4120">
        <w:rPr>
          <w:rFonts w:ascii="Courier New" w:hAnsi="Courier New" w:cs="Courier New"/>
          <w:sz w:val="24"/>
          <w:szCs w:val="24"/>
        </w:rPr>
        <w:t xml:space="preserve"> </w:t>
      </w:r>
    </w:p>
    <w:p w:rsidR="00EA6D87" w:rsidRDefault="00EA6D87" w:rsidP="00FB4699">
      <w:pPr>
        <w:spacing w:after="0" w:line="360" w:lineRule="auto"/>
        <w:rPr>
          <w:rFonts w:ascii="Courier New" w:hAnsi="Courier New" w:cs="Courier New"/>
          <w:sz w:val="24"/>
          <w:szCs w:val="24"/>
        </w:rPr>
      </w:pPr>
    </w:p>
    <w:p w:rsidR="00EA6D87" w:rsidRDefault="00EA6D87" w:rsidP="00FB4699">
      <w:pPr>
        <w:spacing w:after="0" w:line="360" w:lineRule="auto"/>
        <w:rPr>
          <w:rFonts w:ascii="Courier New" w:hAnsi="Courier New" w:cs="Courier New"/>
          <w:sz w:val="24"/>
          <w:szCs w:val="24"/>
        </w:rPr>
      </w:pPr>
      <w:r>
        <w:rPr>
          <w:rFonts w:ascii="Courier New" w:hAnsi="Courier New" w:cs="Courier New"/>
          <w:sz w:val="24"/>
          <w:szCs w:val="24"/>
        </w:rPr>
        <w:tab/>
      </w:r>
      <w:r w:rsidR="00270F1C">
        <w:rPr>
          <w:rFonts w:ascii="Courier New" w:hAnsi="Courier New" w:cs="Courier New"/>
          <w:sz w:val="24"/>
          <w:szCs w:val="24"/>
        </w:rPr>
        <w:t xml:space="preserve">Alt </w:t>
      </w:r>
      <w:r>
        <w:rPr>
          <w:rFonts w:ascii="Courier New" w:hAnsi="Courier New" w:cs="Courier New"/>
          <w:sz w:val="24"/>
          <w:szCs w:val="24"/>
        </w:rPr>
        <w:t>Mahkeme</w:t>
      </w:r>
      <w:r w:rsidR="00270F1C">
        <w:rPr>
          <w:rFonts w:ascii="Courier New" w:hAnsi="Courier New" w:cs="Courier New"/>
          <w:sz w:val="24"/>
          <w:szCs w:val="24"/>
        </w:rPr>
        <w:t>,</w:t>
      </w:r>
      <w:r>
        <w:rPr>
          <w:rFonts w:ascii="Courier New" w:hAnsi="Courier New" w:cs="Courier New"/>
          <w:sz w:val="24"/>
          <w:szCs w:val="24"/>
        </w:rPr>
        <w:t xml:space="preserve"> bu tespitler Sanık lehine makul şüphe yaratabilecek nitelikte olmakla birlikte</w:t>
      </w:r>
      <w:r w:rsidR="00270F1C">
        <w:rPr>
          <w:rFonts w:ascii="Courier New" w:hAnsi="Courier New" w:cs="Courier New"/>
          <w:sz w:val="24"/>
          <w:szCs w:val="24"/>
        </w:rPr>
        <w:t>,</w:t>
      </w:r>
      <w:r>
        <w:rPr>
          <w:rFonts w:ascii="Courier New" w:hAnsi="Courier New" w:cs="Courier New"/>
          <w:sz w:val="24"/>
          <w:szCs w:val="24"/>
        </w:rPr>
        <w:t xml:space="preserve"> İddia Makamının</w:t>
      </w:r>
      <w:r w:rsidR="00270F1C">
        <w:rPr>
          <w:rFonts w:ascii="Courier New" w:hAnsi="Courier New" w:cs="Courier New"/>
          <w:sz w:val="24"/>
          <w:szCs w:val="24"/>
        </w:rPr>
        <w:t>,</w:t>
      </w:r>
      <w:r>
        <w:rPr>
          <w:rFonts w:ascii="Courier New" w:hAnsi="Courier New" w:cs="Courier New"/>
          <w:sz w:val="24"/>
          <w:szCs w:val="24"/>
        </w:rPr>
        <w:t xml:space="preserve"> GJ 034 plakalı arabanın, iddianame konusu 2 adet tabancanın, 2 adet şarjörün, mermilerin ve copun Sanığın tasarrufunda olduğunu makul şüpheden ari olarak ispat edebilecek şahadeti mahkeme huzuruna getirip getiremediğini incelemiş ve bu hususları ispat e</w:t>
      </w:r>
      <w:r w:rsidR="00270F1C">
        <w:rPr>
          <w:rFonts w:ascii="Courier New" w:hAnsi="Courier New" w:cs="Courier New"/>
          <w:sz w:val="24"/>
          <w:szCs w:val="24"/>
        </w:rPr>
        <w:t xml:space="preserve">tmesi </w:t>
      </w:r>
      <w:r>
        <w:rPr>
          <w:rFonts w:ascii="Courier New" w:hAnsi="Courier New" w:cs="Courier New"/>
          <w:sz w:val="24"/>
          <w:szCs w:val="24"/>
        </w:rPr>
        <w:t>halinde</w:t>
      </w:r>
      <w:r w:rsidR="00270F1C">
        <w:rPr>
          <w:rFonts w:ascii="Courier New" w:hAnsi="Courier New" w:cs="Courier New"/>
          <w:sz w:val="24"/>
          <w:szCs w:val="24"/>
        </w:rPr>
        <w:t>,</w:t>
      </w:r>
      <w:r>
        <w:rPr>
          <w:rFonts w:ascii="Courier New" w:hAnsi="Courier New" w:cs="Courier New"/>
          <w:sz w:val="24"/>
          <w:szCs w:val="24"/>
        </w:rPr>
        <w:t xml:space="preserve"> </w:t>
      </w:r>
      <w:r w:rsidR="005A063D">
        <w:rPr>
          <w:rFonts w:ascii="Courier New" w:hAnsi="Courier New" w:cs="Courier New"/>
          <w:sz w:val="24"/>
          <w:szCs w:val="24"/>
        </w:rPr>
        <w:t xml:space="preserve">Sanığın </w:t>
      </w:r>
      <w:r>
        <w:rPr>
          <w:rFonts w:ascii="Courier New" w:hAnsi="Courier New" w:cs="Courier New"/>
          <w:sz w:val="24"/>
          <w:szCs w:val="24"/>
        </w:rPr>
        <w:t xml:space="preserve">tahkikat eksikliğine rağmen </w:t>
      </w:r>
      <w:bookmarkStart w:id="0" w:name="_GoBack"/>
      <w:bookmarkEnd w:id="0"/>
      <w:r>
        <w:rPr>
          <w:rFonts w:ascii="Courier New" w:hAnsi="Courier New" w:cs="Courier New"/>
          <w:sz w:val="24"/>
          <w:szCs w:val="24"/>
        </w:rPr>
        <w:t>itham olduğu davalardan mahk</w:t>
      </w:r>
      <w:r w:rsidR="00D5624D">
        <w:rPr>
          <w:rFonts w:ascii="Courier New" w:hAnsi="Courier New" w:cs="Courier New"/>
          <w:sz w:val="24"/>
          <w:szCs w:val="24"/>
        </w:rPr>
        <w:t>û</w:t>
      </w:r>
      <w:r>
        <w:rPr>
          <w:rFonts w:ascii="Courier New" w:hAnsi="Courier New" w:cs="Courier New"/>
          <w:sz w:val="24"/>
          <w:szCs w:val="24"/>
        </w:rPr>
        <w:t xml:space="preserve">m olması gerektiği sonucuna varmıştır. </w:t>
      </w:r>
    </w:p>
    <w:p w:rsidR="00EA6D87" w:rsidRDefault="00EA6D87" w:rsidP="00FB4699">
      <w:pPr>
        <w:spacing w:after="0" w:line="360" w:lineRule="auto"/>
        <w:rPr>
          <w:rFonts w:ascii="Courier New" w:hAnsi="Courier New" w:cs="Courier New"/>
          <w:sz w:val="24"/>
          <w:szCs w:val="24"/>
        </w:rPr>
      </w:pPr>
    </w:p>
    <w:p w:rsidR="00FB61FF" w:rsidRDefault="00EA6D87" w:rsidP="00D5624D">
      <w:pPr>
        <w:spacing w:after="0" w:line="360" w:lineRule="auto"/>
        <w:rPr>
          <w:rFonts w:ascii="Courier New" w:hAnsi="Courier New" w:cs="Courier New"/>
          <w:sz w:val="24"/>
          <w:szCs w:val="24"/>
        </w:rPr>
      </w:pPr>
      <w:r>
        <w:rPr>
          <w:rFonts w:ascii="Courier New" w:hAnsi="Courier New" w:cs="Courier New"/>
          <w:sz w:val="24"/>
          <w:szCs w:val="24"/>
        </w:rPr>
        <w:tab/>
      </w:r>
      <w:r w:rsidR="00FB61FF">
        <w:rPr>
          <w:rFonts w:ascii="Courier New" w:hAnsi="Courier New" w:cs="Courier New"/>
          <w:sz w:val="24"/>
          <w:szCs w:val="24"/>
        </w:rPr>
        <w:t>Müdafaa</w:t>
      </w:r>
      <w:r w:rsidR="00F54462">
        <w:rPr>
          <w:rFonts w:ascii="Courier New" w:hAnsi="Courier New" w:cs="Courier New"/>
          <w:sz w:val="24"/>
          <w:szCs w:val="24"/>
        </w:rPr>
        <w:t>,</w:t>
      </w:r>
      <w:r w:rsidR="00FB61FF">
        <w:rPr>
          <w:rFonts w:ascii="Courier New" w:hAnsi="Courier New" w:cs="Courier New"/>
          <w:sz w:val="24"/>
          <w:szCs w:val="24"/>
        </w:rPr>
        <w:t xml:space="preserve"> Fatih Cami avlusundaki kamera</w:t>
      </w:r>
      <w:r w:rsidR="00270F1C">
        <w:rPr>
          <w:rFonts w:ascii="Courier New" w:hAnsi="Courier New" w:cs="Courier New"/>
          <w:sz w:val="24"/>
          <w:szCs w:val="24"/>
        </w:rPr>
        <w:t xml:space="preserve"> kayıtla</w:t>
      </w:r>
      <w:r w:rsidR="00FB61FF">
        <w:rPr>
          <w:rFonts w:ascii="Courier New" w:hAnsi="Courier New" w:cs="Courier New"/>
          <w:sz w:val="24"/>
          <w:szCs w:val="24"/>
        </w:rPr>
        <w:t>rın</w:t>
      </w:r>
      <w:r w:rsidR="00270F1C">
        <w:rPr>
          <w:rFonts w:ascii="Courier New" w:hAnsi="Courier New" w:cs="Courier New"/>
          <w:sz w:val="24"/>
          <w:szCs w:val="24"/>
        </w:rPr>
        <w:t>ın</w:t>
      </w:r>
      <w:r w:rsidR="00FB61FF">
        <w:rPr>
          <w:rFonts w:ascii="Courier New" w:hAnsi="Courier New" w:cs="Courier New"/>
          <w:sz w:val="24"/>
          <w:szCs w:val="24"/>
        </w:rPr>
        <w:t xml:space="preserve"> alınmamasının ciddi bir tahkikat eksikliği oluşturduğu ve bunun Sanık lehine makul şüphe yarattığı iddiasındadır. Her ne kadar </w:t>
      </w:r>
      <w:r w:rsidR="00270F1C">
        <w:rPr>
          <w:rFonts w:ascii="Courier New" w:hAnsi="Courier New" w:cs="Courier New"/>
          <w:sz w:val="24"/>
          <w:szCs w:val="24"/>
        </w:rPr>
        <w:t>M</w:t>
      </w:r>
      <w:r w:rsidR="00FB61FF">
        <w:rPr>
          <w:rFonts w:ascii="Courier New" w:hAnsi="Courier New" w:cs="Courier New"/>
          <w:sz w:val="24"/>
          <w:szCs w:val="24"/>
        </w:rPr>
        <w:t>üdaf</w:t>
      </w:r>
      <w:r w:rsidR="00D5624D">
        <w:rPr>
          <w:rFonts w:ascii="Courier New" w:hAnsi="Courier New" w:cs="Courier New"/>
          <w:sz w:val="24"/>
          <w:szCs w:val="24"/>
        </w:rPr>
        <w:t>a</w:t>
      </w:r>
      <w:r w:rsidR="00FB61FF">
        <w:rPr>
          <w:rFonts w:ascii="Courier New" w:hAnsi="Courier New" w:cs="Courier New"/>
          <w:sz w:val="24"/>
          <w:szCs w:val="24"/>
        </w:rPr>
        <w:t>anın ileri sürdüğü üzere</w:t>
      </w:r>
      <w:r w:rsidR="00270F1C">
        <w:rPr>
          <w:rFonts w:ascii="Courier New" w:hAnsi="Courier New" w:cs="Courier New"/>
          <w:sz w:val="24"/>
          <w:szCs w:val="24"/>
        </w:rPr>
        <w:t>,</w:t>
      </w:r>
      <w:r w:rsidR="00FB61FF">
        <w:rPr>
          <w:rFonts w:ascii="Courier New" w:hAnsi="Courier New" w:cs="Courier New"/>
          <w:sz w:val="24"/>
          <w:szCs w:val="24"/>
        </w:rPr>
        <w:t xml:space="preserve"> tahkikat safhasında incelendiği belirtilen Fatih Camisi'nin iç ve dış avlusunu </w:t>
      </w:r>
      <w:r w:rsidR="00FB61FF">
        <w:rPr>
          <w:rFonts w:ascii="Courier New" w:hAnsi="Courier New" w:cs="Courier New"/>
          <w:sz w:val="24"/>
          <w:szCs w:val="24"/>
        </w:rPr>
        <w:lastRenderedPageBreak/>
        <w:t>görüntüleyen kamera görüntüleri</w:t>
      </w:r>
      <w:r w:rsidR="001B62C5">
        <w:rPr>
          <w:rFonts w:ascii="Courier New" w:hAnsi="Courier New" w:cs="Courier New"/>
          <w:sz w:val="24"/>
          <w:szCs w:val="24"/>
        </w:rPr>
        <w:t xml:space="preserve"> Alt M</w:t>
      </w:r>
      <w:r w:rsidR="00FB61FF">
        <w:rPr>
          <w:rFonts w:ascii="Courier New" w:hAnsi="Courier New" w:cs="Courier New"/>
          <w:sz w:val="24"/>
          <w:szCs w:val="24"/>
        </w:rPr>
        <w:t>ahkeme huzuruna getirilmemiş olsa da bu noktada önemli olan</w:t>
      </w:r>
      <w:r w:rsidR="001B62C5">
        <w:rPr>
          <w:rFonts w:ascii="Courier New" w:hAnsi="Courier New" w:cs="Courier New"/>
          <w:sz w:val="24"/>
          <w:szCs w:val="24"/>
        </w:rPr>
        <w:t>,</w:t>
      </w:r>
      <w:r w:rsidR="00FB61FF">
        <w:rPr>
          <w:rFonts w:ascii="Courier New" w:hAnsi="Courier New" w:cs="Courier New"/>
          <w:sz w:val="24"/>
          <w:szCs w:val="24"/>
        </w:rPr>
        <w:t xml:space="preserve"> İddia Makamı tarafından Sanığın suçlu olduğun</w:t>
      </w:r>
      <w:r w:rsidR="001B62C5">
        <w:rPr>
          <w:rFonts w:ascii="Courier New" w:hAnsi="Courier New" w:cs="Courier New"/>
          <w:sz w:val="24"/>
          <w:szCs w:val="24"/>
        </w:rPr>
        <w:t>a</w:t>
      </w:r>
      <w:r w:rsidR="00FB61FF">
        <w:rPr>
          <w:rFonts w:ascii="Courier New" w:hAnsi="Courier New" w:cs="Courier New"/>
          <w:sz w:val="24"/>
          <w:szCs w:val="24"/>
        </w:rPr>
        <w:t xml:space="preserve"> dair sunulan diğer şahadete karşın</w:t>
      </w:r>
      <w:r w:rsidR="001B62C5">
        <w:rPr>
          <w:rFonts w:ascii="Courier New" w:hAnsi="Courier New" w:cs="Courier New"/>
          <w:sz w:val="24"/>
          <w:szCs w:val="24"/>
        </w:rPr>
        <w:t>,</w:t>
      </w:r>
      <w:r w:rsidR="00FB61FF">
        <w:rPr>
          <w:rFonts w:ascii="Courier New" w:hAnsi="Courier New" w:cs="Courier New"/>
          <w:sz w:val="24"/>
          <w:szCs w:val="24"/>
        </w:rPr>
        <w:t xml:space="preserve"> tahkikat eksikliğine ilişkin iddia</w:t>
      </w:r>
      <w:r w:rsidR="001B62C5">
        <w:rPr>
          <w:rFonts w:ascii="Courier New" w:hAnsi="Courier New" w:cs="Courier New"/>
          <w:sz w:val="24"/>
          <w:szCs w:val="24"/>
        </w:rPr>
        <w:t xml:space="preserve">lara konu </w:t>
      </w:r>
      <w:r w:rsidR="00FB61FF">
        <w:rPr>
          <w:rFonts w:ascii="Courier New" w:hAnsi="Courier New" w:cs="Courier New"/>
          <w:sz w:val="24"/>
          <w:szCs w:val="24"/>
        </w:rPr>
        <w:t>olguların Sanık lehine bir şüphe yaratabil</w:t>
      </w:r>
      <w:r w:rsidR="001B62C5">
        <w:rPr>
          <w:rFonts w:ascii="Courier New" w:hAnsi="Courier New" w:cs="Courier New"/>
          <w:sz w:val="24"/>
          <w:szCs w:val="24"/>
        </w:rPr>
        <w:t>ecek</w:t>
      </w:r>
      <w:r w:rsidR="00FB61FF">
        <w:rPr>
          <w:rFonts w:ascii="Courier New" w:hAnsi="Courier New" w:cs="Courier New"/>
          <w:sz w:val="24"/>
          <w:szCs w:val="24"/>
        </w:rPr>
        <w:t xml:space="preserve"> nitelikte </w:t>
      </w:r>
      <w:r w:rsidR="001B62C5">
        <w:rPr>
          <w:rFonts w:ascii="Courier New" w:hAnsi="Courier New" w:cs="Courier New"/>
          <w:sz w:val="24"/>
          <w:szCs w:val="24"/>
        </w:rPr>
        <w:t xml:space="preserve">olup </w:t>
      </w:r>
      <w:r w:rsidR="00FB61FF">
        <w:rPr>
          <w:rFonts w:ascii="Courier New" w:hAnsi="Courier New" w:cs="Courier New"/>
          <w:sz w:val="24"/>
          <w:szCs w:val="24"/>
        </w:rPr>
        <w:t>olma</w:t>
      </w:r>
      <w:r w:rsidR="001B62C5">
        <w:rPr>
          <w:rFonts w:ascii="Courier New" w:hAnsi="Courier New" w:cs="Courier New"/>
          <w:sz w:val="24"/>
          <w:szCs w:val="24"/>
        </w:rPr>
        <w:t>dığıdır</w:t>
      </w:r>
      <w:r w:rsidR="00FB61FF">
        <w:rPr>
          <w:rFonts w:ascii="Courier New" w:hAnsi="Courier New" w:cs="Courier New"/>
          <w:sz w:val="24"/>
          <w:szCs w:val="24"/>
        </w:rPr>
        <w:t>. Bu bağlamda</w:t>
      </w:r>
      <w:r w:rsidR="001B62C5">
        <w:rPr>
          <w:rFonts w:ascii="Courier New" w:hAnsi="Courier New" w:cs="Courier New"/>
          <w:sz w:val="24"/>
          <w:szCs w:val="24"/>
        </w:rPr>
        <w:t>,</w:t>
      </w:r>
      <w:r w:rsidR="00FB61FF">
        <w:rPr>
          <w:rFonts w:ascii="Courier New" w:hAnsi="Courier New" w:cs="Courier New"/>
          <w:sz w:val="24"/>
          <w:szCs w:val="24"/>
        </w:rPr>
        <w:t xml:space="preserve"> İddia Makamının Sanık aleyhine sunduğu olgu ve şahadeti incelemeyi uygun görürüz. </w:t>
      </w:r>
    </w:p>
    <w:p w:rsidR="001B62C5" w:rsidRDefault="001B62C5" w:rsidP="00D5624D">
      <w:pPr>
        <w:spacing w:after="0" w:line="360" w:lineRule="auto"/>
        <w:rPr>
          <w:rFonts w:ascii="Courier New" w:hAnsi="Courier New" w:cs="Courier New"/>
          <w:sz w:val="24"/>
          <w:szCs w:val="24"/>
        </w:rPr>
      </w:pPr>
    </w:p>
    <w:p w:rsidR="00B81151" w:rsidRDefault="00B81151" w:rsidP="00FB4699">
      <w:pPr>
        <w:spacing w:after="0" w:line="360" w:lineRule="auto"/>
        <w:rPr>
          <w:rFonts w:ascii="Courier New" w:hAnsi="Courier New" w:cs="Courier New"/>
          <w:sz w:val="24"/>
          <w:szCs w:val="24"/>
        </w:rPr>
      </w:pPr>
      <w:r>
        <w:rPr>
          <w:rFonts w:ascii="Courier New" w:hAnsi="Courier New" w:cs="Courier New"/>
          <w:sz w:val="24"/>
          <w:szCs w:val="24"/>
        </w:rPr>
        <w:tab/>
      </w:r>
      <w:r w:rsidR="00FB61FF">
        <w:rPr>
          <w:rFonts w:ascii="Courier New" w:hAnsi="Courier New" w:cs="Courier New"/>
          <w:sz w:val="24"/>
          <w:szCs w:val="24"/>
        </w:rPr>
        <w:t>A</w:t>
      </w:r>
      <w:r w:rsidR="001B62C5">
        <w:rPr>
          <w:rFonts w:ascii="Courier New" w:hAnsi="Courier New" w:cs="Courier New"/>
          <w:sz w:val="24"/>
          <w:szCs w:val="24"/>
        </w:rPr>
        <w:t>lt</w:t>
      </w:r>
      <w:r w:rsidR="00FB61FF">
        <w:rPr>
          <w:rFonts w:ascii="Courier New" w:hAnsi="Courier New" w:cs="Courier New"/>
          <w:sz w:val="24"/>
          <w:szCs w:val="24"/>
        </w:rPr>
        <w:t xml:space="preserve"> Mahkeme </w:t>
      </w:r>
      <w:r>
        <w:rPr>
          <w:rFonts w:ascii="Courier New" w:hAnsi="Courier New" w:cs="Courier New"/>
          <w:sz w:val="24"/>
          <w:szCs w:val="24"/>
        </w:rPr>
        <w:t>GJ 034 plakalı aracın kimin tasarrufunda olduğunu incelerken birçok şahadeti değerlendirmeye tabi tutmuştur. İddia Makamı Tanığı No.7</w:t>
      </w:r>
      <w:r w:rsidR="00EA6D87">
        <w:rPr>
          <w:rFonts w:ascii="Courier New" w:hAnsi="Courier New" w:cs="Courier New"/>
          <w:sz w:val="24"/>
          <w:szCs w:val="24"/>
        </w:rPr>
        <w:t xml:space="preserve"> </w:t>
      </w:r>
      <w:r w:rsidR="00DF1E8F">
        <w:rPr>
          <w:rFonts w:ascii="Courier New" w:hAnsi="Courier New" w:cs="Courier New"/>
          <w:sz w:val="24"/>
          <w:szCs w:val="24"/>
        </w:rPr>
        <w:t>Özgür Sürünür</w:t>
      </w:r>
      <w:r w:rsidR="001B62C5">
        <w:rPr>
          <w:rFonts w:ascii="Courier New" w:hAnsi="Courier New" w:cs="Courier New"/>
          <w:sz w:val="24"/>
          <w:szCs w:val="24"/>
        </w:rPr>
        <w:t>,</w:t>
      </w:r>
      <w:r w:rsidR="00DF1E8F">
        <w:rPr>
          <w:rFonts w:ascii="Courier New" w:hAnsi="Courier New" w:cs="Courier New"/>
          <w:sz w:val="24"/>
          <w:szCs w:val="24"/>
        </w:rPr>
        <w:t xml:space="preserve"> </w:t>
      </w:r>
      <w:r w:rsidR="001B62C5">
        <w:rPr>
          <w:rFonts w:ascii="Courier New" w:hAnsi="Courier New" w:cs="Courier New"/>
          <w:sz w:val="24"/>
          <w:szCs w:val="24"/>
        </w:rPr>
        <w:t>M</w:t>
      </w:r>
      <w:r>
        <w:rPr>
          <w:rFonts w:ascii="Courier New" w:hAnsi="Courier New" w:cs="Courier New"/>
          <w:sz w:val="24"/>
          <w:szCs w:val="24"/>
        </w:rPr>
        <w:t>ahkemede</w:t>
      </w:r>
      <w:r w:rsidR="001B62C5">
        <w:rPr>
          <w:rFonts w:ascii="Courier New" w:hAnsi="Courier New" w:cs="Courier New"/>
          <w:sz w:val="24"/>
          <w:szCs w:val="24"/>
        </w:rPr>
        <w:t>,</w:t>
      </w:r>
      <w:r>
        <w:rPr>
          <w:rFonts w:ascii="Courier New" w:hAnsi="Courier New" w:cs="Courier New"/>
          <w:sz w:val="24"/>
          <w:szCs w:val="24"/>
        </w:rPr>
        <w:t xml:space="preserve"> 2018 yılı </w:t>
      </w:r>
      <w:r w:rsidR="00D56BBD">
        <w:rPr>
          <w:rFonts w:ascii="Courier New" w:hAnsi="Courier New" w:cs="Courier New"/>
          <w:sz w:val="24"/>
          <w:szCs w:val="24"/>
        </w:rPr>
        <w:t>N</w:t>
      </w:r>
      <w:r>
        <w:rPr>
          <w:rFonts w:ascii="Courier New" w:hAnsi="Courier New" w:cs="Courier New"/>
          <w:sz w:val="24"/>
          <w:szCs w:val="24"/>
        </w:rPr>
        <w:t>isan ayında GJ 034 plakalı aracı 13.000 TL</w:t>
      </w:r>
      <w:r w:rsidR="00D56BBD">
        <w:rPr>
          <w:rFonts w:ascii="Courier New" w:hAnsi="Courier New" w:cs="Courier New"/>
          <w:sz w:val="24"/>
          <w:szCs w:val="24"/>
        </w:rPr>
        <w:t>'</w:t>
      </w:r>
      <w:r>
        <w:rPr>
          <w:rFonts w:ascii="Courier New" w:hAnsi="Courier New" w:cs="Courier New"/>
          <w:sz w:val="24"/>
          <w:szCs w:val="24"/>
        </w:rPr>
        <w:t>ye Sanığa sattığını, satış bedelini taksitlerle aldığı için devir işlemlerini yapmadığını ifade etmiş</w:t>
      </w:r>
      <w:r w:rsidR="00D56BBD">
        <w:rPr>
          <w:rFonts w:ascii="Courier New" w:hAnsi="Courier New" w:cs="Courier New"/>
          <w:sz w:val="24"/>
          <w:szCs w:val="24"/>
        </w:rPr>
        <w:t xml:space="preserve">, </w:t>
      </w:r>
      <w:r>
        <w:rPr>
          <w:rFonts w:ascii="Courier New" w:hAnsi="Courier New" w:cs="Courier New"/>
          <w:sz w:val="24"/>
          <w:szCs w:val="24"/>
        </w:rPr>
        <w:t xml:space="preserve">Mahkeme bu tanığın şahadetine itibar etmiştir. </w:t>
      </w:r>
    </w:p>
    <w:p w:rsidR="00D619BD" w:rsidRDefault="00D619BD" w:rsidP="00FB4699">
      <w:pPr>
        <w:spacing w:after="0" w:line="360" w:lineRule="auto"/>
        <w:rPr>
          <w:rFonts w:ascii="Courier New" w:hAnsi="Courier New" w:cs="Courier New"/>
          <w:sz w:val="24"/>
          <w:szCs w:val="24"/>
        </w:rPr>
      </w:pPr>
    </w:p>
    <w:p w:rsidR="00DF1E8F" w:rsidRDefault="00B81151" w:rsidP="00FB4699">
      <w:pPr>
        <w:spacing w:after="0" w:line="360" w:lineRule="auto"/>
        <w:rPr>
          <w:rFonts w:ascii="Courier New" w:hAnsi="Courier New" w:cs="Courier New"/>
          <w:sz w:val="24"/>
          <w:szCs w:val="24"/>
        </w:rPr>
      </w:pPr>
      <w:r>
        <w:rPr>
          <w:rFonts w:ascii="Courier New" w:hAnsi="Courier New" w:cs="Courier New"/>
          <w:sz w:val="24"/>
          <w:szCs w:val="24"/>
        </w:rPr>
        <w:tab/>
        <w:t>Sanık ise izahatında</w:t>
      </w:r>
      <w:r w:rsidR="001B62C5">
        <w:rPr>
          <w:rFonts w:ascii="Courier New" w:hAnsi="Courier New" w:cs="Courier New"/>
          <w:sz w:val="24"/>
          <w:szCs w:val="24"/>
        </w:rPr>
        <w:t>,</w:t>
      </w:r>
      <w:r>
        <w:rPr>
          <w:rFonts w:ascii="Courier New" w:hAnsi="Courier New" w:cs="Courier New"/>
          <w:sz w:val="24"/>
          <w:szCs w:val="24"/>
        </w:rPr>
        <w:t xml:space="preserve"> GJ 034 plakalı aracın Taner Beyaz</w:t>
      </w:r>
      <w:r w:rsidR="00D56BBD">
        <w:rPr>
          <w:rFonts w:ascii="Courier New" w:hAnsi="Courier New" w:cs="Courier New"/>
          <w:sz w:val="24"/>
          <w:szCs w:val="24"/>
        </w:rPr>
        <w:t>'</w:t>
      </w:r>
      <w:r>
        <w:rPr>
          <w:rFonts w:ascii="Courier New" w:hAnsi="Courier New" w:cs="Courier New"/>
          <w:sz w:val="24"/>
          <w:szCs w:val="24"/>
        </w:rPr>
        <w:t>a ait olduğu iddiasını ileri sürerek bu iddiasını teyi</w:t>
      </w:r>
      <w:r w:rsidR="00D56BBD">
        <w:rPr>
          <w:rFonts w:ascii="Courier New" w:hAnsi="Courier New" w:cs="Courier New"/>
          <w:sz w:val="24"/>
          <w:szCs w:val="24"/>
        </w:rPr>
        <w:t>t etmek</w:t>
      </w:r>
      <w:r>
        <w:rPr>
          <w:rFonts w:ascii="Courier New" w:hAnsi="Courier New" w:cs="Courier New"/>
          <w:sz w:val="24"/>
          <w:szCs w:val="24"/>
        </w:rPr>
        <w:t xml:space="preserve"> maksa</w:t>
      </w:r>
      <w:r w:rsidR="001B62C5">
        <w:rPr>
          <w:rFonts w:ascii="Courier New" w:hAnsi="Courier New" w:cs="Courier New"/>
          <w:sz w:val="24"/>
          <w:szCs w:val="24"/>
        </w:rPr>
        <w:t>dıy</w:t>
      </w:r>
      <w:r>
        <w:rPr>
          <w:rFonts w:ascii="Courier New" w:hAnsi="Courier New" w:cs="Courier New"/>
          <w:sz w:val="24"/>
          <w:szCs w:val="24"/>
        </w:rPr>
        <w:t>l</w:t>
      </w:r>
      <w:r w:rsidR="001B62C5">
        <w:rPr>
          <w:rFonts w:ascii="Courier New" w:hAnsi="Courier New" w:cs="Courier New"/>
          <w:sz w:val="24"/>
          <w:szCs w:val="24"/>
        </w:rPr>
        <w:t>a</w:t>
      </w:r>
      <w:r>
        <w:rPr>
          <w:rFonts w:ascii="Courier New" w:hAnsi="Courier New" w:cs="Courier New"/>
          <w:sz w:val="24"/>
          <w:szCs w:val="24"/>
        </w:rPr>
        <w:t xml:space="preserve"> Tanık No.4 Sabahattin Köroğlu</w:t>
      </w:r>
      <w:r w:rsidR="00D56BBD">
        <w:rPr>
          <w:rFonts w:ascii="Courier New" w:hAnsi="Courier New" w:cs="Courier New"/>
          <w:sz w:val="24"/>
          <w:szCs w:val="24"/>
        </w:rPr>
        <w:t>'</w:t>
      </w:r>
      <w:r>
        <w:rPr>
          <w:rFonts w:ascii="Courier New" w:hAnsi="Courier New" w:cs="Courier New"/>
          <w:sz w:val="24"/>
          <w:szCs w:val="24"/>
        </w:rPr>
        <w:t xml:space="preserve">nu dinletmiştir. </w:t>
      </w:r>
      <w:r w:rsidR="00D619BD">
        <w:rPr>
          <w:rFonts w:ascii="Courier New" w:hAnsi="Courier New" w:cs="Courier New"/>
          <w:sz w:val="24"/>
          <w:szCs w:val="24"/>
        </w:rPr>
        <w:t>Bu tanık şahadetinde</w:t>
      </w:r>
      <w:r w:rsidR="001B62C5">
        <w:rPr>
          <w:rFonts w:ascii="Courier New" w:hAnsi="Courier New" w:cs="Courier New"/>
          <w:sz w:val="24"/>
          <w:szCs w:val="24"/>
        </w:rPr>
        <w:t>,</w:t>
      </w:r>
      <w:r w:rsidR="00D619BD">
        <w:rPr>
          <w:rFonts w:ascii="Courier New" w:hAnsi="Courier New" w:cs="Courier New"/>
          <w:sz w:val="24"/>
          <w:szCs w:val="24"/>
        </w:rPr>
        <w:t xml:space="preserve"> mezk</w:t>
      </w:r>
      <w:r w:rsidR="00D5624D">
        <w:rPr>
          <w:rFonts w:ascii="Courier New" w:hAnsi="Courier New" w:cs="Courier New"/>
          <w:sz w:val="24"/>
          <w:szCs w:val="24"/>
        </w:rPr>
        <w:t>û</w:t>
      </w:r>
      <w:r w:rsidR="00D619BD">
        <w:rPr>
          <w:rFonts w:ascii="Courier New" w:hAnsi="Courier New" w:cs="Courier New"/>
          <w:sz w:val="24"/>
          <w:szCs w:val="24"/>
        </w:rPr>
        <w:t>r aracın ev arkadaşı olan</w:t>
      </w:r>
      <w:r w:rsidR="00DF1E8F">
        <w:rPr>
          <w:rFonts w:ascii="Courier New" w:hAnsi="Courier New" w:cs="Courier New"/>
          <w:sz w:val="24"/>
          <w:szCs w:val="24"/>
        </w:rPr>
        <w:t xml:space="preserve"> Özgür Sürünür</w:t>
      </w:r>
      <w:r w:rsidR="00D56BBD">
        <w:rPr>
          <w:rFonts w:ascii="Courier New" w:hAnsi="Courier New" w:cs="Courier New"/>
          <w:sz w:val="24"/>
          <w:szCs w:val="24"/>
        </w:rPr>
        <w:t>'</w:t>
      </w:r>
      <w:r w:rsidR="00D619BD">
        <w:rPr>
          <w:rFonts w:ascii="Courier New" w:hAnsi="Courier New" w:cs="Courier New"/>
          <w:sz w:val="24"/>
          <w:szCs w:val="24"/>
        </w:rPr>
        <w:t>den</w:t>
      </w:r>
      <w:r w:rsidR="00DF1E8F">
        <w:rPr>
          <w:rFonts w:ascii="Courier New" w:hAnsi="Courier New" w:cs="Courier New"/>
          <w:sz w:val="24"/>
          <w:szCs w:val="24"/>
        </w:rPr>
        <w:t xml:space="preserve"> Taner Beyaz tarafından satın alınmak isten</w:t>
      </w:r>
      <w:r w:rsidR="001B62C5">
        <w:rPr>
          <w:rFonts w:ascii="Courier New" w:hAnsi="Courier New" w:cs="Courier New"/>
          <w:sz w:val="24"/>
          <w:szCs w:val="24"/>
        </w:rPr>
        <w:t>diğini</w:t>
      </w:r>
      <w:r w:rsidR="00DF1E8F">
        <w:rPr>
          <w:rFonts w:ascii="Courier New" w:hAnsi="Courier New" w:cs="Courier New"/>
          <w:sz w:val="24"/>
          <w:szCs w:val="24"/>
        </w:rPr>
        <w:t>, ancak Özgür Sürünür Taner Beyaz</w:t>
      </w:r>
      <w:r w:rsidR="00D56BBD">
        <w:rPr>
          <w:rFonts w:ascii="Courier New" w:hAnsi="Courier New" w:cs="Courier New"/>
          <w:sz w:val="24"/>
          <w:szCs w:val="24"/>
        </w:rPr>
        <w:t>'</w:t>
      </w:r>
      <w:r w:rsidR="00DF1E8F">
        <w:rPr>
          <w:rFonts w:ascii="Courier New" w:hAnsi="Courier New" w:cs="Courier New"/>
          <w:sz w:val="24"/>
          <w:szCs w:val="24"/>
        </w:rPr>
        <w:t>ı tanım</w:t>
      </w:r>
      <w:r w:rsidR="005348D7">
        <w:rPr>
          <w:rFonts w:ascii="Courier New" w:hAnsi="Courier New" w:cs="Courier New"/>
          <w:sz w:val="24"/>
          <w:szCs w:val="24"/>
        </w:rPr>
        <w:t xml:space="preserve">adığından </w:t>
      </w:r>
      <w:r w:rsidR="001B62C5">
        <w:rPr>
          <w:rFonts w:ascii="Courier New" w:hAnsi="Courier New" w:cs="Courier New"/>
          <w:sz w:val="24"/>
          <w:szCs w:val="24"/>
        </w:rPr>
        <w:t>aracı satmayı</w:t>
      </w:r>
      <w:r w:rsidR="005348D7">
        <w:rPr>
          <w:rFonts w:ascii="Courier New" w:hAnsi="Courier New" w:cs="Courier New"/>
          <w:sz w:val="24"/>
          <w:szCs w:val="24"/>
        </w:rPr>
        <w:t xml:space="preserve"> kabul etme</w:t>
      </w:r>
      <w:r w:rsidR="00DF1E8F">
        <w:rPr>
          <w:rFonts w:ascii="Courier New" w:hAnsi="Courier New" w:cs="Courier New"/>
          <w:sz w:val="24"/>
          <w:szCs w:val="24"/>
        </w:rPr>
        <w:t>mesi üzerine Sanığın telefoniyen Özgür Sürünür</w:t>
      </w:r>
      <w:r w:rsidR="00D56BBD">
        <w:rPr>
          <w:rFonts w:ascii="Courier New" w:hAnsi="Courier New" w:cs="Courier New"/>
          <w:sz w:val="24"/>
          <w:szCs w:val="24"/>
        </w:rPr>
        <w:t>'</w:t>
      </w:r>
      <w:r w:rsidR="00DF1E8F">
        <w:rPr>
          <w:rFonts w:ascii="Courier New" w:hAnsi="Courier New" w:cs="Courier New"/>
          <w:sz w:val="24"/>
          <w:szCs w:val="24"/>
        </w:rPr>
        <w:t>ü arayarak Girne</w:t>
      </w:r>
      <w:r w:rsidR="00D56BBD">
        <w:rPr>
          <w:rFonts w:ascii="Courier New" w:hAnsi="Courier New" w:cs="Courier New"/>
          <w:sz w:val="24"/>
          <w:szCs w:val="24"/>
        </w:rPr>
        <w:t>'</w:t>
      </w:r>
      <w:r w:rsidR="00DF1E8F">
        <w:rPr>
          <w:rFonts w:ascii="Courier New" w:hAnsi="Courier New" w:cs="Courier New"/>
          <w:sz w:val="24"/>
          <w:szCs w:val="24"/>
        </w:rPr>
        <w:t>de Taner Beyaz</w:t>
      </w:r>
      <w:r w:rsidR="00D56BBD">
        <w:rPr>
          <w:rFonts w:ascii="Courier New" w:hAnsi="Courier New" w:cs="Courier New"/>
          <w:sz w:val="24"/>
          <w:szCs w:val="24"/>
        </w:rPr>
        <w:t>'</w:t>
      </w:r>
      <w:r w:rsidR="001B62C5">
        <w:rPr>
          <w:rFonts w:ascii="Courier New" w:hAnsi="Courier New" w:cs="Courier New"/>
          <w:sz w:val="24"/>
          <w:szCs w:val="24"/>
        </w:rPr>
        <w:t>la</w:t>
      </w:r>
      <w:r w:rsidR="00DF1E8F">
        <w:rPr>
          <w:rFonts w:ascii="Courier New" w:hAnsi="Courier New" w:cs="Courier New"/>
          <w:sz w:val="24"/>
          <w:szCs w:val="24"/>
        </w:rPr>
        <w:t xml:space="preserve"> buluş</w:t>
      </w:r>
      <w:r w:rsidR="001B62C5">
        <w:rPr>
          <w:rFonts w:ascii="Courier New" w:hAnsi="Courier New" w:cs="Courier New"/>
          <w:sz w:val="24"/>
          <w:szCs w:val="24"/>
        </w:rPr>
        <w:t>turduğunu, akabinde ikisinin</w:t>
      </w:r>
      <w:r w:rsidR="00DF1E8F">
        <w:rPr>
          <w:rFonts w:ascii="Courier New" w:hAnsi="Courier New" w:cs="Courier New"/>
          <w:sz w:val="24"/>
          <w:szCs w:val="24"/>
        </w:rPr>
        <w:t xml:space="preserve"> satış konusunda anlaştıklarını beyan etmiştir. </w:t>
      </w:r>
      <w:r w:rsidR="001B62C5">
        <w:rPr>
          <w:rFonts w:ascii="Courier New" w:hAnsi="Courier New" w:cs="Courier New"/>
          <w:sz w:val="24"/>
          <w:szCs w:val="24"/>
        </w:rPr>
        <w:t>Alt</w:t>
      </w:r>
      <w:r w:rsidR="00DF1E8F">
        <w:rPr>
          <w:rFonts w:ascii="Courier New" w:hAnsi="Courier New" w:cs="Courier New"/>
          <w:sz w:val="24"/>
          <w:szCs w:val="24"/>
        </w:rPr>
        <w:t xml:space="preserve"> Mahkeme </w:t>
      </w:r>
      <w:r w:rsidR="001B62C5">
        <w:rPr>
          <w:rFonts w:ascii="Courier New" w:hAnsi="Courier New" w:cs="Courier New"/>
          <w:sz w:val="24"/>
          <w:szCs w:val="24"/>
        </w:rPr>
        <w:t>M</w:t>
      </w:r>
      <w:r w:rsidR="00DF1E8F">
        <w:rPr>
          <w:rFonts w:ascii="Courier New" w:hAnsi="Courier New" w:cs="Courier New"/>
          <w:sz w:val="24"/>
          <w:szCs w:val="24"/>
        </w:rPr>
        <w:t xml:space="preserve">üdafaanın bu hususta sunduğu şahadete itibar etmemiştir. </w:t>
      </w:r>
    </w:p>
    <w:p w:rsidR="00DF1E8F" w:rsidRDefault="00DF1E8F" w:rsidP="00FB4699">
      <w:pPr>
        <w:spacing w:after="0" w:line="360" w:lineRule="auto"/>
        <w:rPr>
          <w:rFonts w:ascii="Courier New" w:hAnsi="Courier New" w:cs="Courier New"/>
          <w:sz w:val="24"/>
          <w:szCs w:val="24"/>
        </w:rPr>
      </w:pPr>
    </w:p>
    <w:p w:rsidR="001961A9" w:rsidRDefault="001961A9" w:rsidP="001961A9">
      <w:pPr>
        <w:spacing w:after="0" w:line="360" w:lineRule="auto"/>
        <w:ind w:firstLine="708"/>
        <w:rPr>
          <w:rFonts w:ascii="Courier New" w:hAnsi="Courier New" w:cs="Courier New"/>
          <w:sz w:val="24"/>
          <w:szCs w:val="24"/>
        </w:rPr>
      </w:pPr>
      <w:r>
        <w:rPr>
          <w:rFonts w:ascii="Courier New" w:hAnsi="Courier New" w:cs="Courier New"/>
          <w:sz w:val="24"/>
          <w:szCs w:val="24"/>
        </w:rPr>
        <w:t xml:space="preserve">İddia </w:t>
      </w:r>
      <w:r w:rsidR="001B62C5">
        <w:rPr>
          <w:rFonts w:ascii="Courier New" w:hAnsi="Courier New" w:cs="Courier New"/>
          <w:sz w:val="24"/>
          <w:szCs w:val="24"/>
        </w:rPr>
        <w:t>M</w:t>
      </w:r>
      <w:r>
        <w:rPr>
          <w:rFonts w:ascii="Courier New" w:hAnsi="Courier New" w:cs="Courier New"/>
          <w:sz w:val="24"/>
          <w:szCs w:val="24"/>
        </w:rPr>
        <w:t>akamı tanığı GJ 034 plakalı aracın eski sahibi olan Özgür Sürünür</w:t>
      </w:r>
      <w:r w:rsidR="00D5624D">
        <w:rPr>
          <w:rFonts w:ascii="Courier New" w:hAnsi="Courier New" w:cs="Courier New"/>
          <w:sz w:val="24"/>
          <w:szCs w:val="24"/>
        </w:rPr>
        <w:t>’</w:t>
      </w:r>
      <w:r>
        <w:rPr>
          <w:rFonts w:ascii="Courier New" w:hAnsi="Courier New" w:cs="Courier New"/>
          <w:sz w:val="24"/>
          <w:szCs w:val="24"/>
        </w:rPr>
        <w:t>ün aracı Sanığa sattığına ilişkin</w:t>
      </w:r>
      <w:r w:rsidR="00D5624D">
        <w:rPr>
          <w:rFonts w:ascii="Courier New" w:hAnsi="Courier New" w:cs="Courier New"/>
          <w:sz w:val="24"/>
          <w:szCs w:val="24"/>
        </w:rPr>
        <w:t xml:space="preserve"> sars</w:t>
      </w:r>
      <w:r>
        <w:rPr>
          <w:rFonts w:ascii="Courier New" w:hAnsi="Courier New" w:cs="Courier New"/>
          <w:sz w:val="24"/>
          <w:szCs w:val="24"/>
        </w:rPr>
        <w:t xml:space="preserve">ılmamış şahadeti karşısında </w:t>
      </w:r>
      <w:r w:rsidR="001B62C5">
        <w:rPr>
          <w:rFonts w:ascii="Courier New" w:hAnsi="Courier New" w:cs="Courier New"/>
          <w:sz w:val="24"/>
          <w:szCs w:val="24"/>
        </w:rPr>
        <w:t>M</w:t>
      </w:r>
      <w:r>
        <w:rPr>
          <w:rFonts w:ascii="Courier New" w:hAnsi="Courier New" w:cs="Courier New"/>
          <w:sz w:val="24"/>
          <w:szCs w:val="24"/>
        </w:rPr>
        <w:t>üdafaa tanığı Tanık No.4 Sabahattin Köroğlu</w:t>
      </w:r>
      <w:r w:rsidR="00D5624D">
        <w:rPr>
          <w:rFonts w:ascii="Courier New" w:hAnsi="Courier New" w:cs="Courier New"/>
          <w:sz w:val="24"/>
          <w:szCs w:val="24"/>
        </w:rPr>
        <w:t>’</w:t>
      </w:r>
      <w:r>
        <w:rPr>
          <w:rFonts w:ascii="Courier New" w:hAnsi="Courier New" w:cs="Courier New"/>
          <w:sz w:val="24"/>
          <w:szCs w:val="24"/>
        </w:rPr>
        <w:t>nun şahadeti çelişkiler içermektedir. Şöyle ki</w:t>
      </w:r>
      <w:r w:rsidR="001B62C5">
        <w:rPr>
          <w:rFonts w:ascii="Courier New" w:hAnsi="Courier New" w:cs="Courier New"/>
          <w:sz w:val="24"/>
          <w:szCs w:val="24"/>
        </w:rPr>
        <w:t>;</w:t>
      </w:r>
      <w:r>
        <w:rPr>
          <w:rFonts w:ascii="Courier New" w:hAnsi="Courier New" w:cs="Courier New"/>
          <w:sz w:val="24"/>
          <w:szCs w:val="24"/>
        </w:rPr>
        <w:t xml:space="preserve"> Müdafaa </w:t>
      </w:r>
      <w:r w:rsidR="001B62C5">
        <w:rPr>
          <w:rFonts w:ascii="Courier New" w:hAnsi="Courier New" w:cs="Courier New"/>
          <w:sz w:val="24"/>
          <w:szCs w:val="24"/>
        </w:rPr>
        <w:t>T</w:t>
      </w:r>
      <w:r>
        <w:rPr>
          <w:rFonts w:ascii="Courier New" w:hAnsi="Courier New" w:cs="Courier New"/>
          <w:sz w:val="24"/>
          <w:szCs w:val="24"/>
        </w:rPr>
        <w:t>anığı No.4</w:t>
      </w:r>
      <w:r w:rsidR="00D5624D">
        <w:rPr>
          <w:rFonts w:ascii="Courier New" w:hAnsi="Courier New" w:cs="Courier New"/>
          <w:sz w:val="24"/>
          <w:szCs w:val="24"/>
        </w:rPr>
        <w:t>’</w:t>
      </w:r>
      <w:r>
        <w:rPr>
          <w:rFonts w:ascii="Courier New" w:hAnsi="Courier New" w:cs="Courier New"/>
          <w:sz w:val="24"/>
          <w:szCs w:val="24"/>
        </w:rPr>
        <w:t>ün şahadetine bakıldığında</w:t>
      </w:r>
      <w:r w:rsidR="001B62C5">
        <w:rPr>
          <w:rFonts w:ascii="Courier New" w:hAnsi="Courier New" w:cs="Courier New"/>
          <w:sz w:val="24"/>
          <w:szCs w:val="24"/>
        </w:rPr>
        <w:t>,</w:t>
      </w:r>
      <w:r>
        <w:rPr>
          <w:rFonts w:ascii="Courier New" w:hAnsi="Courier New" w:cs="Courier New"/>
          <w:sz w:val="24"/>
          <w:szCs w:val="24"/>
        </w:rPr>
        <w:t xml:space="preserve"> mavi 195</w:t>
      </w:r>
      <w:r w:rsidR="00D5624D">
        <w:rPr>
          <w:rFonts w:ascii="Courier New" w:hAnsi="Courier New" w:cs="Courier New"/>
          <w:sz w:val="24"/>
          <w:szCs w:val="24"/>
        </w:rPr>
        <w:t>’</w:t>
      </w:r>
      <w:r w:rsidR="001B62C5">
        <w:rPr>
          <w:rFonts w:ascii="Courier New" w:hAnsi="Courier New" w:cs="Courier New"/>
          <w:sz w:val="24"/>
          <w:szCs w:val="24"/>
        </w:rPr>
        <w:t>t</w:t>
      </w:r>
      <w:r>
        <w:rPr>
          <w:rFonts w:ascii="Courier New" w:hAnsi="Courier New" w:cs="Courier New"/>
          <w:sz w:val="24"/>
          <w:szCs w:val="24"/>
        </w:rPr>
        <w:t>e</w:t>
      </w:r>
      <w:r w:rsidR="001B62C5">
        <w:rPr>
          <w:rFonts w:ascii="Courier New" w:hAnsi="Courier New" w:cs="Courier New"/>
          <w:sz w:val="24"/>
          <w:szCs w:val="24"/>
        </w:rPr>
        <w:t>,</w:t>
      </w:r>
      <w:r>
        <w:rPr>
          <w:rFonts w:ascii="Courier New" w:hAnsi="Courier New" w:cs="Courier New"/>
          <w:sz w:val="24"/>
          <w:szCs w:val="24"/>
        </w:rPr>
        <w:t xml:space="preserve"> kendisi Özgür Sürünür ile birlikte Sanığa</w:t>
      </w:r>
      <w:r w:rsidR="001B62C5">
        <w:rPr>
          <w:rFonts w:ascii="Courier New" w:hAnsi="Courier New" w:cs="Courier New"/>
          <w:sz w:val="24"/>
          <w:szCs w:val="24"/>
        </w:rPr>
        <w:t>,</w:t>
      </w:r>
      <w:r>
        <w:rPr>
          <w:rFonts w:ascii="Courier New" w:hAnsi="Courier New" w:cs="Courier New"/>
          <w:sz w:val="24"/>
          <w:szCs w:val="24"/>
        </w:rPr>
        <w:t xml:space="preserve"> </w:t>
      </w:r>
      <w:r w:rsidR="001B62C5">
        <w:rPr>
          <w:rFonts w:ascii="Courier New" w:hAnsi="Courier New" w:cs="Courier New"/>
          <w:sz w:val="24"/>
          <w:szCs w:val="24"/>
        </w:rPr>
        <w:t>“</w:t>
      </w:r>
      <w:r>
        <w:rPr>
          <w:rFonts w:ascii="Courier New" w:hAnsi="Courier New" w:cs="Courier New"/>
          <w:sz w:val="24"/>
          <w:szCs w:val="24"/>
        </w:rPr>
        <w:t xml:space="preserve">biz arabayı sana </w:t>
      </w:r>
      <w:r>
        <w:rPr>
          <w:rFonts w:ascii="Courier New" w:hAnsi="Courier New" w:cs="Courier New"/>
          <w:sz w:val="24"/>
          <w:szCs w:val="24"/>
        </w:rPr>
        <w:lastRenderedPageBreak/>
        <w:t>veriyoruz</w:t>
      </w:r>
      <w:r w:rsidR="001B62C5">
        <w:rPr>
          <w:rFonts w:ascii="Courier New" w:hAnsi="Courier New" w:cs="Courier New"/>
          <w:sz w:val="24"/>
          <w:szCs w:val="24"/>
        </w:rPr>
        <w:t>”</w:t>
      </w:r>
      <w:r>
        <w:rPr>
          <w:rFonts w:ascii="Courier New" w:hAnsi="Courier New" w:cs="Courier New"/>
          <w:sz w:val="24"/>
          <w:szCs w:val="24"/>
        </w:rPr>
        <w:t xml:space="preserve"> dediği, mavi 201</w:t>
      </w:r>
      <w:r w:rsidR="00D5624D">
        <w:rPr>
          <w:rFonts w:ascii="Courier New" w:hAnsi="Courier New" w:cs="Courier New"/>
          <w:sz w:val="24"/>
          <w:szCs w:val="24"/>
        </w:rPr>
        <w:t>’d</w:t>
      </w:r>
      <w:r>
        <w:rPr>
          <w:rFonts w:ascii="Courier New" w:hAnsi="Courier New" w:cs="Courier New"/>
          <w:sz w:val="24"/>
          <w:szCs w:val="24"/>
        </w:rPr>
        <w:t>e ise</w:t>
      </w:r>
      <w:r w:rsidR="001B62C5">
        <w:rPr>
          <w:rFonts w:ascii="Courier New" w:hAnsi="Courier New" w:cs="Courier New"/>
          <w:sz w:val="24"/>
          <w:szCs w:val="24"/>
        </w:rPr>
        <w:t>,</w:t>
      </w:r>
      <w:r>
        <w:rPr>
          <w:rFonts w:ascii="Courier New" w:hAnsi="Courier New" w:cs="Courier New"/>
          <w:sz w:val="24"/>
          <w:szCs w:val="24"/>
        </w:rPr>
        <w:t xml:space="preserve"> satış bedelini Sanıktan</w:t>
      </w:r>
      <w:r w:rsidR="008C527D">
        <w:rPr>
          <w:rFonts w:ascii="Courier New" w:hAnsi="Courier New" w:cs="Courier New"/>
          <w:sz w:val="24"/>
          <w:szCs w:val="24"/>
        </w:rPr>
        <w:t xml:space="preserve"> bizzat teslim </w:t>
      </w:r>
      <w:r>
        <w:rPr>
          <w:rFonts w:ascii="Courier New" w:hAnsi="Courier New" w:cs="Courier New"/>
          <w:sz w:val="24"/>
          <w:szCs w:val="24"/>
        </w:rPr>
        <w:t>aldığını beyan ett</w:t>
      </w:r>
      <w:r w:rsidR="008C527D">
        <w:rPr>
          <w:rFonts w:ascii="Courier New" w:hAnsi="Courier New" w:cs="Courier New"/>
          <w:sz w:val="24"/>
          <w:szCs w:val="24"/>
        </w:rPr>
        <w:t>iği görülmektedir</w:t>
      </w:r>
      <w:r>
        <w:rPr>
          <w:rFonts w:ascii="Courier New" w:hAnsi="Courier New" w:cs="Courier New"/>
          <w:sz w:val="24"/>
          <w:szCs w:val="24"/>
        </w:rPr>
        <w:t>. Bu tanığın şahadetinin tümüne bakıldığında net ve kesin cevaplar içermediği bir yana</w:t>
      </w:r>
      <w:r w:rsidR="008C527D">
        <w:rPr>
          <w:rFonts w:ascii="Courier New" w:hAnsi="Courier New" w:cs="Courier New"/>
          <w:sz w:val="24"/>
          <w:szCs w:val="24"/>
        </w:rPr>
        <w:t>,</w:t>
      </w:r>
      <w:r>
        <w:rPr>
          <w:rFonts w:ascii="Courier New" w:hAnsi="Courier New" w:cs="Courier New"/>
          <w:sz w:val="24"/>
          <w:szCs w:val="24"/>
        </w:rPr>
        <w:t xml:space="preserve"> esasen</w:t>
      </w:r>
      <w:r w:rsidR="008C527D">
        <w:rPr>
          <w:rFonts w:ascii="Courier New" w:hAnsi="Courier New" w:cs="Courier New"/>
          <w:sz w:val="24"/>
          <w:szCs w:val="24"/>
        </w:rPr>
        <w:t>,</w:t>
      </w:r>
      <w:r>
        <w:rPr>
          <w:rFonts w:ascii="Courier New" w:hAnsi="Courier New" w:cs="Courier New"/>
          <w:sz w:val="24"/>
          <w:szCs w:val="24"/>
        </w:rPr>
        <w:t xml:space="preserve"> satışın Sanığa yapıldığını gösterir</w:t>
      </w:r>
      <w:r w:rsidR="00BD0B4B">
        <w:rPr>
          <w:rFonts w:ascii="Courier New" w:hAnsi="Courier New" w:cs="Courier New"/>
          <w:sz w:val="24"/>
          <w:szCs w:val="24"/>
        </w:rPr>
        <w:t xml:space="preserve"> ifadeler </w:t>
      </w:r>
      <w:r>
        <w:rPr>
          <w:rFonts w:ascii="Courier New" w:hAnsi="Courier New" w:cs="Courier New"/>
          <w:sz w:val="24"/>
          <w:szCs w:val="24"/>
        </w:rPr>
        <w:t>içer</w:t>
      </w:r>
      <w:r w:rsidR="008C527D">
        <w:rPr>
          <w:rFonts w:ascii="Courier New" w:hAnsi="Courier New" w:cs="Courier New"/>
          <w:sz w:val="24"/>
          <w:szCs w:val="24"/>
        </w:rPr>
        <w:t>diği görülmektedir</w:t>
      </w:r>
      <w:r>
        <w:rPr>
          <w:rFonts w:ascii="Courier New" w:hAnsi="Courier New" w:cs="Courier New"/>
          <w:sz w:val="24"/>
          <w:szCs w:val="24"/>
        </w:rPr>
        <w:t xml:space="preserve">.  </w:t>
      </w:r>
    </w:p>
    <w:p w:rsidR="001961A9" w:rsidRDefault="001961A9" w:rsidP="001961A9">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1961A9" w:rsidRDefault="001961A9" w:rsidP="001961A9">
      <w:pPr>
        <w:spacing w:after="0" w:line="360" w:lineRule="auto"/>
        <w:ind w:firstLine="708"/>
        <w:rPr>
          <w:rFonts w:ascii="Courier New" w:hAnsi="Courier New" w:cs="Courier New"/>
          <w:sz w:val="24"/>
          <w:szCs w:val="24"/>
        </w:rPr>
      </w:pPr>
      <w:r>
        <w:rPr>
          <w:rFonts w:ascii="Courier New" w:hAnsi="Courier New" w:cs="Courier New"/>
          <w:sz w:val="24"/>
          <w:szCs w:val="24"/>
        </w:rPr>
        <w:t>Yukarıda incelemeye tabi tuttuğumuz şahadet ışığında</w:t>
      </w:r>
      <w:r w:rsidR="00651AB9">
        <w:rPr>
          <w:rFonts w:ascii="Courier New" w:hAnsi="Courier New" w:cs="Courier New"/>
          <w:sz w:val="24"/>
          <w:szCs w:val="24"/>
        </w:rPr>
        <w:t>,</w:t>
      </w:r>
      <w:r>
        <w:rPr>
          <w:rFonts w:ascii="Courier New" w:hAnsi="Courier New" w:cs="Courier New"/>
          <w:sz w:val="24"/>
          <w:szCs w:val="24"/>
        </w:rPr>
        <w:t xml:space="preserve"> İddia Makamı</w:t>
      </w:r>
      <w:r w:rsidR="00651AB9">
        <w:rPr>
          <w:rFonts w:ascii="Courier New" w:hAnsi="Courier New" w:cs="Courier New"/>
          <w:sz w:val="24"/>
          <w:szCs w:val="24"/>
        </w:rPr>
        <w:t xml:space="preserve"> T</w:t>
      </w:r>
      <w:r>
        <w:rPr>
          <w:rFonts w:ascii="Courier New" w:hAnsi="Courier New" w:cs="Courier New"/>
          <w:sz w:val="24"/>
          <w:szCs w:val="24"/>
        </w:rPr>
        <w:t>anığı</w:t>
      </w:r>
      <w:r w:rsidR="00651AB9">
        <w:rPr>
          <w:rFonts w:ascii="Courier New" w:hAnsi="Courier New" w:cs="Courier New"/>
          <w:sz w:val="24"/>
          <w:szCs w:val="24"/>
        </w:rPr>
        <w:t xml:space="preserve"> No.7’nin</w:t>
      </w:r>
      <w:r>
        <w:rPr>
          <w:rFonts w:ascii="Courier New" w:hAnsi="Courier New" w:cs="Courier New"/>
          <w:sz w:val="24"/>
          <w:szCs w:val="24"/>
        </w:rPr>
        <w:t xml:space="preserve"> GJ 034 plakalı aracı Sanığa sattığı hususundaki şahadeti karşısında Sanık ve </w:t>
      </w:r>
      <w:r w:rsidR="00651AB9">
        <w:rPr>
          <w:rFonts w:ascii="Courier New" w:hAnsi="Courier New" w:cs="Courier New"/>
          <w:sz w:val="24"/>
          <w:szCs w:val="24"/>
        </w:rPr>
        <w:t>M</w:t>
      </w:r>
      <w:r>
        <w:rPr>
          <w:rFonts w:ascii="Courier New" w:hAnsi="Courier New" w:cs="Courier New"/>
          <w:sz w:val="24"/>
          <w:szCs w:val="24"/>
        </w:rPr>
        <w:t xml:space="preserve">üdafaa tanıklarının tutarsız ve </w:t>
      </w:r>
      <w:r w:rsidR="00BD0B4B">
        <w:rPr>
          <w:rFonts w:ascii="Courier New" w:hAnsi="Courier New" w:cs="Courier New"/>
          <w:sz w:val="24"/>
          <w:szCs w:val="24"/>
        </w:rPr>
        <w:t>çelişkili</w:t>
      </w:r>
      <w:r>
        <w:rPr>
          <w:rFonts w:ascii="Courier New" w:hAnsi="Courier New" w:cs="Courier New"/>
          <w:sz w:val="24"/>
          <w:szCs w:val="24"/>
        </w:rPr>
        <w:t xml:space="preserve"> şahadetlerine itibar edilemeyeceği</w:t>
      </w:r>
      <w:r w:rsidR="00651AB9">
        <w:rPr>
          <w:rFonts w:ascii="Courier New" w:hAnsi="Courier New" w:cs="Courier New"/>
          <w:sz w:val="24"/>
          <w:szCs w:val="24"/>
        </w:rPr>
        <w:t xml:space="preserve"> </w:t>
      </w:r>
      <w:r>
        <w:rPr>
          <w:rFonts w:ascii="Courier New" w:hAnsi="Courier New" w:cs="Courier New"/>
          <w:sz w:val="24"/>
          <w:szCs w:val="24"/>
        </w:rPr>
        <w:t>orta</w:t>
      </w:r>
      <w:r w:rsidR="00651AB9">
        <w:rPr>
          <w:rFonts w:ascii="Courier New" w:hAnsi="Courier New" w:cs="Courier New"/>
          <w:sz w:val="24"/>
          <w:szCs w:val="24"/>
        </w:rPr>
        <w:t xml:space="preserve">dadır. </w:t>
      </w:r>
      <w:r>
        <w:rPr>
          <w:rFonts w:ascii="Courier New" w:hAnsi="Courier New" w:cs="Courier New"/>
          <w:sz w:val="24"/>
          <w:szCs w:val="24"/>
        </w:rPr>
        <w:t xml:space="preserve"> </w:t>
      </w:r>
    </w:p>
    <w:p w:rsidR="001961A9" w:rsidRDefault="001961A9" w:rsidP="001961A9">
      <w:pPr>
        <w:spacing w:after="0" w:line="360" w:lineRule="auto"/>
        <w:ind w:firstLine="708"/>
        <w:rPr>
          <w:rFonts w:ascii="Courier New" w:hAnsi="Courier New" w:cs="Courier New"/>
          <w:sz w:val="24"/>
          <w:szCs w:val="24"/>
        </w:rPr>
      </w:pPr>
    </w:p>
    <w:p w:rsidR="00BD0B4B" w:rsidRDefault="00651AB9" w:rsidP="00BD0B4B">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w:t>
      </w:r>
      <w:r w:rsidR="00BD0B4B">
        <w:rPr>
          <w:rFonts w:ascii="Courier New" w:hAnsi="Courier New" w:cs="Courier New"/>
          <w:sz w:val="24"/>
          <w:szCs w:val="24"/>
        </w:rPr>
        <w:t>Mahkeme olay günü aracın kimin tarafından kullanıldığını inceleyerek</w:t>
      </w:r>
      <w:r>
        <w:rPr>
          <w:rFonts w:ascii="Courier New" w:hAnsi="Courier New" w:cs="Courier New"/>
          <w:sz w:val="24"/>
          <w:szCs w:val="24"/>
        </w:rPr>
        <w:t xml:space="preserve">, </w:t>
      </w:r>
      <w:r w:rsidR="00BD0B4B">
        <w:rPr>
          <w:rFonts w:ascii="Courier New" w:hAnsi="Courier New" w:cs="Courier New"/>
          <w:sz w:val="24"/>
          <w:szCs w:val="24"/>
        </w:rPr>
        <w:t xml:space="preserve">olay günü GJ 034 plakalı aracın Taner Beyaz tarafından kullanıldığı sonucuna varmıştır. </w:t>
      </w:r>
      <w:r>
        <w:rPr>
          <w:rFonts w:ascii="Courier New" w:hAnsi="Courier New" w:cs="Courier New"/>
          <w:sz w:val="24"/>
          <w:szCs w:val="24"/>
        </w:rPr>
        <w:t xml:space="preserve">Alt </w:t>
      </w:r>
      <w:r w:rsidR="00BD0B4B">
        <w:rPr>
          <w:rFonts w:ascii="Courier New" w:hAnsi="Courier New" w:cs="Courier New"/>
          <w:sz w:val="24"/>
          <w:szCs w:val="24"/>
        </w:rPr>
        <w:t xml:space="preserve">Mahkeme gerek Sanık ve gerekse Müdafaa Tanığı </w:t>
      </w:r>
      <w:r>
        <w:rPr>
          <w:rFonts w:ascii="Courier New" w:hAnsi="Courier New" w:cs="Courier New"/>
          <w:sz w:val="24"/>
          <w:szCs w:val="24"/>
        </w:rPr>
        <w:t xml:space="preserve">No.5 </w:t>
      </w:r>
      <w:r w:rsidR="00BD0B4B">
        <w:rPr>
          <w:rFonts w:ascii="Courier New" w:hAnsi="Courier New" w:cs="Courier New"/>
          <w:sz w:val="24"/>
          <w:szCs w:val="24"/>
        </w:rPr>
        <w:t xml:space="preserve">Abdican Ergin'in şahadetini birlikte değerlendirdikten sonra Taner Beyaz'ın GJ 034 plakalı araç ile Fatih Camisi'ne geldiğini, </w:t>
      </w:r>
      <w:r>
        <w:rPr>
          <w:rFonts w:ascii="Courier New" w:hAnsi="Courier New" w:cs="Courier New"/>
          <w:sz w:val="24"/>
          <w:szCs w:val="24"/>
        </w:rPr>
        <w:t xml:space="preserve">bilahare içerisinde kendisi dışında başka şahısların da </w:t>
      </w:r>
      <w:r w:rsidR="00BD0B4B">
        <w:rPr>
          <w:rFonts w:ascii="Courier New" w:hAnsi="Courier New" w:cs="Courier New"/>
          <w:sz w:val="24"/>
          <w:szCs w:val="24"/>
        </w:rPr>
        <w:t xml:space="preserve"> bulunduğu </w:t>
      </w:r>
      <w:r w:rsidR="00056361">
        <w:rPr>
          <w:rFonts w:ascii="Courier New" w:hAnsi="Courier New" w:cs="Courier New"/>
          <w:sz w:val="24"/>
          <w:szCs w:val="24"/>
        </w:rPr>
        <w:t>bir</w:t>
      </w:r>
      <w:r w:rsidR="00BD0B4B">
        <w:rPr>
          <w:rFonts w:ascii="Courier New" w:hAnsi="Courier New" w:cs="Courier New"/>
          <w:sz w:val="24"/>
          <w:szCs w:val="24"/>
        </w:rPr>
        <w:t xml:space="preserve"> araba ile Fatih Camisi'nden ayrıldıklarını tespit etmiştir. </w:t>
      </w:r>
    </w:p>
    <w:p w:rsidR="00BD0B4B" w:rsidRDefault="00BD0B4B" w:rsidP="00BD0B4B">
      <w:pPr>
        <w:spacing w:after="0" w:line="360" w:lineRule="auto"/>
        <w:rPr>
          <w:rFonts w:ascii="Courier New" w:hAnsi="Courier New" w:cs="Courier New"/>
          <w:sz w:val="24"/>
          <w:szCs w:val="24"/>
        </w:rPr>
      </w:pPr>
    </w:p>
    <w:p w:rsidR="00BD0B4B" w:rsidRDefault="00BD0B4B" w:rsidP="004773CF">
      <w:pPr>
        <w:spacing w:after="0" w:line="360" w:lineRule="auto"/>
        <w:rPr>
          <w:rFonts w:ascii="Courier New" w:hAnsi="Courier New" w:cs="Courier New"/>
          <w:sz w:val="24"/>
          <w:szCs w:val="24"/>
        </w:rPr>
      </w:pPr>
      <w:r>
        <w:rPr>
          <w:rFonts w:ascii="Courier New" w:hAnsi="Courier New" w:cs="Courier New"/>
          <w:sz w:val="24"/>
          <w:szCs w:val="24"/>
        </w:rPr>
        <w:tab/>
      </w:r>
      <w:r w:rsidR="00651AB9">
        <w:rPr>
          <w:rFonts w:ascii="Courier New" w:hAnsi="Courier New" w:cs="Courier New"/>
          <w:sz w:val="24"/>
          <w:szCs w:val="24"/>
        </w:rPr>
        <w:t xml:space="preserve">Alt </w:t>
      </w:r>
      <w:r>
        <w:rPr>
          <w:rFonts w:ascii="Courier New" w:hAnsi="Courier New" w:cs="Courier New"/>
          <w:sz w:val="24"/>
          <w:szCs w:val="24"/>
        </w:rPr>
        <w:t>Mahkeme</w:t>
      </w:r>
      <w:r w:rsidR="00651AB9">
        <w:rPr>
          <w:rFonts w:ascii="Courier New" w:hAnsi="Courier New" w:cs="Courier New"/>
          <w:sz w:val="24"/>
          <w:szCs w:val="24"/>
        </w:rPr>
        <w:t>, olay</w:t>
      </w:r>
      <w:r>
        <w:rPr>
          <w:rFonts w:ascii="Courier New" w:hAnsi="Courier New" w:cs="Courier New"/>
          <w:sz w:val="24"/>
          <w:szCs w:val="24"/>
        </w:rPr>
        <w:t xml:space="preserve"> tamamen Sanık ve </w:t>
      </w:r>
      <w:r w:rsidR="00651AB9">
        <w:rPr>
          <w:rFonts w:ascii="Courier New" w:hAnsi="Courier New" w:cs="Courier New"/>
          <w:sz w:val="24"/>
          <w:szCs w:val="24"/>
        </w:rPr>
        <w:t>M</w:t>
      </w:r>
      <w:r>
        <w:rPr>
          <w:rFonts w:ascii="Courier New" w:hAnsi="Courier New" w:cs="Courier New"/>
          <w:sz w:val="24"/>
          <w:szCs w:val="24"/>
        </w:rPr>
        <w:t>üdafaa tanıklarının şahadetinde belirtilen</w:t>
      </w:r>
      <w:r w:rsidR="00651AB9">
        <w:rPr>
          <w:rFonts w:ascii="Courier New" w:hAnsi="Courier New" w:cs="Courier New"/>
          <w:sz w:val="24"/>
          <w:szCs w:val="24"/>
        </w:rPr>
        <w:t xml:space="preserve">ler dikkate alınarak </w:t>
      </w:r>
      <w:r>
        <w:rPr>
          <w:rFonts w:ascii="Courier New" w:hAnsi="Courier New" w:cs="Courier New"/>
          <w:sz w:val="24"/>
          <w:szCs w:val="24"/>
        </w:rPr>
        <w:t>değerlendirmeye tabi tuttu</w:t>
      </w:r>
      <w:r w:rsidR="00651AB9">
        <w:rPr>
          <w:rFonts w:ascii="Courier New" w:hAnsi="Courier New" w:cs="Courier New"/>
          <w:sz w:val="24"/>
          <w:szCs w:val="24"/>
        </w:rPr>
        <w:t>lduğunda</w:t>
      </w:r>
      <w:r>
        <w:rPr>
          <w:rFonts w:ascii="Courier New" w:hAnsi="Courier New" w:cs="Courier New"/>
          <w:sz w:val="24"/>
          <w:szCs w:val="24"/>
        </w:rPr>
        <w:t xml:space="preserve">, Fatih Camisi'ne GJ 034 de dahil olmak üzere iki araçla gelen grubun olay yerinden ayrılması halinde </w:t>
      </w:r>
      <w:r w:rsidR="00651AB9">
        <w:rPr>
          <w:rFonts w:ascii="Courier New" w:hAnsi="Courier New" w:cs="Courier New"/>
          <w:sz w:val="24"/>
          <w:szCs w:val="24"/>
        </w:rPr>
        <w:t xml:space="preserve">Taner Beyaz’ın grubun diğer üyeleriyle birlikte değil, kendisine </w:t>
      </w:r>
      <w:r>
        <w:rPr>
          <w:rFonts w:ascii="Courier New" w:hAnsi="Courier New" w:cs="Courier New"/>
          <w:sz w:val="24"/>
          <w:szCs w:val="24"/>
        </w:rPr>
        <w:t xml:space="preserve">ait olduğu iddia edilen GJ 034 plakalı araçla </w:t>
      </w:r>
      <w:r w:rsidR="00651AB9">
        <w:rPr>
          <w:rFonts w:ascii="Courier New" w:hAnsi="Courier New" w:cs="Courier New"/>
          <w:sz w:val="24"/>
          <w:szCs w:val="24"/>
        </w:rPr>
        <w:t xml:space="preserve">oradan </w:t>
      </w:r>
      <w:r>
        <w:rPr>
          <w:rFonts w:ascii="Courier New" w:hAnsi="Courier New" w:cs="Courier New"/>
          <w:sz w:val="24"/>
          <w:szCs w:val="24"/>
        </w:rPr>
        <w:t xml:space="preserve">ayrılması gerektiği çıkarımını yapmıştır. </w:t>
      </w:r>
      <w:r w:rsidR="00651AB9">
        <w:rPr>
          <w:rFonts w:ascii="Courier New" w:hAnsi="Courier New" w:cs="Courier New"/>
          <w:sz w:val="24"/>
          <w:szCs w:val="24"/>
        </w:rPr>
        <w:t xml:space="preserve">Alt </w:t>
      </w:r>
      <w:r>
        <w:rPr>
          <w:rFonts w:ascii="Courier New" w:hAnsi="Courier New" w:cs="Courier New"/>
          <w:sz w:val="24"/>
          <w:szCs w:val="24"/>
        </w:rPr>
        <w:t>Mahkeme Taner Beyaz'ın da dahil olduğu grubun Fatih Camisi'nden ayrılmasına rağmen GJ 034 plakalı aracın halen daha caminin karşısında park halinde durmasını tutar</w:t>
      </w:r>
      <w:r w:rsidR="00651AB9">
        <w:rPr>
          <w:rFonts w:ascii="Courier New" w:hAnsi="Courier New" w:cs="Courier New"/>
          <w:sz w:val="24"/>
          <w:szCs w:val="24"/>
        </w:rPr>
        <w:t>lı</w:t>
      </w:r>
      <w:r>
        <w:rPr>
          <w:rFonts w:ascii="Courier New" w:hAnsi="Courier New" w:cs="Courier New"/>
          <w:sz w:val="24"/>
          <w:szCs w:val="24"/>
        </w:rPr>
        <w:t>, mantık</w:t>
      </w:r>
      <w:r w:rsidR="00651AB9">
        <w:rPr>
          <w:rFonts w:ascii="Courier New" w:hAnsi="Courier New" w:cs="Courier New"/>
          <w:sz w:val="24"/>
          <w:szCs w:val="24"/>
        </w:rPr>
        <w:t>lı</w:t>
      </w:r>
      <w:r>
        <w:rPr>
          <w:rFonts w:ascii="Courier New" w:hAnsi="Courier New" w:cs="Courier New"/>
          <w:sz w:val="24"/>
          <w:szCs w:val="24"/>
        </w:rPr>
        <w:t xml:space="preserve"> ve itibar edilir n</w:t>
      </w:r>
      <w:r w:rsidR="004773CF">
        <w:rPr>
          <w:rFonts w:ascii="Courier New" w:hAnsi="Courier New" w:cs="Courier New"/>
          <w:sz w:val="24"/>
          <w:szCs w:val="24"/>
        </w:rPr>
        <w:t xml:space="preserve">itelikte bulmamıştır. Lefkoşa Ağır Ceza Mahkemesi bu gerekçe ile </w:t>
      </w:r>
      <w:r>
        <w:rPr>
          <w:rFonts w:ascii="Courier New" w:hAnsi="Courier New" w:cs="Courier New"/>
          <w:sz w:val="24"/>
          <w:szCs w:val="24"/>
        </w:rPr>
        <w:t>Tanık Abdican Ergin'in GJ 034 plakalı aracı</w:t>
      </w:r>
      <w:r w:rsidR="004773CF">
        <w:rPr>
          <w:rFonts w:ascii="Courier New" w:hAnsi="Courier New" w:cs="Courier New"/>
          <w:sz w:val="24"/>
          <w:szCs w:val="24"/>
        </w:rPr>
        <w:t>n</w:t>
      </w:r>
      <w:r>
        <w:rPr>
          <w:rFonts w:ascii="Courier New" w:hAnsi="Courier New" w:cs="Courier New"/>
          <w:sz w:val="24"/>
          <w:szCs w:val="24"/>
        </w:rPr>
        <w:t xml:space="preserve"> Taner Beyaz'</w:t>
      </w:r>
      <w:r w:rsidR="004773CF">
        <w:rPr>
          <w:rFonts w:ascii="Courier New" w:hAnsi="Courier New" w:cs="Courier New"/>
          <w:sz w:val="24"/>
          <w:szCs w:val="24"/>
        </w:rPr>
        <w:t xml:space="preserve">a </w:t>
      </w:r>
      <w:r w:rsidR="004773CF">
        <w:rPr>
          <w:rFonts w:ascii="Courier New" w:hAnsi="Courier New" w:cs="Courier New"/>
          <w:sz w:val="24"/>
          <w:szCs w:val="24"/>
        </w:rPr>
        <w:lastRenderedPageBreak/>
        <w:t>ait olduğundan onun</w:t>
      </w:r>
      <w:r>
        <w:rPr>
          <w:rFonts w:ascii="Courier New" w:hAnsi="Courier New" w:cs="Courier New"/>
          <w:sz w:val="24"/>
          <w:szCs w:val="24"/>
        </w:rPr>
        <w:t xml:space="preserve"> kullandığı hususundaki şahadetine itibar etmem</w:t>
      </w:r>
      <w:r w:rsidR="004773CF">
        <w:rPr>
          <w:rFonts w:ascii="Courier New" w:hAnsi="Courier New" w:cs="Courier New"/>
          <w:sz w:val="24"/>
          <w:szCs w:val="24"/>
        </w:rPr>
        <w:t xml:space="preserve">ekle hata yapmış değildir. </w:t>
      </w:r>
    </w:p>
    <w:p w:rsidR="00A23024" w:rsidRDefault="00A23024" w:rsidP="004773CF">
      <w:pPr>
        <w:spacing w:after="0" w:line="360" w:lineRule="auto"/>
        <w:rPr>
          <w:rFonts w:ascii="Courier New" w:hAnsi="Courier New" w:cs="Courier New"/>
          <w:sz w:val="24"/>
          <w:szCs w:val="24"/>
        </w:rPr>
      </w:pPr>
    </w:p>
    <w:p w:rsidR="00A23024" w:rsidRDefault="00A23024" w:rsidP="00A23024">
      <w:pPr>
        <w:spacing w:after="0" w:line="360" w:lineRule="auto"/>
        <w:ind w:firstLine="708"/>
        <w:rPr>
          <w:rFonts w:ascii="Courier New" w:hAnsi="Courier New" w:cs="Courier New"/>
          <w:sz w:val="24"/>
          <w:szCs w:val="24"/>
        </w:rPr>
      </w:pPr>
      <w:r>
        <w:rPr>
          <w:rFonts w:ascii="Courier New" w:hAnsi="Courier New" w:cs="Courier New"/>
          <w:sz w:val="24"/>
          <w:szCs w:val="24"/>
        </w:rPr>
        <w:t>İlaveten</w:t>
      </w:r>
      <w:r w:rsidR="00817159">
        <w:rPr>
          <w:rFonts w:ascii="Courier New" w:hAnsi="Courier New" w:cs="Courier New"/>
          <w:sz w:val="24"/>
          <w:szCs w:val="24"/>
        </w:rPr>
        <w:t>,</w:t>
      </w:r>
      <w:r>
        <w:rPr>
          <w:rFonts w:ascii="Courier New" w:hAnsi="Courier New" w:cs="Courier New"/>
          <w:sz w:val="24"/>
          <w:szCs w:val="24"/>
        </w:rPr>
        <w:t xml:space="preserve"> Sanık ve </w:t>
      </w:r>
      <w:r w:rsidR="00817159">
        <w:rPr>
          <w:rFonts w:ascii="Courier New" w:hAnsi="Courier New" w:cs="Courier New"/>
          <w:sz w:val="24"/>
          <w:szCs w:val="24"/>
        </w:rPr>
        <w:t>M</w:t>
      </w:r>
      <w:r>
        <w:rPr>
          <w:rFonts w:ascii="Courier New" w:hAnsi="Courier New" w:cs="Courier New"/>
          <w:sz w:val="24"/>
          <w:szCs w:val="24"/>
        </w:rPr>
        <w:t>üdafaa tanıklarının Taner Beyaz'ın Fatih Camisi'ne GJ 034 plakalı araçla geldiğini iddia etme</w:t>
      </w:r>
      <w:r w:rsidR="00817159">
        <w:rPr>
          <w:rFonts w:ascii="Courier New" w:hAnsi="Courier New" w:cs="Courier New"/>
          <w:sz w:val="24"/>
          <w:szCs w:val="24"/>
        </w:rPr>
        <w:t>ler</w:t>
      </w:r>
      <w:r>
        <w:rPr>
          <w:rFonts w:ascii="Courier New" w:hAnsi="Courier New" w:cs="Courier New"/>
          <w:sz w:val="24"/>
          <w:szCs w:val="24"/>
        </w:rPr>
        <w:t xml:space="preserve">ine </w:t>
      </w:r>
      <w:r w:rsidR="00056361">
        <w:rPr>
          <w:rFonts w:ascii="Courier New" w:hAnsi="Courier New" w:cs="Courier New"/>
          <w:sz w:val="24"/>
          <w:szCs w:val="24"/>
        </w:rPr>
        <w:t>karşın</w:t>
      </w:r>
      <w:r w:rsidR="00817159">
        <w:rPr>
          <w:rFonts w:ascii="Courier New" w:hAnsi="Courier New" w:cs="Courier New"/>
          <w:sz w:val="24"/>
          <w:szCs w:val="24"/>
        </w:rPr>
        <w:t>, mezkûr şahsın</w:t>
      </w:r>
      <w:r>
        <w:rPr>
          <w:rFonts w:ascii="Courier New" w:hAnsi="Courier New" w:cs="Courier New"/>
          <w:sz w:val="24"/>
          <w:szCs w:val="24"/>
        </w:rPr>
        <w:t xml:space="preserve"> olay yerinden ayrılırken bu araçla ayrılmadığı ve başka bir araçla ayrıldığı şahadetten görülmektedir. Olay yerine geldiği gru</w:t>
      </w:r>
      <w:r w:rsidR="00817159">
        <w:rPr>
          <w:rFonts w:ascii="Courier New" w:hAnsi="Courier New" w:cs="Courier New"/>
          <w:sz w:val="24"/>
          <w:szCs w:val="24"/>
        </w:rPr>
        <w:t>p</w:t>
      </w:r>
      <w:r>
        <w:rPr>
          <w:rFonts w:ascii="Courier New" w:hAnsi="Courier New" w:cs="Courier New"/>
          <w:sz w:val="24"/>
          <w:szCs w:val="24"/>
        </w:rPr>
        <w:t xml:space="preserve"> ayrılmasına </w:t>
      </w:r>
      <w:r w:rsidR="00056361">
        <w:rPr>
          <w:rFonts w:ascii="Courier New" w:hAnsi="Courier New" w:cs="Courier New"/>
          <w:sz w:val="24"/>
          <w:szCs w:val="24"/>
        </w:rPr>
        <w:t>rağmen</w:t>
      </w:r>
      <w:r>
        <w:rPr>
          <w:rFonts w:ascii="Courier New" w:hAnsi="Courier New" w:cs="Courier New"/>
          <w:sz w:val="24"/>
          <w:szCs w:val="24"/>
        </w:rPr>
        <w:t xml:space="preserve"> Sanığın olay yerinden ayrılmadığı ve ayn</w:t>
      </w:r>
      <w:r w:rsidR="00817159">
        <w:rPr>
          <w:rFonts w:ascii="Courier New" w:hAnsi="Courier New" w:cs="Courier New"/>
          <w:sz w:val="24"/>
          <w:szCs w:val="24"/>
        </w:rPr>
        <w:t>ı</w:t>
      </w:r>
      <w:r>
        <w:rPr>
          <w:rFonts w:ascii="Courier New" w:hAnsi="Courier New" w:cs="Courier New"/>
          <w:sz w:val="24"/>
          <w:szCs w:val="24"/>
        </w:rPr>
        <w:t xml:space="preserve"> zamanda GJ 034 plakalı aracın da, gruptaki diğer herkes ayrılmasına karşın</w:t>
      </w:r>
      <w:r w:rsidR="00817159">
        <w:rPr>
          <w:rFonts w:ascii="Courier New" w:hAnsi="Courier New" w:cs="Courier New"/>
          <w:sz w:val="24"/>
          <w:szCs w:val="24"/>
        </w:rPr>
        <w:t>,</w:t>
      </w:r>
      <w:r>
        <w:rPr>
          <w:rFonts w:ascii="Courier New" w:hAnsi="Courier New" w:cs="Courier New"/>
          <w:sz w:val="24"/>
          <w:szCs w:val="24"/>
        </w:rPr>
        <w:t xml:space="preserve"> Fatih Camisi karşısında park halinde </w:t>
      </w:r>
      <w:r w:rsidR="00817159">
        <w:rPr>
          <w:rFonts w:ascii="Courier New" w:hAnsi="Courier New" w:cs="Courier New"/>
          <w:sz w:val="24"/>
          <w:szCs w:val="24"/>
        </w:rPr>
        <w:t>dur</w:t>
      </w:r>
      <w:r>
        <w:rPr>
          <w:rFonts w:ascii="Courier New" w:hAnsi="Courier New" w:cs="Courier New"/>
          <w:sz w:val="24"/>
          <w:szCs w:val="24"/>
        </w:rPr>
        <w:t xml:space="preserve">maya devam ettiği sabittir. Bu noktada Lefkoşa Ağır Ceza Mahkemesinin Taner Beyaz'ın, GJ 034 plakalı aracın sahibi olduğu yönündeki iddiaların itibar edilir olmadığı çıkarımında bulunmasında hata yoktur. </w:t>
      </w:r>
    </w:p>
    <w:p w:rsidR="00A23024" w:rsidRDefault="00A23024" w:rsidP="004773CF">
      <w:pPr>
        <w:spacing w:after="0" w:line="360" w:lineRule="auto"/>
        <w:rPr>
          <w:rFonts w:ascii="Courier New" w:hAnsi="Courier New" w:cs="Courier New"/>
          <w:sz w:val="24"/>
          <w:szCs w:val="24"/>
        </w:rPr>
      </w:pPr>
    </w:p>
    <w:p w:rsidR="00BD0B4B" w:rsidRDefault="00A23024" w:rsidP="001961A9">
      <w:pPr>
        <w:spacing w:after="0" w:line="360" w:lineRule="auto"/>
        <w:ind w:firstLine="708"/>
        <w:rPr>
          <w:rFonts w:ascii="Courier New" w:hAnsi="Courier New" w:cs="Courier New"/>
          <w:sz w:val="24"/>
          <w:szCs w:val="24"/>
        </w:rPr>
      </w:pPr>
      <w:r>
        <w:rPr>
          <w:rFonts w:ascii="Courier New" w:hAnsi="Courier New" w:cs="Courier New"/>
          <w:sz w:val="24"/>
          <w:szCs w:val="24"/>
        </w:rPr>
        <w:t>Öte yandan</w:t>
      </w:r>
      <w:r w:rsidR="00480673">
        <w:rPr>
          <w:rFonts w:ascii="Courier New" w:hAnsi="Courier New" w:cs="Courier New"/>
          <w:sz w:val="24"/>
          <w:szCs w:val="24"/>
        </w:rPr>
        <w:t>,</w:t>
      </w:r>
      <w:r>
        <w:rPr>
          <w:rFonts w:ascii="Courier New" w:hAnsi="Courier New" w:cs="Courier New"/>
          <w:sz w:val="24"/>
          <w:szCs w:val="24"/>
        </w:rPr>
        <w:t xml:space="preserve"> Sanık yeminsiz beyanında</w:t>
      </w:r>
      <w:r w:rsidR="00480673">
        <w:rPr>
          <w:rFonts w:ascii="Courier New" w:hAnsi="Courier New" w:cs="Courier New"/>
          <w:sz w:val="24"/>
          <w:szCs w:val="24"/>
        </w:rPr>
        <w:t>,</w:t>
      </w:r>
      <w:r>
        <w:rPr>
          <w:rFonts w:ascii="Courier New" w:hAnsi="Courier New" w:cs="Courier New"/>
          <w:sz w:val="24"/>
          <w:szCs w:val="24"/>
        </w:rPr>
        <w:t xml:space="preserve"> olay esnasında polis memurlarına GJ 034 plakalı aracın Taner Beyaz'a ait olduğunu söylediğini beyan etmesine karşın</w:t>
      </w:r>
      <w:r w:rsidR="00480673">
        <w:rPr>
          <w:rFonts w:ascii="Courier New" w:hAnsi="Courier New" w:cs="Courier New"/>
          <w:sz w:val="24"/>
          <w:szCs w:val="24"/>
        </w:rPr>
        <w:t>,</w:t>
      </w:r>
      <w:r>
        <w:rPr>
          <w:rFonts w:ascii="Courier New" w:hAnsi="Courier New" w:cs="Courier New"/>
          <w:sz w:val="24"/>
          <w:szCs w:val="24"/>
        </w:rPr>
        <w:t xml:space="preserve"> </w:t>
      </w:r>
      <w:r w:rsidR="00480673">
        <w:rPr>
          <w:rFonts w:ascii="Courier New" w:hAnsi="Courier New" w:cs="Courier New"/>
          <w:sz w:val="24"/>
          <w:szCs w:val="24"/>
        </w:rPr>
        <w:t>M</w:t>
      </w:r>
      <w:r w:rsidR="00FE1E96">
        <w:rPr>
          <w:rFonts w:ascii="Courier New" w:hAnsi="Courier New" w:cs="Courier New"/>
          <w:sz w:val="24"/>
          <w:szCs w:val="24"/>
        </w:rPr>
        <w:t>üdafaanın</w:t>
      </w:r>
      <w:r w:rsidR="00480673">
        <w:rPr>
          <w:rFonts w:ascii="Courier New" w:hAnsi="Courier New" w:cs="Courier New"/>
          <w:sz w:val="24"/>
          <w:szCs w:val="24"/>
        </w:rPr>
        <w:t>,</w:t>
      </w:r>
      <w:r w:rsidR="00FE1E96">
        <w:rPr>
          <w:rFonts w:ascii="Courier New" w:hAnsi="Courier New" w:cs="Courier New"/>
          <w:sz w:val="24"/>
          <w:szCs w:val="24"/>
        </w:rPr>
        <w:t xml:space="preserve"> iddia makamı tanıklarından bu iddiaları ileri süren </w:t>
      </w:r>
      <w:r>
        <w:rPr>
          <w:rFonts w:ascii="Courier New" w:hAnsi="Courier New" w:cs="Courier New"/>
          <w:sz w:val="24"/>
          <w:szCs w:val="24"/>
        </w:rPr>
        <w:t>PM</w:t>
      </w:r>
      <w:r w:rsidR="00480673">
        <w:rPr>
          <w:rFonts w:ascii="Courier New" w:hAnsi="Courier New" w:cs="Courier New"/>
          <w:sz w:val="24"/>
          <w:szCs w:val="24"/>
        </w:rPr>
        <w:t xml:space="preserve"> Celal Şanlıer ve PM İbrahim Aka</w:t>
      </w:r>
      <w:r>
        <w:rPr>
          <w:rFonts w:ascii="Courier New" w:hAnsi="Courier New" w:cs="Courier New"/>
          <w:sz w:val="24"/>
          <w:szCs w:val="24"/>
        </w:rPr>
        <w:t>nsel'</w:t>
      </w:r>
      <w:r w:rsidR="00480673">
        <w:rPr>
          <w:rFonts w:ascii="Courier New" w:hAnsi="Courier New" w:cs="Courier New"/>
          <w:sz w:val="24"/>
          <w:szCs w:val="24"/>
        </w:rPr>
        <w:t>i</w:t>
      </w:r>
      <w:r>
        <w:rPr>
          <w:rFonts w:ascii="Courier New" w:hAnsi="Courier New" w:cs="Courier New"/>
          <w:sz w:val="24"/>
          <w:szCs w:val="24"/>
        </w:rPr>
        <w:t xml:space="preserve"> istintak</w:t>
      </w:r>
      <w:r w:rsidR="00480673">
        <w:rPr>
          <w:rFonts w:ascii="Courier New" w:hAnsi="Courier New" w:cs="Courier New"/>
          <w:sz w:val="24"/>
          <w:szCs w:val="24"/>
        </w:rPr>
        <w:t>ı esnasında</w:t>
      </w:r>
      <w:r>
        <w:rPr>
          <w:rFonts w:ascii="Courier New" w:hAnsi="Courier New" w:cs="Courier New"/>
          <w:sz w:val="24"/>
          <w:szCs w:val="24"/>
        </w:rPr>
        <w:t xml:space="preserve"> </w:t>
      </w:r>
      <w:r w:rsidR="00FE1E96">
        <w:rPr>
          <w:rFonts w:ascii="Courier New" w:hAnsi="Courier New" w:cs="Courier New"/>
          <w:sz w:val="24"/>
          <w:szCs w:val="24"/>
        </w:rPr>
        <w:t xml:space="preserve">bu hususta </w:t>
      </w:r>
      <w:r>
        <w:rPr>
          <w:rFonts w:ascii="Courier New" w:hAnsi="Courier New" w:cs="Courier New"/>
          <w:sz w:val="24"/>
          <w:szCs w:val="24"/>
        </w:rPr>
        <w:t xml:space="preserve">hiçbir soru yöneltmemiş olması, bu iddianın sonradan düşünülmüş olduğunu gösterdiği </w:t>
      </w:r>
      <w:r w:rsidR="00480673">
        <w:rPr>
          <w:rFonts w:ascii="Courier New" w:hAnsi="Courier New" w:cs="Courier New"/>
          <w:sz w:val="24"/>
          <w:szCs w:val="24"/>
        </w:rPr>
        <w:t xml:space="preserve">gibi </w:t>
      </w:r>
      <w:r>
        <w:rPr>
          <w:rFonts w:ascii="Courier New" w:hAnsi="Courier New" w:cs="Courier New"/>
          <w:sz w:val="24"/>
          <w:szCs w:val="24"/>
        </w:rPr>
        <w:t xml:space="preserve">itibar edilir olmadığını </w:t>
      </w:r>
      <w:r w:rsidR="00480673">
        <w:rPr>
          <w:rFonts w:ascii="Courier New" w:hAnsi="Courier New" w:cs="Courier New"/>
          <w:sz w:val="24"/>
          <w:szCs w:val="24"/>
        </w:rPr>
        <w:t xml:space="preserve">da </w:t>
      </w:r>
      <w:r>
        <w:rPr>
          <w:rFonts w:ascii="Courier New" w:hAnsi="Courier New" w:cs="Courier New"/>
          <w:sz w:val="24"/>
          <w:szCs w:val="24"/>
        </w:rPr>
        <w:t>ortaya koymaktadır. Bu nedenle</w:t>
      </w:r>
      <w:r w:rsidR="00480673">
        <w:rPr>
          <w:rFonts w:ascii="Courier New" w:hAnsi="Courier New" w:cs="Courier New"/>
          <w:sz w:val="24"/>
          <w:szCs w:val="24"/>
        </w:rPr>
        <w:t>,</w:t>
      </w:r>
      <w:r>
        <w:rPr>
          <w:rFonts w:ascii="Courier New" w:hAnsi="Courier New" w:cs="Courier New"/>
          <w:sz w:val="24"/>
          <w:szCs w:val="24"/>
        </w:rPr>
        <w:t xml:space="preserve"> A</w:t>
      </w:r>
      <w:r w:rsidR="00480673">
        <w:rPr>
          <w:rFonts w:ascii="Courier New" w:hAnsi="Courier New" w:cs="Courier New"/>
          <w:sz w:val="24"/>
          <w:szCs w:val="24"/>
        </w:rPr>
        <w:t xml:space="preserve">lt </w:t>
      </w:r>
      <w:r>
        <w:rPr>
          <w:rFonts w:ascii="Courier New" w:hAnsi="Courier New" w:cs="Courier New"/>
          <w:sz w:val="24"/>
          <w:szCs w:val="24"/>
        </w:rPr>
        <w:t>Mahkemenin bu husustaki bulgusunda hata bulunmamaktadır.</w:t>
      </w:r>
    </w:p>
    <w:p w:rsidR="00D60FD3" w:rsidRDefault="00D60FD3" w:rsidP="001961A9">
      <w:pPr>
        <w:spacing w:after="0" w:line="360" w:lineRule="auto"/>
        <w:ind w:firstLine="708"/>
        <w:rPr>
          <w:rFonts w:ascii="Courier New" w:hAnsi="Courier New" w:cs="Courier New"/>
          <w:sz w:val="24"/>
          <w:szCs w:val="24"/>
        </w:rPr>
      </w:pPr>
    </w:p>
    <w:p w:rsidR="00480673" w:rsidRDefault="001961A9" w:rsidP="001961A9">
      <w:pPr>
        <w:spacing w:after="0" w:line="360" w:lineRule="auto"/>
        <w:ind w:firstLine="708"/>
        <w:rPr>
          <w:rFonts w:ascii="Courier New" w:hAnsi="Courier New" w:cs="Courier New"/>
          <w:sz w:val="24"/>
          <w:szCs w:val="24"/>
        </w:rPr>
      </w:pPr>
      <w:r>
        <w:rPr>
          <w:rFonts w:ascii="Courier New" w:hAnsi="Courier New" w:cs="Courier New"/>
          <w:sz w:val="24"/>
          <w:szCs w:val="24"/>
        </w:rPr>
        <w:t>Bu sonuçtan hareketle</w:t>
      </w:r>
      <w:r w:rsidR="00480673">
        <w:rPr>
          <w:rFonts w:ascii="Courier New" w:hAnsi="Courier New" w:cs="Courier New"/>
          <w:sz w:val="24"/>
          <w:szCs w:val="24"/>
        </w:rPr>
        <w:t>,</w:t>
      </w:r>
      <w:r>
        <w:rPr>
          <w:rFonts w:ascii="Courier New" w:hAnsi="Courier New" w:cs="Courier New"/>
          <w:sz w:val="24"/>
          <w:szCs w:val="24"/>
        </w:rPr>
        <w:t xml:space="preserve"> A</w:t>
      </w:r>
      <w:r w:rsidR="00480673">
        <w:rPr>
          <w:rFonts w:ascii="Courier New" w:hAnsi="Courier New" w:cs="Courier New"/>
          <w:sz w:val="24"/>
          <w:szCs w:val="24"/>
        </w:rPr>
        <w:t>lt</w:t>
      </w:r>
      <w:r>
        <w:rPr>
          <w:rFonts w:ascii="Courier New" w:hAnsi="Courier New" w:cs="Courier New"/>
          <w:sz w:val="24"/>
          <w:szCs w:val="24"/>
        </w:rPr>
        <w:t xml:space="preserve"> Mahkemenin</w:t>
      </w:r>
      <w:r w:rsidR="00480673">
        <w:rPr>
          <w:rFonts w:ascii="Courier New" w:hAnsi="Courier New" w:cs="Courier New"/>
          <w:sz w:val="24"/>
          <w:szCs w:val="24"/>
        </w:rPr>
        <w:t>,</w:t>
      </w:r>
      <w:r>
        <w:rPr>
          <w:rFonts w:ascii="Courier New" w:hAnsi="Courier New" w:cs="Courier New"/>
          <w:sz w:val="24"/>
          <w:szCs w:val="24"/>
        </w:rPr>
        <w:t xml:space="preserve"> İddia Makamının </w:t>
      </w:r>
    </w:p>
    <w:p w:rsidR="001961A9" w:rsidRDefault="001961A9" w:rsidP="00480673">
      <w:pPr>
        <w:spacing w:after="0" w:line="360" w:lineRule="auto"/>
        <w:rPr>
          <w:rFonts w:ascii="Courier New" w:hAnsi="Courier New" w:cs="Courier New"/>
          <w:sz w:val="24"/>
          <w:szCs w:val="24"/>
        </w:rPr>
      </w:pPr>
      <w:r>
        <w:rPr>
          <w:rFonts w:ascii="Courier New" w:hAnsi="Courier New" w:cs="Courier New"/>
          <w:sz w:val="24"/>
          <w:szCs w:val="24"/>
        </w:rPr>
        <w:t xml:space="preserve">GJ 034 plakalı aracın </w:t>
      </w:r>
      <w:r w:rsidR="00480673">
        <w:rPr>
          <w:rFonts w:ascii="Courier New" w:hAnsi="Courier New" w:cs="Courier New"/>
          <w:sz w:val="24"/>
          <w:szCs w:val="24"/>
        </w:rPr>
        <w:t xml:space="preserve">olay tarihinde </w:t>
      </w:r>
      <w:r>
        <w:rPr>
          <w:rFonts w:ascii="Courier New" w:hAnsi="Courier New" w:cs="Courier New"/>
          <w:sz w:val="24"/>
          <w:szCs w:val="24"/>
        </w:rPr>
        <w:t>Sanığa ait olduğu</w:t>
      </w:r>
      <w:r w:rsidR="00480673">
        <w:rPr>
          <w:rFonts w:ascii="Courier New" w:hAnsi="Courier New" w:cs="Courier New"/>
          <w:sz w:val="24"/>
          <w:szCs w:val="24"/>
        </w:rPr>
        <w:t>na yönelik</w:t>
      </w:r>
      <w:r>
        <w:rPr>
          <w:rFonts w:ascii="Courier New" w:hAnsi="Courier New" w:cs="Courier New"/>
          <w:sz w:val="24"/>
          <w:szCs w:val="24"/>
        </w:rPr>
        <w:t xml:space="preserve"> iddiasını</w:t>
      </w:r>
      <w:r w:rsidR="00480673">
        <w:rPr>
          <w:rFonts w:ascii="Courier New" w:hAnsi="Courier New" w:cs="Courier New"/>
          <w:sz w:val="24"/>
          <w:szCs w:val="24"/>
        </w:rPr>
        <w:t>n</w:t>
      </w:r>
      <w:r>
        <w:rPr>
          <w:rFonts w:ascii="Courier New" w:hAnsi="Courier New" w:cs="Courier New"/>
          <w:sz w:val="24"/>
          <w:szCs w:val="24"/>
        </w:rPr>
        <w:t xml:space="preserve"> makul şüpheden ari olarak ispat edildiği bulgusunda hata bulunmamaktadır. </w:t>
      </w:r>
    </w:p>
    <w:p w:rsidR="00C0614F" w:rsidRDefault="00DF1E8F" w:rsidP="00FB4699">
      <w:pPr>
        <w:spacing w:after="0" w:line="360" w:lineRule="auto"/>
        <w:rPr>
          <w:rFonts w:ascii="Courier New" w:hAnsi="Courier New" w:cs="Courier New"/>
          <w:sz w:val="24"/>
          <w:szCs w:val="24"/>
        </w:rPr>
      </w:pPr>
      <w:r>
        <w:rPr>
          <w:rFonts w:ascii="Courier New" w:hAnsi="Courier New" w:cs="Courier New"/>
          <w:sz w:val="24"/>
          <w:szCs w:val="24"/>
        </w:rPr>
        <w:tab/>
      </w:r>
      <w:r w:rsidR="00195C59">
        <w:rPr>
          <w:rFonts w:ascii="Courier New" w:hAnsi="Courier New" w:cs="Courier New"/>
          <w:sz w:val="24"/>
          <w:szCs w:val="24"/>
        </w:rPr>
        <w:t xml:space="preserve"> </w:t>
      </w:r>
    </w:p>
    <w:p w:rsidR="006A6B37" w:rsidRDefault="00480673" w:rsidP="00C0614F">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w:t>
      </w:r>
      <w:r w:rsidR="006A6B37">
        <w:rPr>
          <w:rFonts w:ascii="Courier New" w:hAnsi="Courier New" w:cs="Courier New"/>
          <w:sz w:val="24"/>
          <w:szCs w:val="24"/>
        </w:rPr>
        <w:t>Mahkeme</w:t>
      </w:r>
      <w:r>
        <w:rPr>
          <w:rFonts w:ascii="Courier New" w:hAnsi="Courier New" w:cs="Courier New"/>
          <w:sz w:val="24"/>
          <w:szCs w:val="24"/>
        </w:rPr>
        <w:t xml:space="preserve"> </w:t>
      </w:r>
      <w:r w:rsidR="006A6B37">
        <w:rPr>
          <w:rFonts w:ascii="Courier New" w:hAnsi="Courier New" w:cs="Courier New"/>
          <w:sz w:val="24"/>
          <w:szCs w:val="24"/>
        </w:rPr>
        <w:t>huzurunda</w:t>
      </w:r>
      <w:r>
        <w:rPr>
          <w:rFonts w:ascii="Courier New" w:hAnsi="Courier New" w:cs="Courier New"/>
          <w:sz w:val="24"/>
          <w:szCs w:val="24"/>
        </w:rPr>
        <w:t>ki</w:t>
      </w:r>
      <w:r w:rsidR="006A6B37">
        <w:rPr>
          <w:rFonts w:ascii="Courier New" w:hAnsi="Courier New" w:cs="Courier New"/>
          <w:sz w:val="24"/>
          <w:szCs w:val="24"/>
        </w:rPr>
        <w:t xml:space="preserve"> duruşmada </w:t>
      </w:r>
      <w:r>
        <w:rPr>
          <w:rFonts w:ascii="Courier New" w:hAnsi="Courier New" w:cs="Courier New"/>
          <w:sz w:val="24"/>
          <w:szCs w:val="24"/>
        </w:rPr>
        <w:t>M</w:t>
      </w:r>
      <w:r w:rsidR="006A6B37">
        <w:rPr>
          <w:rFonts w:ascii="Courier New" w:hAnsi="Courier New" w:cs="Courier New"/>
          <w:sz w:val="24"/>
          <w:szCs w:val="24"/>
        </w:rPr>
        <w:t>üdafaanın</w:t>
      </w:r>
      <w:r>
        <w:rPr>
          <w:rFonts w:ascii="Courier New" w:hAnsi="Courier New" w:cs="Courier New"/>
          <w:sz w:val="24"/>
          <w:szCs w:val="24"/>
        </w:rPr>
        <w:t xml:space="preserve"> ileri sürdüğü</w:t>
      </w:r>
      <w:r w:rsidR="006A6B37">
        <w:rPr>
          <w:rFonts w:ascii="Courier New" w:hAnsi="Courier New" w:cs="Courier New"/>
          <w:sz w:val="24"/>
          <w:szCs w:val="24"/>
        </w:rPr>
        <w:t xml:space="preserve"> bir diğer iddia</w:t>
      </w:r>
      <w:r>
        <w:rPr>
          <w:rFonts w:ascii="Courier New" w:hAnsi="Courier New" w:cs="Courier New"/>
          <w:sz w:val="24"/>
          <w:szCs w:val="24"/>
        </w:rPr>
        <w:t xml:space="preserve">, </w:t>
      </w:r>
      <w:r w:rsidR="006A6B37">
        <w:rPr>
          <w:rFonts w:ascii="Courier New" w:hAnsi="Courier New" w:cs="Courier New"/>
          <w:sz w:val="24"/>
          <w:szCs w:val="24"/>
        </w:rPr>
        <w:t xml:space="preserve">Sanığın polise yapmış olduğu </w:t>
      </w:r>
      <w:r w:rsidR="005348D7">
        <w:rPr>
          <w:rFonts w:ascii="Courier New" w:hAnsi="Courier New" w:cs="Courier New"/>
          <w:sz w:val="24"/>
          <w:szCs w:val="24"/>
        </w:rPr>
        <w:t>izahatların</w:t>
      </w:r>
      <w:r w:rsidR="006A6B37">
        <w:rPr>
          <w:rFonts w:ascii="Courier New" w:hAnsi="Courier New" w:cs="Courier New"/>
          <w:sz w:val="24"/>
          <w:szCs w:val="24"/>
        </w:rPr>
        <w:t xml:space="preserve"> polis tarafından araştırılmadığıdır. Bu konuyu inceleyen </w:t>
      </w:r>
      <w:r>
        <w:rPr>
          <w:rFonts w:ascii="Courier New" w:hAnsi="Courier New" w:cs="Courier New"/>
          <w:sz w:val="24"/>
          <w:szCs w:val="24"/>
        </w:rPr>
        <w:t xml:space="preserve">Alt </w:t>
      </w:r>
      <w:r>
        <w:rPr>
          <w:rFonts w:ascii="Courier New" w:hAnsi="Courier New" w:cs="Courier New"/>
          <w:sz w:val="24"/>
          <w:szCs w:val="24"/>
        </w:rPr>
        <w:lastRenderedPageBreak/>
        <w:t>M</w:t>
      </w:r>
      <w:r w:rsidR="006A6B37">
        <w:rPr>
          <w:rFonts w:ascii="Courier New" w:hAnsi="Courier New" w:cs="Courier New"/>
          <w:sz w:val="24"/>
          <w:szCs w:val="24"/>
        </w:rPr>
        <w:t>ahkeme</w:t>
      </w:r>
      <w:r>
        <w:rPr>
          <w:rFonts w:ascii="Courier New" w:hAnsi="Courier New" w:cs="Courier New"/>
          <w:sz w:val="24"/>
          <w:szCs w:val="24"/>
        </w:rPr>
        <w:t>,</w:t>
      </w:r>
      <w:r w:rsidR="006A6B37">
        <w:rPr>
          <w:rFonts w:ascii="Courier New" w:hAnsi="Courier New" w:cs="Courier New"/>
          <w:sz w:val="24"/>
          <w:szCs w:val="24"/>
        </w:rPr>
        <w:t xml:space="preserve"> Sanığın Menteş Falyalı ile görüştüğü beyanlarını dikkate alarak</w:t>
      </w:r>
      <w:r>
        <w:rPr>
          <w:rFonts w:ascii="Courier New" w:hAnsi="Courier New" w:cs="Courier New"/>
          <w:sz w:val="24"/>
          <w:szCs w:val="24"/>
        </w:rPr>
        <w:t>,</w:t>
      </w:r>
      <w:r w:rsidR="006A6B37">
        <w:rPr>
          <w:rFonts w:ascii="Courier New" w:hAnsi="Courier New" w:cs="Courier New"/>
          <w:sz w:val="24"/>
          <w:szCs w:val="24"/>
        </w:rPr>
        <w:t xml:space="preserve"> bu kişiden ifade temin </w:t>
      </w:r>
      <w:r>
        <w:rPr>
          <w:rFonts w:ascii="Courier New" w:hAnsi="Courier New" w:cs="Courier New"/>
          <w:sz w:val="24"/>
          <w:szCs w:val="24"/>
        </w:rPr>
        <w:t>edildiğinin ilk soruşturma (</w:t>
      </w:r>
      <w:r w:rsidR="006A6B37">
        <w:rPr>
          <w:rFonts w:ascii="Courier New" w:hAnsi="Courier New" w:cs="Courier New"/>
          <w:sz w:val="24"/>
          <w:szCs w:val="24"/>
        </w:rPr>
        <w:t>PI</w:t>
      </w:r>
      <w:r>
        <w:rPr>
          <w:rFonts w:ascii="Courier New" w:hAnsi="Courier New" w:cs="Courier New"/>
          <w:sz w:val="24"/>
          <w:szCs w:val="24"/>
        </w:rPr>
        <w:t>)</w:t>
      </w:r>
      <w:r w:rsidR="006A6B37">
        <w:rPr>
          <w:rFonts w:ascii="Courier New" w:hAnsi="Courier New" w:cs="Courier New"/>
          <w:sz w:val="24"/>
          <w:szCs w:val="24"/>
        </w:rPr>
        <w:t xml:space="preserve"> evraklarından görülmekte olduğunu belirtt</w:t>
      </w:r>
      <w:r w:rsidR="00DB063A">
        <w:rPr>
          <w:rFonts w:ascii="Courier New" w:hAnsi="Courier New" w:cs="Courier New"/>
          <w:sz w:val="24"/>
          <w:szCs w:val="24"/>
        </w:rPr>
        <w:t>i</w:t>
      </w:r>
      <w:r w:rsidR="006A6B37">
        <w:rPr>
          <w:rFonts w:ascii="Courier New" w:hAnsi="Courier New" w:cs="Courier New"/>
          <w:sz w:val="24"/>
          <w:szCs w:val="24"/>
        </w:rPr>
        <w:t>kten sonra</w:t>
      </w:r>
      <w:r>
        <w:rPr>
          <w:rFonts w:ascii="Courier New" w:hAnsi="Courier New" w:cs="Courier New"/>
          <w:sz w:val="24"/>
          <w:szCs w:val="24"/>
        </w:rPr>
        <w:t>,</w:t>
      </w:r>
      <w:r w:rsidR="006A6B37">
        <w:rPr>
          <w:rFonts w:ascii="Courier New" w:hAnsi="Courier New" w:cs="Courier New"/>
          <w:sz w:val="24"/>
          <w:szCs w:val="24"/>
        </w:rPr>
        <w:t xml:space="preserve"> bu iddiaya da itibar etmemiştir. </w:t>
      </w:r>
      <w:r w:rsidR="008D7299">
        <w:rPr>
          <w:rFonts w:ascii="Courier New" w:hAnsi="Courier New" w:cs="Courier New"/>
          <w:sz w:val="24"/>
          <w:szCs w:val="24"/>
        </w:rPr>
        <w:t>Polisin Menteş Falyalı'dan ifade temin ettiği</w:t>
      </w:r>
      <w:r>
        <w:rPr>
          <w:rFonts w:ascii="Courier New" w:hAnsi="Courier New" w:cs="Courier New"/>
          <w:sz w:val="24"/>
          <w:szCs w:val="24"/>
        </w:rPr>
        <w:t xml:space="preserve"> görüldüğünden, Alt </w:t>
      </w:r>
      <w:r w:rsidR="006A6B37">
        <w:rPr>
          <w:rFonts w:ascii="Courier New" w:hAnsi="Courier New" w:cs="Courier New"/>
          <w:sz w:val="24"/>
          <w:szCs w:val="24"/>
        </w:rPr>
        <w:t>Mahkemenin bu bulgusunun hatalı olmadığı çok açıktır.</w:t>
      </w:r>
    </w:p>
    <w:p w:rsidR="006A6B37" w:rsidRDefault="006A6B37" w:rsidP="00C0614F">
      <w:pPr>
        <w:spacing w:after="0" w:line="360" w:lineRule="auto"/>
        <w:ind w:firstLine="708"/>
        <w:rPr>
          <w:rFonts w:ascii="Courier New" w:hAnsi="Courier New" w:cs="Courier New"/>
          <w:sz w:val="24"/>
          <w:szCs w:val="24"/>
        </w:rPr>
      </w:pPr>
    </w:p>
    <w:p w:rsidR="00E926A6" w:rsidRDefault="00480673" w:rsidP="00C0614F">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kararında, </w:t>
      </w:r>
      <w:r w:rsidR="00D60FD3">
        <w:rPr>
          <w:rFonts w:ascii="Courier New" w:hAnsi="Courier New" w:cs="Courier New"/>
          <w:sz w:val="24"/>
          <w:szCs w:val="24"/>
        </w:rPr>
        <w:t>GJ 034 plakalı aracın kime ait olduğu</w:t>
      </w:r>
      <w:r>
        <w:rPr>
          <w:rFonts w:ascii="Courier New" w:hAnsi="Courier New" w:cs="Courier New"/>
          <w:sz w:val="24"/>
          <w:szCs w:val="24"/>
        </w:rPr>
        <w:t xml:space="preserve"> </w:t>
      </w:r>
      <w:r w:rsidR="00D60FD3">
        <w:rPr>
          <w:rFonts w:ascii="Courier New" w:hAnsi="Courier New" w:cs="Courier New"/>
          <w:sz w:val="24"/>
          <w:szCs w:val="24"/>
        </w:rPr>
        <w:t>yanında</w:t>
      </w:r>
      <w:r>
        <w:rPr>
          <w:rFonts w:ascii="Courier New" w:hAnsi="Courier New" w:cs="Courier New"/>
          <w:sz w:val="24"/>
          <w:szCs w:val="24"/>
        </w:rPr>
        <w:t xml:space="preserve">, </w:t>
      </w:r>
      <w:r w:rsidR="006A6B37">
        <w:rPr>
          <w:rFonts w:ascii="Courier New" w:hAnsi="Courier New" w:cs="Courier New"/>
          <w:sz w:val="24"/>
          <w:szCs w:val="24"/>
        </w:rPr>
        <w:t xml:space="preserve">Sanığı suça bağlayan </w:t>
      </w:r>
      <w:r w:rsidR="00E926A6">
        <w:rPr>
          <w:rFonts w:ascii="Courier New" w:hAnsi="Courier New" w:cs="Courier New"/>
          <w:sz w:val="24"/>
          <w:szCs w:val="24"/>
        </w:rPr>
        <w:t xml:space="preserve">en önemli </w:t>
      </w:r>
      <w:r w:rsidR="00D60FD3">
        <w:rPr>
          <w:rFonts w:ascii="Courier New" w:hAnsi="Courier New" w:cs="Courier New"/>
          <w:sz w:val="24"/>
          <w:szCs w:val="24"/>
        </w:rPr>
        <w:t>husus</w:t>
      </w:r>
      <w:r>
        <w:rPr>
          <w:rFonts w:ascii="Courier New" w:hAnsi="Courier New" w:cs="Courier New"/>
          <w:sz w:val="24"/>
          <w:szCs w:val="24"/>
        </w:rPr>
        <w:t>,</w:t>
      </w:r>
      <w:r w:rsidR="00E926A6">
        <w:rPr>
          <w:rFonts w:ascii="Courier New" w:hAnsi="Courier New" w:cs="Courier New"/>
          <w:sz w:val="24"/>
          <w:szCs w:val="24"/>
        </w:rPr>
        <w:t xml:space="preserve"> Sanığın</w:t>
      </w:r>
      <w:r>
        <w:rPr>
          <w:rFonts w:ascii="Courier New" w:hAnsi="Courier New" w:cs="Courier New"/>
          <w:sz w:val="24"/>
          <w:szCs w:val="24"/>
        </w:rPr>
        <w:t>,</w:t>
      </w:r>
      <w:r w:rsidR="00E926A6">
        <w:rPr>
          <w:rFonts w:ascii="Courier New" w:hAnsi="Courier New" w:cs="Courier New"/>
          <w:sz w:val="24"/>
          <w:szCs w:val="24"/>
        </w:rPr>
        <w:t xml:space="preserve"> PM Cemal Şahiner</w:t>
      </w:r>
      <w:r w:rsidR="008D7299">
        <w:rPr>
          <w:rFonts w:ascii="Courier New" w:hAnsi="Courier New" w:cs="Courier New"/>
          <w:sz w:val="24"/>
          <w:szCs w:val="24"/>
        </w:rPr>
        <w:t>'</w:t>
      </w:r>
      <w:r w:rsidR="00E926A6">
        <w:rPr>
          <w:rFonts w:ascii="Courier New" w:hAnsi="Courier New" w:cs="Courier New"/>
          <w:sz w:val="24"/>
          <w:szCs w:val="24"/>
        </w:rPr>
        <w:t xml:space="preserve">e yaptığı iddia edilen 2 adet tabanca, şarjör ve </w:t>
      </w:r>
      <w:r w:rsidR="00D60FD3">
        <w:rPr>
          <w:rFonts w:ascii="Courier New" w:hAnsi="Courier New" w:cs="Courier New"/>
          <w:sz w:val="24"/>
          <w:szCs w:val="24"/>
        </w:rPr>
        <w:t xml:space="preserve">mermilerin kendisine ait olduğuna ilişkin </w:t>
      </w:r>
      <w:r w:rsidR="00E926A6">
        <w:rPr>
          <w:rFonts w:ascii="Courier New" w:hAnsi="Courier New" w:cs="Courier New"/>
          <w:sz w:val="24"/>
          <w:szCs w:val="24"/>
        </w:rPr>
        <w:t xml:space="preserve">sözlü itirafıdır. </w:t>
      </w:r>
    </w:p>
    <w:p w:rsidR="00480673" w:rsidRDefault="00480673" w:rsidP="00C0614F">
      <w:pPr>
        <w:spacing w:after="0" w:line="360" w:lineRule="auto"/>
        <w:ind w:firstLine="708"/>
        <w:rPr>
          <w:rFonts w:ascii="Courier New" w:hAnsi="Courier New" w:cs="Courier New"/>
          <w:sz w:val="24"/>
          <w:szCs w:val="24"/>
        </w:rPr>
      </w:pPr>
    </w:p>
    <w:p w:rsidR="00D60FD3" w:rsidRDefault="00D60FD3" w:rsidP="00D60FD3">
      <w:pPr>
        <w:spacing w:after="0" w:line="360" w:lineRule="auto"/>
        <w:ind w:firstLine="708"/>
        <w:rPr>
          <w:rFonts w:ascii="Courier New" w:hAnsi="Courier New" w:cs="Courier New"/>
          <w:sz w:val="24"/>
          <w:szCs w:val="24"/>
        </w:rPr>
      </w:pPr>
      <w:r>
        <w:rPr>
          <w:rFonts w:ascii="Courier New" w:hAnsi="Courier New" w:cs="Courier New"/>
          <w:sz w:val="24"/>
          <w:szCs w:val="24"/>
        </w:rPr>
        <w:t>Müdafaa</w:t>
      </w:r>
      <w:r w:rsidR="00056361">
        <w:rPr>
          <w:rFonts w:ascii="Courier New" w:hAnsi="Courier New" w:cs="Courier New"/>
          <w:sz w:val="24"/>
          <w:szCs w:val="24"/>
        </w:rPr>
        <w:t>,</w:t>
      </w:r>
      <w:r>
        <w:rPr>
          <w:rFonts w:ascii="Courier New" w:hAnsi="Courier New" w:cs="Courier New"/>
          <w:sz w:val="24"/>
          <w:szCs w:val="24"/>
        </w:rPr>
        <w:t xml:space="preserve"> sözlü itirafla ilgili şaha</w:t>
      </w:r>
      <w:r w:rsidR="00056361">
        <w:rPr>
          <w:rFonts w:ascii="Courier New" w:hAnsi="Courier New" w:cs="Courier New"/>
          <w:sz w:val="24"/>
          <w:szCs w:val="24"/>
        </w:rPr>
        <w:t>d</w:t>
      </w:r>
      <w:r>
        <w:rPr>
          <w:rFonts w:ascii="Courier New" w:hAnsi="Courier New" w:cs="Courier New"/>
          <w:sz w:val="24"/>
          <w:szCs w:val="24"/>
        </w:rPr>
        <w:t xml:space="preserve">et veren ve birbirilerini teyit eden Polis memurlarının, gerek anahtarın </w:t>
      </w:r>
      <w:r w:rsidR="00B52E7F">
        <w:rPr>
          <w:rFonts w:ascii="Courier New" w:hAnsi="Courier New" w:cs="Courier New"/>
          <w:sz w:val="24"/>
          <w:szCs w:val="24"/>
        </w:rPr>
        <w:t>Sanık tarafından atıldığı ve gerekse sürüş ehliyetini</w:t>
      </w:r>
      <w:r w:rsidR="00480673">
        <w:rPr>
          <w:rFonts w:ascii="Courier New" w:hAnsi="Courier New" w:cs="Courier New"/>
          <w:sz w:val="24"/>
          <w:szCs w:val="24"/>
        </w:rPr>
        <w:t>n</w:t>
      </w:r>
      <w:r w:rsidR="00B52E7F">
        <w:rPr>
          <w:rFonts w:ascii="Courier New" w:hAnsi="Courier New" w:cs="Courier New"/>
          <w:sz w:val="24"/>
          <w:szCs w:val="24"/>
        </w:rPr>
        <w:t xml:space="preserve"> torpido gözünde olduğu iddialarında ciddi bir çelişki </w:t>
      </w:r>
      <w:r w:rsidR="00056361">
        <w:rPr>
          <w:rFonts w:ascii="Courier New" w:hAnsi="Courier New" w:cs="Courier New"/>
          <w:sz w:val="24"/>
          <w:szCs w:val="24"/>
        </w:rPr>
        <w:t>içinde oldukl</w:t>
      </w:r>
      <w:r w:rsidR="00B52E7F">
        <w:rPr>
          <w:rFonts w:ascii="Courier New" w:hAnsi="Courier New" w:cs="Courier New"/>
          <w:sz w:val="24"/>
          <w:szCs w:val="24"/>
        </w:rPr>
        <w:t xml:space="preserve">arını ve bu çelişkiden dolayı </w:t>
      </w:r>
      <w:r w:rsidR="00480673">
        <w:rPr>
          <w:rFonts w:ascii="Courier New" w:hAnsi="Courier New" w:cs="Courier New"/>
          <w:sz w:val="24"/>
          <w:szCs w:val="24"/>
        </w:rPr>
        <w:t>Alt M</w:t>
      </w:r>
      <w:r w:rsidR="00B52E7F">
        <w:rPr>
          <w:rFonts w:ascii="Courier New" w:hAnsi="Courier New" w:cs="Courier New"/>
          <w:sz w:val="24"/>
          <w:szCs w:val="24"/>
        </w:rPr>
        <w:t xml:space="preserve">ahkemenin </w:t>
      </w:r>
      <w:r w:rsidR="00056361">
        <w:rPr>
          <w:rFonts w:ascii="Courier New" w:hAnsi="Courier New" w:cs="Courier New"/>
          <w:sz w:val="24"/>
          <w:szCs w:val="24"/>
        </w:rPr>
        <w:t>polis tanıklara</w:t>
      </w:r>
      <w:r w:rsidR="00B52E7F">
        <w:rPr>
          <w:rFonts w:ascii="Courier New" w:hAnsi="Courier New" w:cs="Courier New"/>
          <w:sz w:val="24"/>
          <w:szCs w:val="24"/>
        </w:rPr>
        <w:t xml:space="preserve"> itibar etmediğini belirttikten sonra</w:t>
      </w:r>
      <w:r w:rsidR="00480673">
        <w:rPr>
          <w:rFonts w:ascii="Courier New" w:hAnsi="Courier New" w:cs="Courier New"/>
          <w:sz w:val="24"/>
          <w:szCs w:val="24"/>
        </w:rPr>
        <w:t>,</w:t>
      </w:r>
      <w:r w:rsidR="00B52E7F">
        <w:rPr>
          <w:rFonts w:ascii="Courier New" w:hAnsi="Courier New" w:cs="Courier New"/>
          <w:sz w:val="24"/>
          <w:szCs w:val="24"/>
        </w:rPr>
        <w:t xml:space="preserve"> sözlü itirafla ilgili de ayn</w:t>
      </w:r>
      <w:r w:rsidR="00480673">
        <w:rPr>
          <w:rFonts w:ascii="Courier New" w:hAnsi="Courier New" w:cs="Courier New"/>
          <w:sz w:val="24"/>
          <w:szCs w:val="24"/>
        </w:rPr>
        <w:t>ı</w:t>
      </w:r>
      <w:r w:rsidR="00B52E7F">
        <w:rPr>
          <w:rFonts w:ascii="Courier New" w:hAnsi="Courier New" w:cs="Courier New"/>
          <w:sz w:val="24"/>
          <w:szCs w:val="24"/>
        </w:rPr>
        <w:t xml:space="preserve"> sonuca varılması gerektiğini,</w:t>
      </w:r>
      <w:r w:rsidR="00480673">
        <w:rPr>
          <w:rFonts w:ascii="Courier New" w:hAnsi="Courier New" w:cs="Courier New"/>
          <w:sz w:val="24"/>
          <w:szCs w:val="24"/>
        </w:rPr>
        <w:t xml:space="preserve"> Alt</w:t>
      </w:r>
      <w:r w:rsidR="00B52E7F">
        <w:rPr>
          <w:rFonts w:ascii="Courier New" w:hAnsi="Courier New" w:cs="Courier New"/>
          <w:sz w:val="24"/>
          <w:szCs w:val="24"/>
        </w:rPr>
        <w:t xml:space="preserve"> </w:t>
      </w:r>
      <w:r w:rsidR="00480673">
        <w:rPr>
          <w:rFonts w:ascii="Courier New" w:hAnsi="Courier New" w:cs="Courier New"/>
          <w:sz w:val="24"/>
          <w:szCs w:val="24"/>
        </w:rPr>
        <w:t>M</w:t>
      </w:r>
      <w:r w:rsidR="00B52E7F">
        <w:rPr>
          <w:rFonts w:ascii="Courier New" w:hAnsi="Courier New" w:cs="Courier New"/>
          <w:sz w:val="24"/>
          <w:szCs w:val="24"/>
        </w:rPr>
        <w:t xml:space="preserve">ahkemenin sözlü itirafın yapıldığına bulgu yapmakla daha önceki bulguları ile çeliştiğini ve hatalı bir karar verdiğini ileri sürdü. </w:t>
      </w:r>
    </w:p>
    <w:p w:rsidR="00B52E7F" w:rsidRDefault="00B52E7F" w:rsidP="00D60FD3">
      <w:pPr>
        <w:spacing w:after="0" w:line="360" w:lineRule="auto"/>
        <w:ind w:firstLine="708"/>
        <w:rPr>
          <w:rFonts w:ascii="Courier New" w:hAnsi="Courier New" w:cs="Courier New"/>
          <w:sz w:val="24"/>
          <w:szCs w:val="24"/>
        </w:rPr>
      </w:pPr>
    </w:p>
    <w:p w:rsidR="00D60FD3" w:rsidRDefault="00B52E7F" w:rsidP="00D60FD3">
      <w:pPr>
        <w:spacing w:after="0" w:line="360" w:lineRule="auto"/>
        <w:ind w:firstLine="708"/>
        <w:rPr>
          <w:rFonts w:ascii="Courier New" w:hAnsi="Courier New" w:cs="Courier New"/>
          <w:sz w:val="24"/>
          <w:szCs w:val="24"/>
        </w:rPr>
      </w:pPr>
      <w:r>
        <w:rPr>
          <w:rFonts w:ascii="Courier New" w:hAnsi="Courier New" w:cs="Courier New"/>
          <w:sz w:val="24"/>
          <w:szCs w:val="24"/>
        </w:rPr>
        <w:t>Bu husustaki ş</w:t>
      </w:r>
      <w:r w:rsidR="00D60FD3">
        <w:rPr>
          <w:rFonts w:ascii="Courier New" w:hAnsi="Courier New" w:cs="Courier New"/>
          <w:sz w:val="24"/>
          <w:szCs w:val="24"/>
        </w:rPr>
        <w:t xml:space="preserve">ahadeti incelemeden önce, Alt Mahkemelerin huzurunda şahadet veren tanıklara itibar edip etmeme noktasında ve şahadete verdiği değer hususunda </w:t>
      </w:r>
      <w:r>
        <w:rPr>
          <w:rFonts w:ascii="Courier New" w:hAnsi="Courier New" w:cs="Courier New"/>
          <w:sz w:val="24"/>
          <w:szCs w:val="24"/>
        </w:rPr>
        <w:t xml:space="preserve">Yargıtaya göre daha avantajlı </w:t>
      </w:r>
      <w:r w:rsidR="00480673">
        <w:rPr>
          <w:rFonts w:ascii="Courier New" w:hAnsi="Courier New" w:cs="Courier New"/>
          <w:sz w:val="24"/>
          <w:szCs w:val="24"/>
        </w:rPr>
        <w:t xml:space="preserve">konumda olduklarını, </w:t>
      </w:r>
      <w:r>
        <w:rPr>
          <w:rFonts w:ascii="Courier New" w:hAnsi="Courier New" w:cs="Courier New"/>
          <w:sz w:val="24"/>
          <w:szCs w:val="24"/>
        </w:rPr>
        <w:t xml:space="preserve">şahadete verilen değerle ilgili </w:t>
      </w:r>
      <w:r w:rsidR="00D60FD3">
        <w:rPr>
          <w:rFonts w:ascii="Courier New" w:hAnsi="Courier New" w:cs="Courier New"/>
          <w:sz w:val="24"/>
          <w:szCs w:val="24"/>
        </w:rPr>
        <w:t xml:space="preserve">açık ve ciddi bir hata olduğu, gerekçelerinin </w:t>
      </w:r>
      <w:r w:rsidR="00480673">
        <w:rPr>
          <w:rFonts w:ascii="Courier New" w:hAnsi="Courier New" w:cs="Courier New"/>
          <w:sz w:val="24"/>
          <w:szCs w:val="24"/>
        </w:rPr>
        <w:t xml:space="preserve">gayri </w:t>
      </w:r>
      <w:r w:rsidR="00D60FD3">
        <w:rPr>
          <w:rFonts w:ascii="Courier New" w:hAnsi="Courier New" w:cs="Courier New"/>
          <w:sz w:val="24"/>
          <w:szCs w:val="24"/>
        </w:rPr>
        <w:t>makul veya yetersiz olduğu veya bulgularının şahadetle desteklenmediği veya şahadeti gerektiği gibi değerlendirmeye almadığı veya hatalı dikkate aldığı ortaya konmadıkça,</w:t>
      </w:r>
      <w:r w:rsidR="00480673">
        <w:rPr>
          <w:rFonts w:ascii="Courier New" w:hAnsi="Courier New" w:cs="Courier New"/>
          <w:sz w:val="24"/>
          <w:szCs w:val="24"/>
        </w:rPr>
        <w:t xml:space="preserve"> Alt Mahkemelerin, </w:t>
      </w:r>
      <w:r w:rsidR="00D60FD3">
        <w:rPr>
          <w:rFonts w:ascii="Courier New" w:hAnsi="Courier New" w:cs="Courier New"/>
          <w:sz w:val="24"/>
          <w:szCs w:val="24"/>
        </w:rPr>
        <w:t>tanıkların ve şahadetlerinin, güvenilir</w:t>
      </w:r>
      <w:r w:rsidR="00480673">
        <w:rPr>
          <w:rFonts w:ascii="Courier New" w:hAnsi="Courier New" w:cs="Courier New"/>
          <w:sz w:val="24"/>
          <w:szCs w:val="24"/>
        </w:rPr>
        <w:t>liğine</w:t>
      </w:r>
      <w:r w:rsidR="00D60FD3">
        <w:rPr>
          <w:rFonts w:ascii="Courier New" w:hAnsi="Courier New" w:cs="Courier New"/>
          <w:sz w:val="24"/>
          <w:szCs w:val="24"/>
        </w:rPr>
        <w:t xml:space="preserve"> ve itibarlı</w:t>
      </w:r>
      <w:r w:rsidR="00480673">
        <w:rPr>
          <w:rFonts w:ascii="Courier New" w:hAnsi="Courier New" w:cs="Courier New"/>
          <w:sz w:val="24"/>
          <w:szCs w:val="24"/>
        </w:rPr>
        <w:t xml:space="preserve"> olup olmadığına</w:t>
      </w:r>
      <w:r w:rsidR="00D60FD3">
        <w:rPr>
          <w:rFonts w:ascii="Courier New" w:hAnsi="Courier New" w:cs="Courier New"/>
          <w:sz w:val="24"/>
          <w:szCs w:val="24"/>
        </w:rPr>
        <w:t xml:space="preserve"> yönelik yapılan bulgular</w:t>
      </w:r>
      <w:r w:rsidR="00480673">
        <w:rPr>
          <w:rFonts w:ascii="Courier New" w:hAnsi="Courier New" w:cs="Courier New"/>
          <w:sz w:val="24"/>
          <w:szCs w:val="24"/>
        </w:rPr>
        <w:t>ın</w:t>
      </w:r>
      <w:r w:rsidR="00D60FD3">
        <w:rPr>
          <w:rFonts w:ascii="Courier New" w:hAnsi="Courier New" w:cs="Courier New"/>
          <w:sz w:val="24"/>
          <w:szCs w:val="24"/>
        </w:rPr>
        <w:t xml:space="preserve">a istinaf </w:t>
      </w:r>
      <w:r w:rsidR="00D60FD3">
        <w:rPr>
          <w:rFonts w:ascii="Courier New" w:hAnsi="Courier New" w:cs="Courier New"/>
          <w:sz w:val="24"/>
          <w:szCs w:val="24"/>
        </w:rPr>
        <w:lastRenderedPageBreak/>
        <w:t>mahkemesi olarak Yargıtayın müdahale etmekten kaçındığını vurgul</w:t>
      </w:r>
      <w:r w:rsidR="00056361">
        <w:rPr>
          <w:rFonts w:ascii="Courier New" w:hAnsi="Courier New" w:cs="Courier New"/>
          <w:sz w:val="24"/>
          <w:szCs w:val="24"/>
        </w:rPr>
        <w:t>a</w:t>
      </w:r>
      <w:r w:rsidR="00D60FD3">
        <w:rPr>
          <w:rFonts w:ascii="Courier New" w:hAnsi="Courier New" w:cs="Courier New"/>
          <w:sz w:val="24"/>
          <w:szCs w:val="24"/>
        </w:rPr>
        <w:t xml:space="preserve">mayı gerekli görmekteyiz.  </w:t>
      </w:r>
    </w:p>
    <w:p w:rsidR="00D60FD3" w:rsidRDefault="00D60FD3" w:rsidP="00D60FD3">
      <w:pPr>
        <w:spacing w:after="0" w:line="360" w:lineRule="auto"/>
        <w:rPr>
          <w:rFonts w:ascii="Courier New" w:hAnsi="Courier New" w:cs="Courier New"/>
          <w:sz w:val="24"/>
          <w:szCs w:val="24"/>
        </w:rPr>
      </w:pPr>
    </w:p>
    <w:p w:rsidR="00D60FD3" w:rsidRDefault="00D60FD3" w:rsidP="00D60FD3">
      <w:pPr>
        <w:spacing w:after="0" w:line="360" w:lineRule="auto"/>
        <w:rPr>
          <w:rFonts w:ascii="Courier New" w:hAnsi="Courier New" w:cs="Courier New"/>
          <w:sz w:val="24"/>
          <w:szCs w:val="24"/>
        </w:rPr>
      </w:pPr>
      <w:r>
        <w:rPr>
          <w:rFonts w:ascii="Courier New" w:hAnsi="Courier New" w:cs="Courier New"/>
          <w:sz w:val="24"/>
          <w:szCs w:val="24"/>
        </w:rPr>
        <w:tab/>
        <w:t>Ayrıca</w:t>
      </w:r>
      <w:r w:rsidR="00480673">
        <w:rPr>
          <w:rFonts w:ascii="Courier New" w:hAnsi="Courier New" w:cs="Courier New"/>
          <w:sz w:val="24"/>
          <w:szCs w:val="24"/>
        </w:rPr>
        <w:t>,</w:t>
      </w:r>
      <w:r>
        <w:rPr>
          <w:rFonts w:ascii="Courier New" w:hAnsi="Courier New" w:cs="Courier New"/>
          <w:sz w:val="24"/>
          <w:szCs w:val="24"/>
        </w:rPr>
        <w:t xml:space="preserve"> bir tanığın şahadetinin bir kısmına itibar edilmemesi o tanığın verdiği tüm şahadetin itibar edilmez olduğunu göstermez. Bununla birlikte</w:t>
      </w:r>
      <w:r w:rsidR="00480673">
        <w:rPr>
          <w:rFonts w:ascii="Courier New" w:hAnsi="Courier New" w:cs="Courier New"/>
          <w:sz w:val="24"/>
          <w:szCs w:val="24"/>
        </w:rPr>
        <w:t>, Alt M</w:t>
      </w:r>
      <w:r>
        <w:rPr>
          <w:rFonts w:ascii="Courier New" w:hAnsi="Courier New" w:cs="Courier New"/>
          <w:sz w:val="24"/>
          <w:szCs w:val="24"/>
        </w:rPr>
        <w:t>ahkeme bir tanığın şahadetinin bir kısmına itibar edebileceği gibi baş</w:t>
      </w:r>
      <w:r w:rsidR="005348D7">
        <w:rPr>
          <w:rFonts w:ascii="Courier New" w:hAnsi="Courier New" w:cs="Courier New"/>
          <w:sz w:val="24"/>
          <w:szCs w:val="24"/>
        </w:rPr>
        <w:t>ka bir kısmına itibar etmeyebil</w:t>
      </w:r>
      <w:r>
        <w:rPr>
          <w:rFonts w:ascii="Courier New" w:hAnsi="Courier New" w:cs="Courier New"/>
          <w:sz w:val="24"/>
          <w:szCs w:val="24"/>
        </w:rPr>
        <w:t xml:space="preserve">ir. </w:t>
      </w:r>
      <w:r w:rsidR="00480673">
        <w:rPr>
          <w:rFonts w:ascii="Courier New" w:hAnsi="Courier New" w:cs="Courier New"/>
          <w:sz w:val="24"/>
          <w:szCs w:val="24"/>
        </w:rPr>
        <w:t xml:space="preserve">Alt </w:t>
      </w:r>
      <w:r>
        <w:rPr>
          <w:rFonts w:ascii="Courier New" w:hAnsi="Courier New" w:cs="Courier New"/>
          <w:sz w:val="24"/>
          <w:szCs w:val="24"/>
        </w:rPr>
        <w:t>Mahkeme</w:t>
      </w:r>
      <w:r w:rsidR="00480673">
        <w:rPr>
          <w:rFonts w:ascii="Courier New" w:hAnsi="Courier New" w:cs="Courier New"/>
          <w:sz w:val="24"/>
          <w:szCs w:val="24"/>
        </w:rPr>
        <w:t xml:space="preserve">nin, </w:t>
      </w:r>
      <w:r w:rsidR="005348D7">
        <w:rPr>
          <w:rFonts w:ascii="Courier New" w:hAnsi="Courier New" w:cs="Courier New"/>
          <w:sz w:val="24"/>
          <w:szCs w:val="24"/>
        </w:rPr>
        <w:t xml:space="preserve">bir </w:t>
      </w:r>
      <w:r>
        <w:rPr>
          <w:rFonts w:ascii="Courier New" w:hAnsi="Courier New" w:cs="Courier New"/>
          <w:sz w:val="24"/>
          <w:szCs w:val="24"/>
        </w:rPr>
        <w:t>tanığın şahadetinin hangi kısmına itibar ettiğini</w:t>
      </w:r>
      <w:r w:rsidR="00CC6FC8">
        <w:rPr>
          <w:rFonts w:ascii="Courier New" w:hAnsi="Courier New" w:cs="Courier New"/>
          <w:sz w:val="24"/>
          <w:szCs w:val="24"/>
        </w:rPr>
        <w:t xml:space="preserve">, </w:t>
      </w:r>
      <w:r>
        <w:rPr>
          <w:rFonts w:ascii="Courier New" w:hAnsi="Courier New" w:cs="Courier New"/>
          <w:sz w:val="24"/>
          <w:szCs w:val="24"/>
        </w:rPr>
        <w:t>hangi kısmına itibar etmediğini gerekçesi ile kararın</w:t>
      </w:r>
      <w:r w:rsidR="005348D7">
        <w:rPr>
          <w:rFonts w:ascii="Courier New" w:hAnsi="Courier New" w:cs="Courier New"/>
          <w:sz w:val="24"/>
          <w:szCs w:val="24"/>
        </w:rPr>
        <w:t>d</w:t>
      </w:r>
      <w:r>
        <w:rPr>
          <w:rFonts w:ascii="Courier New" w:hAnsi="Courier New" w:cs="Courier New"/>
          <w:sz w:val="24"/>
          <w:szCs w:val="24"/>
        </w:rPr>
        <w:t xml:space="preserve">a belirtmesi gerekmektedir. </w:t>
      </w:r>
    </w:p>
    <w:p w:rsidR="00D60FD3" w:rsidRDefault="00D60FD3" w:rsidP="00D60FD3">
      <w:pPr>
        <w:spacing w:after="0" w:line="360" w:lineRule="auto"/>
        <w:rPr>
          <w:rFonts w:ascii="Courier New" w:hAnsi="Courier New" w:cs="Courier New"/>
          <w:sz w:val="24"/>
          <w:szCs w:val="24"/>
        </w:rPr>
      </w:pPr>
    </w:p>
    <w:p w:rsidR="00B52E7F" w:rsidRPr="005A0685" w:rsidRDefault="00B52E7F" w:rsidP="000205CB">
      <w:pPr>
        <w:spacing w:after="0" w:line="360" w:lineRule="auto"/>
        <w:ind w:firstLine="708"/>
        <w:rPr>
          <w:rFonts w:ascii="Courier New" w:hAnsi="Courier New" w:cs="Courier New"/>
          <w:sz w:val="24"/>
          <w:szCs w:val="24"/>
        </w:rPr>
      </w:pPr>
      <w:r>
        <w:rPr>
          <w:rFonts w:ascii="Courier New" w:hAnsi="Courier New" w:cs="Courier New"/>
          <w:sz w:val="24"/>
          <w:szCs w:val="24"/>
        </w:rPr>
        <w:t>Bilindiği üzere</w:t>
      </w:r>
      <w:r w:rsidR="00CC6FC8">
        <w:rPr>
          <w:rFonts w:ascii="Courier New" w:hAnsi="Courier New" w:cs="Courier New"/>
          <w:sz w:val="24"/>
          <w:szCs w:val="24"/>
        </w:rPr>
        <w:t>,</w:t>
      </w:r>
      <w:r>
        <w:rPr>
          <w:rFonts w:ascii="Courier New" w:hAnsi="Courier New" w:cs="Courier New"/>
          <w:sz w:val="24"/>
          <w:szCs w:val="24"/>
        </w:rPr>
        <w:t xml:space="preserve"> bir Sanık kendi itirafı ile mahkûm ettirilebilir. </w:t>
      </w:r>
      <w:r w:rsidR="00056361">
        <w:rPr>
          <w:rFonts w:ascii="Courier New" w:hAnsi="Courier New" w:cs="Courier New"/>
          <w:sz w:val="24"/>
          <w:szCs w:val="24"/>
        </w:rPr>
        <w:t>Bir</w:t>
      </w:r>
      <w:r>
        <w:rPr>
          <w:rFonts w:ascii="Courier New" w:hAnsi="Courier New" w:cs="Courier New"/>
          <w:sz w:val="24"/>
          <w:szCs w:val="24"/>
        </w:rPr>
        <w:t xml:space="preserve"> itiraf</w:t>
      </w:r>
      <w:r w:rsidR="00056361">
        <w:rPr>
          <w:rFonts w:ascii="Courier New" w:hAnsi="Courier New" w:cs="Courier New"/>
          <w:sz w:val="24"/>
          <w:szCs w:val="24"/>
        </w:rPr>
        <w:t xml:space="preserve"> değerlendiri</w:t>
      </w:r>
      <w:r w:rsidR="00CC6FC8">
        <w:rPr>
          <w:rFonts w:ascii="Courier New" w:hAnsi="Courier New" w:cs="Courier New"/>
          <w:sz w:val="24"/>
          <w:szCs w:val="24"/>
        </w:rPr>
        <w:t>li</w:t>
      </w:r>
      <w:r w:rsidR="00056361">
        <w:rPr>
          <w:rFonts w:ascii="Courier New" w:hAnsi="Courier New" w:cs="Courier New"/>
          <w:sz w:val="24"/>
          <w:szCs w:val="24"/>
        </w:rPr>
        <w:t>rken</w:t>
      </w:r>
      <w:r>
        <w:rPr>
          <w:rFonts w:ascii="Courier New" w:hAnsi="Courier New" w:cs="Courier New"/>
          <w:sz w:val="24"/>
          <w:szCs w:val="24"/>
        </w:rPr>
        <w:t xml:space="preserve">, gönüllü ifadenin </w:t>
      </w:r>
      <w:r w:rsidR="00056361">
        <w:rPr>
          <w:rFonts w:ascii="Courier New" w:hAnsi="Courier New" w:cs="Courier New"/>
          <w:sz w:val="24"/>
          <w:szCs w:val="24"/>
        </w:rPr>
        <w:t xml:space="preserve">değerlendirilmesinde </w:t>
      </w:r>
      <w:r>
        <w:rPr>
          <w:rFonts w:ascii="Courier New" w:hAnsi="Courier New" w:cs="Courier New"/>
          <w:sz w:val="24"/>
          <w:szCs w:val="24"/>
        </w:rPr>
        <w:t xml:space="preserve">uygulanan </w:t>
      </w:r>
      <w:r w:rsidR="00056361">
        <w:rPr>
          <w:rFonts w:ascii="Courier New" w:hAnsi="Courier New" w:cs="Courier New"/>
          <w:sz w:val="24"/>
          <w:szCs w:val="24"/>
        </w:rPr>
        <w:t>Yargıç</w:t>
      </w:r>
      <w:r>
        <w:rPr>
          <w:rFonts w:ascii="Courier New" w:hAnsi="Courier New" w:cs="Courier New"/>
          <w:sz w:val="24"/>
          <w:szCs w:val="24"/>
        </w:rPr>
        <w:t xml:space="preserve"> kuralları </w:t>
      </w:r>
      <w:r w:rsidR="00CC6FC8">
        <w:rPr>
          <w:rFonts w:ascii="Courier New" w:hAnsi="Courier New" w:cs="Courier New"/>
          <w:sz w:val="24"/>
          <w:szCs w:val="24"/>
        </w:rPr>
        <w:t xml:space="preserve">aynen </w:t>
      </w:r>
      <w:r>
        <w:rPr>
          <w:rFonts w:ascii="Courier New" w:hAnsi="Courier New" w:cs="Courier New"/>
          <w:sz w:val="24"/>
          <w:szCs w:val="24"/>
        </w:rPr>
        <w:t>uygulanır. Mahkeme itiraf</w:t>
      </w:r>
      <w:r w:rsidR="00830C7A">
        <w:rPr>
          <w:rFonts w:ascii="Courier New" w:hAnsi="Courier New" w:cs="Courier New"/>
          <w:sz w:val="24"/>
          <w:szCs w:val="24"/>
        </w:rPr>
        <w:t>ı</w:t>
      </w:r>
      <w:r>
        <w:rPr>
          <w:rFonts w:ascii="Courier New" w:hAnsi="Courier New" w:cs="Courier New"/>
          <w:sz w:val="24"/>
          <w:szCs w:val="24"/>
        </w:rPr>
        <w:t xml:space="preserve"> üzerine Sanığı mahk</w:t>
      </w:r>
      <w:r w:rsidR="00F03A40">
        <w:rPr>
          <w:rFonts w:ascii="Courier New" w:hAnsi="Courier New" w:cs="Courier New"/>
          <w:sz w:val="24"/>
          <w:szCs w:val="24"/>
        </w:rPr>
        <w:t>û</w:t>
      </w:r>
      <w:r>
        <w:rPr>
          <w:rFonts w:ascii="Courier New" w:hAnsi="Courier New" w:cs="Courier New"/>
          <w:sz w:val="24"/>
          <w:szCs w:val="24"/>
        </w:rPr>
        <w:t>m etmeden önce kendini ikaz etmeli ve dikkatli davranmalıdır. Ayrıca mahkeme</w:t>
      </w:r>
      <w:r w:rsidR="00830C7A">
        <w:rPr>
          <w:rFonts w:ascii="Courier New" w:hAnsi="Courier New" w:cs="Courier New"/>
          <w:sz w:val="24"/>
          <w:szCs w:val="24"/>
        </w:rPr>
        <w:t>nin</w:t>
      </w:r>
      <w:r>
        <w:rPr>
          <w:rFonts w:ascii="Courier New" w:hAnsi="Courier New" w:cs="Courier New"/>
          <w:sz w:val="24"/>
          <w:szCs w:val="24"/>
        </w:rPr>
        <w:t xml:space="preserve"> bu itirafın doğruluğunu bazı testlere tabi tutması ve </w:t>
      </w:r>
      <w:r w:rsidR="00652262">
        <w:rPr>
          <w:rFonts w:ascii="Courier New" w:hAnsi="Courier New" w:cs="Courier New"/>
          <w:sz w:val="24"/>
          <w:szCs w:val="24"/>
        </w:rPr>
        <w:t xml:space="preserve">bir takım </w:t>
      </w:r>
      <w:r>
        <w:rPr>
          <w:rFonts w:ascii="Courier New" w:hAnsi="Courier New" w:cs="Courier New"/>
          <w:sz w:val="24"/>
          <w:szCs w:val="24"/>
        </w:rPr>
        <w:t>sorulara cevap araması gerekmektedir. Bu konuda</w:t>
      </w:r>
      <w:r w:rsidR="00652262">
        <w:rPr>
          <w:rFonts w:ascii="Courier New" w:hAnsi="Courier New" w:cs="Courier New"/>
          <w:sz w:val="24"/>
          <w:szCs w:val="24"/>
        </w:rPr>
        <w:t>,</w:t>
      </w:r>
      <w:r>
        <w:rPr>
          <w:rFonts w:ascii="Courier New" w:hAnsi="Courier New" w:cs="Courier New"/>
          <w:sz w:val="24"/>
          <w:szCs w:val="24"/>
        </w:rPr>
        <w:t xml:space="preserve"> Birleştirilmiş Yargıtay</w:t>
      </w:r>
      <w:r w:rsidR="00652262">
        <w:rPr>
          <w:rFonts w:ascii="Courier New" w:hAnsi="Courier New" w:cs="Courier New"/>
          <w:sz w:val="24"/>
          <w:szCs w:val="24"/>
        </w:rPr>
        <w:t>/</w:t>
      </w:r>
      <w:r>
        <w:rPr>
          <w:rFonts w:ascii="Courier New" w:hAnsi="Courier New" w:cs="Courier New"/>
          <w:sz w:val="24"/>
          <w:szCs w:val="24"/>
        </w:rPr>
        <w:t>Ceza 24/</w:t>
      </w:r>
      <w:r w:rsidR="00652262">
        <w:rPr>
          <w:rFonts w:ascii="Courier New" w:hAnsi="Courier New" w:cs="Courier New"/>
          <w:sz w:val="24"/>
          <w:szCs w:val="24"/>
        </w:rPr>
        <w:t>19</w:t>
      </w:r>
      <w:r>
        <w:rPr>
          <w:rFonts w:ascii="Courier New" w:hAnsi="Courier New" w:cs="Courier New"/>
          <w:sz w:val="24"/>
          <w:szCs w:val="24"/>
        </w:rPr>
        <w:t>83 – 26/</w:t>
      </w:r>
      <w:r w:rsidR="00652262">
        <w:rPr>
          <w:rFonts w:ascii="Courier New" w:hAnsi="Courier New" w:cs="Courier New"/>
          <w:sz w:val="24"/>
          <w:szCs w:val="24"/>
        </w:rPr>
        <w:t>19</w:t>
      </w:r>
      <w:r>
        <w:rPr>
          <w:rFonts w:ascii="Courier New" w:hAnsi="Courier New" w:cs="Courier New"/>
          <w:sz w:val="24"/>
          <w:szCs w:val="24"/>
        </w:rPr>
        <w:t>83 D</w:t>
      </w:r>
      <w:r w:rsidR="00652262">
        <w:rPr>
          <w:rFonts w:ascii="Courier New" w:hAnsi="Courier New" w:cs="Courier New"/>
          <w:sz w:val="24"/>
          <w:szCs w:val="24"/>
        </w:rPr>
        <w:t>.</w:t>
      </w:r>
      <w:r>
        <w:rPr>
          <w:rFonts w:ascii="Courier New" w:hAnsi="Courier New" w:cs="Courier New"/>
          <w:sz w:val="24"/>
          <w:szCs w:val="24"/>
        </w:rPr>
        <w:t xml:space="preserve"> 8/1984 sayılı karara ve </w:t>
      </w:r>
      <w:r w:rsidRPr="005A0685">
        <w:rPr>
          <w:rFonts w:ascii="Courier New" w:hAnsi="Courier New" w:cs="Courier New"/>
          <w:b/>
          <w:sz w:val="24"/>
          <w:szCs w:val="24"/>
        </w:rPr>
        <w:t>R. v. Sykes, 8 Cr. App. R.233</w:t>
      </w:r>
      <w:r w:rsidRPr="005A0685">
        <w:rPr>
          <w:rFonts w:ascii="Courier New" w:hAnsi="Courier New" w:cs="Courier New"/>
          <w:sz w:val="24"/>
          <w:szCs w:val="24"/>
        </w:rPr>
        <w:t xml:space="preserve"> karara atıf yaparız. </w:t>
      </w:r>
      <w:r>
        <w:rPr>
          <w:rFonts w:ascii="Courier New" w:hAnsi="Courier New" w:cs="Courier New"/>
          <w:sz w:val="24"/>
          <w:szCs w:val="24"/>
        </w:rPr>
        <w:t>İ</w:t>
      </w:r>
      <w:r w:rsidRPr="005A0685">
        <w:rPr>
          <w:rFonts w:ascii="Courier New" w:hAnsi="Courier New" w:cs="Courier New"/>
          <w:sz w:val="24"/>
          <w:szCs w:val="24"/>
        </w:rPr>
        <w:t>lgili kararda özetlendiği üzere</w:t>
      </w:r>
      <w:r w:rsidR="00652262">
        <w:rPr>
          <w:rFonts w:ascii="Courier New" w:hAnsi="Courier New" w:cs="Courier New"/>
          <w:sz w:val="24"/>
          <w:szCs w:val="24"/>
        </w:rPr>
        <w:t xml:space="preserve"> </w:t>
      </w:r>
      <w:r w:rsidR="000021B1">
        <w:rPr>
          <w:rFonts w:ascii="Courier New" w:hAnsi="Courier New" w:cs="Courier New"/>
          <w:sz w:val="24"/>
          <w:szCs w:val="24"/>
        </w:rPr>
        <w:t>Mahkemenin cevap araması gereken</w:t>
      </w:r>
      <w:r>
        <w:rPr>
          <w:rFonts w:ascii="Courier New" w:hAnsi="Courier New" w:cs="Courier New"/>
          <w:sz w:val="24"/>
          <w:szCs w:val="24"/>
        </w:rPr>
        <w:t xml:space="preserve"> sorular şunlardır</w:t>
      </w:r>
      <w:r w:rsidRPr="005A0685">
        <w:rPr>
          <w:rFonts w:ascii="Courier New" w:hAnsi="Courier New" w:cs="Courier New"/>
          <w:sz w:val="24"/>
          <w:szCs w:val="24"/>
        </w:rPr>
        <w:t xml:space="preserve">; </w:t>
      </w:r>
    </w:p>
    <w:p w:rsidR="00B52E7F" w:rsidRDefault="00B52E7F" w:rsidP="00B52E7F">
      <w:pPr>
        <w:spacing w:after="0" w:line="360" w:lineRule="auto"/>
      </w:pPr>
    </w:p>
    <w:p w:rsidR="00B52E7F" w:rsidRDefault="00B52E7F" w:rsidP="00B52E7F">
      <w:pPr>
        <w:pStyle w:val="ListeParagraf"/>
        <w:numPr>
          <w:ilvl w:val="0"/>
          <w:numId w:val="2"/>
        </w:numPr>
        <w:spacing w:after="0" w:line="240" w:lineRule="auto"/>
        <w:rPr>
          <w:rFonts w:ascii="Courier New" w:hAnsi="Courier New" w:cs="Courier New"/>
          <w:b/>
          <w:sz w:val="24"/>
          <w:szCs w:val="24"/>
        </w:rPr>
      </w:pPr>
      <w:r w:rsidRPr="005A0685">
        <w:rPr>
          <w:rFonts w:ascii="Courier New" w:hAnsi="Courier New" w:cs="Courier New"/>
          <w:b/>
          <w:sz w:val="24"/>
          <w:szCs w:val="24"/>
        </w:rPr>
        <w:t>İtirafın dışında bunun doğru olduğunu gösteren bir</w:t>
      </w:r>
      <w:r w:rsidR="00A00AC6">
        <w:rPr>
          <w:rFonts w:ascii="Courier New" w:hAnsi="Courier New" w:cs="Courier New"/>
          <w:b/>
          <w:sz w:val="24"/>
          <w:szCs w:val="24"/>
        </w:rPr>
        <w:t xml:space="preserve"> </w:t>
      </w:r>
      <w:r w:rsidRPr="005A0685">
        <w:rPr>
          <w:rFonts w:ascii="Courier New" w:hAnsi="Courier New" w:cs="Courier New"/>
          <w:b/>
          <w:sz w:val="24"/>
          <w:szCs w:val="24"/>
        </w:rPr>
        <w:t xml:space="preserve">şey var mı? </w:t>
      </w:r>
    </w:p>
    <w:p w:rsidR="00B52E7F" w:rsidRDefault="00B52E7F" w:rsidP="00B52E7F">
      <w:pPr>
        <w:pStyle w:val="ListeParagraf"/>
        <w:numPr>
          <w:ilvl w:val="0"/>
          <w:numId w:val="2"/>
        </w:numPr>
        <w:spacing w:after="0" w:line="240" w:lineRule="auto"/>
        <w:rPr>
          <w:rFonts w:ascii="Courier New" w:hAnsi="Courier New" w:cs="Courier New"/>
          <w:b/>
          <w:sz w:val="24"/>
          <w:szCs w:val="24"/>
        </w:rPr>
      </w:pPr>
      <w:r w:rsidRPr="005A0685">
        <w:rPr>
          <w:rFonts w:ascii="Courier New" w:hAnsi="Courier New" w:cs="Courier New"/>
          <w:b/>
          <w:sz w:val="24"/>
          <w:szCs w:val="24"/>
        </w:rPr>
        <w:t xml:space="preserve">Teyit edildi mi? </w:t>
      </w:r>
    </w:p>
    <w:p w:rsidR="00B52E7F" w:rsidRDefault="00B52E7F" w:rsidP="00B52E7F">
      <w:pPr>
        <w:pStyle w:val="ListeParagraf"/>
        <w:numPr>
          <w:ilvl w:val="0"/>
          <w:numId w:val="2"/>
        </w:numPr>
        <w:spacing w:after="0" w:line="240" w:lineRule="auto"/>
        <w:rPr>
          <w:rFonts w:ascii="Courier New" w:hAnsi="Courier New" w:cs="Courier New"/>
          <w:b/>
          <w:sz w:val="24"/>
          <w:szCs w:val="24"/>
        </w:rPr>
      </w:pPr>
      <w:r w:rsidRPr="005A0685">
        <w:rPr>
          <w:rFonts w:ascii="Courier New" w:hAnsi="Courier New" w:cs="Courier New"/>
          <w:b/>
          <w:sz w:val="24"/>
          <w:szCs w:val="24"/>
        </w:rPr>
        <w:t xml:space="preserve">Olgulara ilişkin içerdiği beyanlar, sınanabildiği kadarı ile, doğru mu? </w:t>
      </w:r>
    </w:p>
    <w:p w:rsidR="00B52E7F" w:rsidRDefault="00B52E7F" w:rsidP="00B52E7F">
      <w:pPr>
        <w:pStyle w:val="ListeParagraf"/>
        <w:numPr>
          <w:ilvl w:val="0"/>
          <w:numId w:val="2"/>
        </w:numPr>
        <w:spacing w:after="0" w:line="240" w:lineRule="auto"/>
        <w:rPr>
          <w:rFonts w:ascii="Courier New" w:hAnsi="Courier New" w:cs="Courier New"/>
          <w:b/>
          <w:sz w:val="24"/>
          <w:szCs w:val="24"/>
        </w:rPr>
      </w:pPr>
      <w:r w:rsidRPr="005A0685">
        <w:rPr>
          <w:rFonts w:ascii="Courier New" w:hAnsi="Courier New" w:cs="Courier New"/>
          <w:b/>
          <w:sz w:val="24"/>
          <w:szCs w:val="24"/>
        </w:rPr>
        <w:t>Sanığın suçu işleme</w:t>
      </w:r>
      <w:r w:rsidR="00A00AC6">
        <w:rPr>
          <w:rFonts w:ascii="Courier New" w:hAnsi="Courier New" w:cs="Courier New"/>
          <w:b/>
          <w:sz w:val="24"/>
          <w:szCs w:val="24"/>
        </w:rPr>
        <w:t>y</w:t>
      </w:r>
      <w:r w:rsidRPr="005A0685">
        <w:rPr>
          <w:rFonts w:ascii="Courier New" w:hAnsi="Courier New" w:cs="Courier New"/>
          <w:b/>
          <w:sz w:val="24"/>
          <w:szCs w:val="24"/>
        </w:rPr>
        <w:t xml:space="preserve">e fırsatı var mıydı? </w:t>
      </w:r>
    </w:p>
    <w:p w:rsidR="00B52E7F" w:rsidRDefault="00B52E7F" w:rsidP="00B52E7F">
      <w:pPr>
        <w:pStyle w:val="ListeParagraf"/>
        <w:numPr>
          <w:ilvl w:val="0"/>
          <w:numId w:val="2"/>
        </w:numPr>
        <w:spacing w:after="0" w:line="240" w:lineRule="auto"/>
        <w:rPr>
          <w:rFonts w:ascii="Courier New" w:hAnsi="Courier New" w:cs="Courier New"/>
          <w:b/>
          <w:sz w:val="24"/>
          <w:szCs w:val="24"/>
        </w:rPr>
      </w:pPr>
      <w:r w:rsidRPr="005A0685">
        <w:rPr>
          <w:rFonts w:ascii="Courier New" w:hAnsi="Courier New" w:cs="Courier New"/>
          <w:b/>
          <w:sz w:val="24"/>
          <w:szCs w:val="24"/>
        </w:rPr>
        <w:t xml:space="preserve">İtirafının doğru olması mümkün mü? </w:t>
      </w:r>
    </w:p>
    <w:p w:rsidR="00B52E7F" w:rsidRDefault="00B52E7F" w:rsidP="00B52E7F">
      <w:pPr>
        <w:pStyle w:val="ListeParagraf"/>
        <w:numPr>
          <w:ilvl w:val="0"/>
          <w:numId w:val="2"/>
        </w:numPr>
        <w:spacing w:after="0" w:line="240" w:lineRule="auto"/>
        <w:rPr>
          <w:rFonts w:ascii="Courier New" w:hAnsi="Courier New" w:cs="Courier New"/>
          <w:b/>
          <w:sz w:val="24"/>
          <w:szCs w:val="24"/>
        </w:rPr>
      </w:pPr>
      <w:r w:rsidRPr="005A0685">
        <w:rPr>
          <w:rFonts w:ascii="Courier New" w:hAnsi="Courier New" w:cs="Courier New"/>
          <w:b/>
          <w:sz w:val="24"/>
          <w:szCs w:val="24"/>
        </w:rPr>
        <w:t>İtiraf, tes</w:t>
      </w:r>
      <w:r w:rsidR="00F03A40">
        <w:rPr>
          <w:rFonts w:ascii="Courier New" w:hAnsi="Courier New" w:cs="Courier New"/>
          <w:b/>
          <w:sz w:val="24"/>
          <w:szCs w:val="24"/>
        </w:rPr>
        <w:t>p</w:t>
      </w:r>
      <w:r w:rsidRPr="005A0685">
        <w:rPr>
          <w:rFonts w:ascii="Courier New" w:hAnsi="Courier New" w:cs="Courier New"/>
          <w:b/>
          <w:sz w:val="24"/>
          <w:szCs w:val="24"/>
        </w:rPr>
        <w:t>it edilen ve mahkeme önünde kanıtlanan diğer olgularla bağdaşır mı?</w:t>
      </w:r>
    </w:p>
    <w:p w:rsidR="00B52E7F" w:rsidRDefault="00B52E7F" w:rsidP="00B52E7F">
      <w:pPr>
        <w:pStyle w:val="ListeParagraf"/>
        <w:spacing w:after="0" w:line="240" w:lineRule="auto"/>
        <w:ind w:left="1069"/>
        <w:rPr>
          <w:rFonts w:ascii="Courier New" w:hAnsi="Courier New" w:cs="Courier New"/>
          <w:b/>
          <w:sz w:val="24"/>
          <w:szCs w:val="24"/>
        </w:rPr>
      </w:pPr>
    </w:p>
    <w:p w:rsidR="00B52E7F" w:rsidRPr="005A0685" w:rsidRDefault="00B52E7F" w:rsidP="00B52E7F">
      <w:pPr>
        <w:pStyle w:val="ListeParagraf"/>
        <w:spacing w:after="0" w:line="240" w:lineRule="auto"/>
        <w:ind w:left="1069"/>
        <w:rPr>
          <w:rFonts w:ascii="Courier New" w:hAnsi="Courier New" w:cs="Courier New"/>
          <w:b/>
          <w:sz w:val="24"/>
          <w:szCs w:val="24"/>
        </w:rPr>
      </w:pPr>
    </w:p>
    <w:p w:rsidR="00B52E7F" w:rsidRDefault="00B52E7F" w:rsidP="00B52E7F">
      <w:pPr>
        <w:spacing w:after="0" w:line="360" w:lineRule="auto"/>
        <w:ind w:firstLine="708"/>
        <w:rPr>
          <w:rFonts w:ascii="Courier New" w:hAnsi="Courier New" w:cs="Courier New"/>
          <w:b/>
          <w:sz w:val="24"/>
          <w:szCs w:val="24"/>
        </w:rPr>
      </w:pPr>
      <w:r>
        <w:rPr>
          <w:rFonts w:ascii="Courier New" w:hAnsi="Courier New" w:cs="Courier New"/>
          <w:sz w:val="24"/>
          <w:szCs w:val="24"/>
        </w:rPr>
        <w:t>Bunun yanında</w:t>
      </w:r>
      <w:r w:rsidR="00A00AC6">
        <w:rPr>
          <w:rFonts w:ascii="Courier New" w:hAnsi="Courier New" w:cs="Courier New"/>
          <w:sz w:val="24"/>
          <w:szCs w:val="24"/>
        </w:rPr>
        <w:t>,</w:t>
      </w:r>
      <w:r>
        <w:rPr>
          <w:rFonts w:ascii="Courier New" w:hAnsi="Courier New" w:cs="Courier New"/>
          <w:sz w:val="24"/>
          <w:szCs w:val="24"/>
        </w:rPr>
        <w:t xml:space="preserve"> bir itirafın Sanık tarafından polis nezaretinde ne kadar süre tutulduktan sonra verildiği olgusuna dikkat edilmesi</w:t>
      </w:r>
      <w:r w:rsidR="00A00AC6">
        <w:rPr>
          <w:rFonts w:ascii="Courier New" w:hAnsi="Courier New" w:cs="Courier New"/>
          <w:sz w:val="24"/>
          <w:szCs w:val="24"/>
        </w:rPr>
        <w:t xml:space="preserve">, </w:t>
      </w:r>
      <w:r>
        <w:rPr>
          <w:rFonts w:ascii="Courier New" w:hAnsi="Courier New" w:cs="Courier New"/>
          <w:sz w:val="24"/>
          <w:szCs w:val="24"/>
        </w:rPr>
        <w:t>Mahkeme</w:t>
      </w:r>
      <w:r w:rsidR="00A00AC6">
        <w:rPr>
          <w:rFonts w:ascii="Courier New" w:hAnsi="Courier New" w:cs="Courier New"/>
          <w:sz w:val="24"/>
          <w:szCs w:val="24"/>
        </w:rPr>
        <w:t xml:space="preserve"> tarafından</w:t>
      </w:r>
      <w:r>
        <w:rPr>
          <w:rFonts w:ascii="Courier New" w:hAnsi="Courier New" w:cs="Courier New"/>
          <w:sz w:val="24"/>
          <w:szCs w:val="24"/>
        </w:rPr>
        <w:t xml:space="preserve"> bu itirafa verilecek </w:t>
      </w:r>
      <w:r>
        <w:rPr>
          <w:rFonts w:ascii="Courier New" w:hAnsi="Courier New" w:cs="Courier New"/>
          <w:sz w:val="24"/>
          <w:szCs w:val="24"/>
        </w:rPr>
        <w:lastRenderedPageBreak/>
        <w:t>değeri ve itirafın kabulünü incelerken bu hususu göz</w:t>
      </w:r>
      <w:r w:rsidR="00F03A40">
        <w:rPr>
          <w:rFonts w:ascii="Courier New" w:hAnsi="Courier New" w:cs="Courier New"/>
          <w:sz w:val="24"/>
          <w:szCs w:val="24"/>
        </w:rPr>
        <w:t xml:space="preserve"> </w:t>
      </w:r>
      <w:r>
        <w:rPr>
          <w:rFonts w:ascii="Courier New" w:hAnsi="Courier New" w:cs="Courier New"/>
          <w:sz w:val="24"/>
          <w:szCs w:val="24"/>
        </w:rPr>
        <w:t xml:space="preserve">önüne alarak dikkatli davranılması gerekmektedir </w:t>
      </w:r>
      <w:r w:rsidRPr="005A0685">
        <w:rPr>
          <w:rFonts w:ascii="Courier New" w:hAnsi="Courier New" w:cs="Courier New"/>
          <w:b/>
          <w:sz w:val="24"/>
          <w:szCs w:val="24"/>
        </w:rPr>
        <w:t>(Bkz. Hüseyin Kızıl v.R. 19 C.L.R. 162)</w:t>
      </w:r>
      <w:r w:rsidR="00A00AC6">
        <w:rPr>
          <w:rFonts w:ascii="Courier New" w:hAnsi="Courier New" w:cs="Courier New"/>
          <w:b/>
          <w:sz w:val="24"/>
          <w:szCs w:val="24"/>
        </w:rPr>
        <w:t>.</w:t>
      </w:r>
    </w:p>
    <w:p w:rsidR="002B560B" w:rsidRDefault="002B560B" w:rsidP="00B52E7F">
      <w:pPr>
        <w:spacing w:after="0" w:line="360" w:lineRule="auto"/>
        <w:ind w:firstLine="708"/>
        <w:rPr>
          <w:rFonts w:ascii="Courier New" w:hAnsi="Courier New" w:cs="Courier New"/>
          <w:b/>
          <w:sz w:val="24"/>
          <w:szCs w:val="24"/>
        </w:rPr>
      </w:pPr>
    </w:p>
    <w:p w:rsidR="00B52E7F" w:rsidRDefault="00056361" w:rsidP="00B52E7F">
      <w:pPr>
        <w:spacing w:after="0" w:line="360" w:lineRule="auto"/>
        <w:ind w:firstLine="708"/>
        <w:rPr>
          <w:rFonts w:ascii="Courier New" w:hAnsi="Courier New" w:cs="Courier New"/>
          <w:sz w:val="24"/>
          <w:szCs w:val="24"/>
        </w:rPr>
      </w:pPr>
      <w:r>
        <w:rPr>
          <w:rFonts w:ascii="Courier New" w:hAnsi="Courier New" w:cs="Courier New"/>
          <w:sz w:val="24"/>
          <w:szCs w:val="24"/>
        </w:rPr>
        <w:t>A</w:t>
      </w:r>
      <w:r w:rsidR="00DB1D4B">
        <w:rPr>
          <w:rFonts w:ascii="Courier New" w:hAnsi="Courier New" w:cs="Courier New"/>
          <w:sz w:val="24"/>
          <w:szCs w:val="24"/>
        </w:rPr>
        <w:t xml:space="preserve">lt </w:t>
      </w:r>
      <w:r w:rsidR="00B52E7F">
        <w:rPr>
          <w:rFonts w:ascii="Courier New" w:hAnsi="Courier New" w:cs="Courier New"/>
          <w:sz w:val="24"/>
          <w:szCs w:val="24"/>
        </w:rPr>
        <w:t xml:space="preserve">Mahkeme polis tanıkların şahadetini, birçok kararda dayanılmakta olan </w:t>
      </w:r>
      <w:r w:rsidR="00B52E7F" w:rsidRPr="00FE1E96">
        <w:rPr>
          <w:rFonts w:ascii="Courier New" w:hAnsi="Courier New" w:cs="Courier New"/>
          <w:b/>
          <w:sz w:val="24"/>
          <w:szCs w:val="24"/>
        </w:rPr>
        <w:t>R v. Mentesh 14 CLR 232</w:t>
      </w:r>
      <w:r w:rsidR="00B52E7F">
        <w:rPr>
          <w:rFonts w:ascii="Courier New" w:hAnsi="Courier New" w:cs="Courier New"/>
          <w:sz w:val="24"/>
          <w:szCs w:val="24"/>
        </w:rPr>
        <w:t xml:space="preserve"> sayılı karada belirtilen prensipler</w:t>
      </w:r>
      <w:r w:rsidR="00DB1D4B">
        <w:rPr>
          <w:rFonts w:ascii="Courier New" w:hAnsi="Courier New" w:cs="Courier New"/>
          <w:sz w:val="24"/>
          <w:szCs w:val="24"/>
        </w:rPr>
        <w:t>i</w:t>
      </w:r>
      <w:r w:rsidR="00B52E7F">
        <w:rPr>
          <w:rFonts w:ascii="Courier New" w:hAnsi="Courier New" w:cs="Courier New"/>
          <w:sz w:val="24"/>
          <w:szCs w:val="24"/>
        </w:rPr>
        <w:t xml:space="preserve"> akılda tutarak incelediğini ifade etmiştir.     </w:t>
      </w:r>
    </w:p>
    <w:p w:rsidR="00B52E7F" w:rsidRDefault="00B52E7F" w:rsidP="00B52E7F">
      <w:pPr>
        <w:spacing w:after="0" w:line="360" w:lineRule="auto"/>
        <w:ind w:firstLine="708"/>
        <w:rPr>
          <w:rFonts w:ascii="Courier New" w:hAnsi="Courier New" w:cs="Courier New"/>
          <w:sz w:val="24"/>
          <w:szCs w:val="24"/>
        </w:rPr>
      </w:pPr>
    </w:p>
    <w:p w:rsidR="00B52E7F" w:rsidRDefault="00B52E7F" w:rsidP="00DB1D4B">
      <w:pPr>
        <w:spacing w:line="360" w:lineRule="auto"/>
        <w:rPr>
          <w:rFonts w:ascii="Courier New" w:hAnsi="Courier New"/>
          <w:sz w:val="24"/>
        </w:rPr>
      </w:pPr>
      <w:r>
        <w:rPr>
          <w:rFonts w:ascii="Courier New" w:hAnsi="Courier New" w:cs="Courier New"/>
          <w:sz w:val="24"/>
          <w:szCs w:val="24"/>
        </w:rPr>
        <w:tab/>
      </w:r>
      <w:r w:rsidRPr="00194535">
        <w:rPr>
          <w:rFonts w:ascii="Courier New" w:hAnsi="Courier New"/>
          <w:b/>
          <w:sz w:val="24"/>
        </w:rPr>
        <w:t>R. v. Mentesh 14 C.L.R. 232 s.244</w:t>
      </w:r>
      <w:r>
        <w:rPr>
          <w:rFonts w:ascii="Courier New" w:hAnsi="Courier New"/>
          <w:sz w:val="24"/>
        </w:rPr>
        <w:t>’de</w:t>
      </w:r>
      <w:r w:rsidR="00DB1D4B">
        <w:rPr>
          <w:rFonts w:ascii="Courier New" w:hAnsi="Courier New"/>
          <w:sz w:val="24"/>
        </w:rPr>
        <w:t>,</w:t>
      </w:r>
      <w:r>
        <w:rPr>
          <w:rFonts w:ascii="Courier New" w:hAnsi="Courier New"/>
          <w:sz w:val="24"/>
        </w:rPr>
        <w:t xml:space="preserve"> mahkeme</w:t>
      </w:r>
      <w:r w:rsidR="00DB1D4B">
        <w:rPr>
          <w:rFonts w:ascii="Courier New" w:hAnsi="Courier New"/>
          <w:sz w:val="24"/>
        </w:rPr>
        <w:t>,</w:t>
      </w:r>
      <w:r>
        <w:rPr>
          <w:rFonts w:ascii="Courier New" w:hAnsi="Courier New"/>
          <w:sz w:val="24"/>
        </w:rPr>
        <w:t xml:space="preserve"> polis tanıkların verdiği şahadetle ilgili şu görüşleri ifade etmiştir;</w:t>
      </w:r>
    </w:p>
    <w:p w:rsidR="00B52E7F" w:rsidRPr="00194535" w:rsidRDefault="00B52E7F" w:rsidP="00DB1D4B">
      <w:pPr>
        <w:spacing w:after="0" w:line="240" w:lineRule="auto"/>
        <w:jc w:val="both"/>
        <w:rPr>
          <w:rFonts w:ascii="Courier New" w:hAnsi="Courier New"/>
          <w:b/>
          <w:sz w:val="24"/>
        </w:rPr>
      </w:pPr>
      <w:r>
        <w:rPr>
          <w:rFonts w:ascii="Courier New" w:hAnsi="Courier New"/>
          <w:sz w:val="24"/>
        </w:rPr>
        <w:t xml:space="preserve">  </w:t>
      </w:r>
      <w:r w:rsidRPr="00194535">
        <w:rPr>
          <w:rFonts w:ascii="Courier New" w:hAnsi="Courier New"/>
          <w:b/>
          <w:sz w:val="24"/>
        </w:rPr>
        <w:t>"Courts here  should   exercise   the   greatest  caution</w:t>
      </w:r>
    </w:p>
    <w:p w:rsidR="00B52E7F" w:rsidRPr="00194535" w:rsidRDefault="00B52E7F" w:rsidP="00DB1D4B">
      <w:pPr>
        <w:spacing w:after="0" w:line="240" w:lineRule="auto"/>
        <w:jc w:val="both"/>
        <w:rPr>
          <w:rFonts w:ascii="Courier New" w:hAnsi="Courier New"/>
          <w:b/>
          <w:sz w:val="24"/>
        </w:rPr>
      </w:pPr>
      <w:r w:rsidRPr="00194535">
        <w:rPr>
          <w:rFonts w:ascii="Courier New" w:hAnsi="Courier New"/>
          <w:b/>
          <w:sz w:val="24"/>
        </w:rPr>
        <w:t xml:space="preserve">   before acting upon the evidence of  members of  the  Police</w:t>
      </w:r>
    </w:p>
    <w:p w:rsidR="00B52E7F" w:rsidRPr="00194535" w:rsidRDefault="00B52E7F" w:rsidP="00DB1D4B">
      <w:pPr>
        <w:spacing w:after="0" w:line="240" w:lineRule="auto"/>
        <w:jc w:val="both"/>
        <w:rPr>
          <w:rFonts w:ascii="Courier New" w:hAnsi="Courier New"/>
          <w:b/>
          <w:sz w:val="24"/>
        </w:rPr>
      </w:pPr>
      <w:r w:rsidRPr="00194535">
        <w:rPr>
          <w:rFonts w:ascii="Courier New" w:hAnsi="Courier New"/>
          <w:b/>
          <w:sz w:val="24"/>
        </w:rPr>
        <w:t xml:space="preserve">   Force,   where   it   is    unsupported    by   independent </w:t>
      </w:r>
    </w:p>
    <w:p w:rsidR="00B52E7F" w:rsidRPr="00194535" w:rsidRDefault="00B52E7F" w:rsidP="00DB1D4B">
      <w:pPr>
        <w:spacing w:after="0" w:line="240" w:lineRule="auto"/>
        <w:jc w:val="both"/>
        <w:rPr>
          <w:rFonts w:ascii="Courier New" w:hAnsi="Courier New"/>
          <w:b/>
          <w:sz w:val="24"/>
        </w:rPr>
      </w:pPr>
      <w:r w:rsidRPr="00194535">
        <w:rPr>
          <w:rFonts w:ascii="Courier New" w:hAnsi="Courier New"/>
          <w:b/>
          <w:sz w:val="24"/>
        </w:rPr>
        <w:t xml:space="preserve">   testimony  and  particularly  in  cases  of  serious  crime</w:t>
      </w:r>
    </w:p>
    <w:p w:rsidR="00B52E7F" w:rsidRPr="00194535" w:rsidRDefault="00B52E7F" w:rsidP="00DB1D4B">
      <w:pPr>
        <w:spacing w:after="0" w:line="240" w:lineRule="auto"/>
        <w:jc w:val="both"/>
        <w:rPr>
          <w:rFonts w:ascii="Courier New" w:hAnsi="Courier New"/>
          <w:b/>
          <w:sz w:val="24"/>
        </w:rPr>
      </w:pPr>
      <w:r w:rsidRPr="00194535">
        <w:rPr>
          <w:rFonts w:ascii="Courier New" w:hAnsi="Courier New"/>
          <w:b/>
          <w:sz w:val="24"/>
        </w:rPr>
        <w:t xml:space="preserve">   sought  to  be  proved by circumstantial evidence.”</w:t>
      </w:r>
    </w:p>
    <w:p w:rsidR="00B52E7F" w:rsidRDefault="00B52E7F" w:rsidP="00DB1D4B">
      <w:pPr>
        <w:spacing w:after="0" w:line="360" w:lineRule="auto"/>
        <w:jc w:val="both"/>
        <w:rPr>
          <w:rFonts w:ascii="Courier New" w:hAnsi="Courier New" w:cs="Courier New"/>
          <w:sz w:val="24"/>
          <w:szCs w:val="24"/>
        </w:rPr>
      </w:pPr>
    </w:p>
    <w:p w:rsidR="003E681E" w:rsidRDefault="003E681E" w:rsidP="00DB1D4B">
      <w:pPr>
        <w:spacing w:after="0" w:line="360" w:lineRule="auto"/>
        <w:jc w:val="both"/>
        <w:rPr>
          <w:rFonts w:ascii="Courier New" w:hAnsi="Courier New" w:cs="Courier New"/>
          <w:sz w:val="24"/>
          <w:szCs w:val="24"/>
        </w:rPr>
      </w:pPr>
    </w:p>
    <w:p w:rsidR="00B52E7F" w:rsidRDefault="00B52E7F" w:rsidP="00B52E7F">
      <w:pPr>
        <w:spacing w:after="0" w:line="360" w:lineRule="auto"/>
        <w:rPr>
          <w:rFonts w:ascii="Courier New" w:hAnsi="Courier New" w:cs="Courier New"/>
          <w:sz w:val="24"/>
          <w:szCs w:val="24"/>
        </w:rPr>
      </w:pPr>
      <w:r>
        <w:rPr>
          <w:rFonts w:ascii="Courier New" w:hAnsi="Courier New" w:cs="Courier New"/>
          <w:sz w:val="24"/>
          <w:szCs w:val="24"/>
        </w:rPr>
        <w:tab/>
        <w:t>Belirtilen hukuki görüşler birçok kararımızda yinelenmiş</w:t>
      </w:r>
      <w:r w:rsidR="002D3F48">
        <w:rPr>
          <w:rFonts w:ascii="Courier New" w:hAnsi="Courier New" w:cs="Courier New"/>
          <w:sz w:val="24"/>
          <w:szCs w:val="24"/>
        </w:rPr>
        <w:t xml:space="preserve">tir. Bununla birlikte bu görüşleri </w:t>
      </w:r>
      <w:r w:rsidR="000205CB">
        <w:rPr>
          <w:rFonts w:ascii="Courier New" w:hAnsi="Courier New" w:cs="Courier New"/>
          <w:sz w:val="24"/>
          <w:szCs w:val="24"/>
        </w:rPr>
        <w:t>burada</w:t>
      </w:r>
      <w:r w:rsidR="002D3F48">
        <w:rPr>
          <w:rFonts w:ascii="Courier New" w:hAnsi="Courier New" w:cs="Courier New"/>
          <w:sz w:val="24"/>
          <w:szCs w:val="24"/>
        </w:rPr>
        <w:t xml:space="preserve"> kısaca</w:t>
      </w:r>
      <w:r w:rsidR="000205CB">
        <w:rPr>
          <w:rFonts w:ascii="Courier New" w:hAnsi="Courier New" w:cs="Courier New"/>
          <w:sz w:val="24"/>
          <w:szCs w:val="24"/>
        </w:rPr>
        <w:t xml:space="preserve"> ö</w:t>
      </w:r>
      <w:r w:rsidR="00FE1E96">
        <w:rPr>
          <w:rFonts w:ascii="Courier New" w:hAnsi="Courier New" w:cs="Courier New"/>
          <w:sz w:val="24"/>
          <w:szCs w:val="24"/>
        </w:rPr>
        <w:t>zetlersek, mahkemeler</w:t>
      </w:r>
      <w:r w:rsidR="002D3F48">
        <w:rPr>
          <w:rFonts w:ascii="Courier New" w:hAnsi="Courier New" w:cs="Courier New"/>
          <w:sz w:val="24"/>
          <w:szCs w:val="24"/>
        </w:rPr>
        <w:t>in</w:t>
      </w:r>
      <w:r w:rsidR="00FE1E96">
        <w:rPr>
          <w:rFonts w:ascii="Courier New" w:hAnsi="Courier New" w:cs="Courier New"/>
          <w:sz w:val="24"/>
          <w:szCs w:val="24"/>
        </w:rPr>
        <w:t xml:space="preserve">, </w:t>
      </w:r>
      <w:r>
        <w:rPr>
          <w:rFonts w:ascii="Courier New" w:hAnsi="Courier New" w:cs="Courier New"/>
          <w:sz w:val="24"/>
          <w:szCs w:val="24"/>
        </w:rPr>
        <w:t xml:space="preserve">çevre şahadetle desteklenmemiş </w:t>
      </w:r>
      <w:r w:rsidR="002D3F48">
        <w:rPr>
          <w:rFonts w:ascii="Courier New" w:hAnsi="Courier New" w:cs="Courier New"/>
          <w:sz w:val="24"/>
          <w:szCs w:val="24"/>
        </w:rPr>
        <w:t>fakat</w:t>
      </w:r>
      <w:r>
        <w:rPr>
          <w:rFonts w:ascii="Courier New" w:hAnsi="Courier New" w:cs="Courier New"/>
          <w:sz w:val="24"/>
          <w:szCs w:val="24"/>
        </w:rPr>
        <w:t xml:space="preserve"> çevre şahadetle desteklenmesi gereken ciddi suçlarla ilgili sadece polis tanı</w:t>
      </w:r>
      <w:r w:rsidR="000205CB">
        <w:rPr>
          <w:rFonts w:ascii="Courier New" w:hAnsi="Courier New" w:cs="Courier New"/>
          <w:sz w:val="24"/>
          <w:szCs w:val="24"/>
        </w:rPr>
        <w:t>kların ifadeleri ile bir kişiyi</w:t>
      </w:r>
      <w:r>
        <w:rPr>
          <w:rFonts w:ascii="Courier New" w:hAnsi="Courier New" w:cs="Courier New"/>
          <w:sz w:val="24"/>
          <w:szCs w:val="24"/>
        </w:rPr>
        <w:t xml:space="preserve"> mahkûm e</w:t>
      </w:r>
      <w:r w:rsidR="000205CB">
        <w:rPr>
          <w:rFonts w:ascii="Courier New" w:hAnsi="Courier New" w:cs="Courier New"/>
          <w:sz w:val="24"/>
          <w:szCs w:val="24"/>
        </w:rPr>
        <w:t>ttirmeden önce çok dikkatli davran</w:t>
      </w:r>
      <w:r>
        <w:rPr>
          <w:rFonts w:ascii="Courier New" w:hAnsi="Courier New" w:cs="Courier New"/>
          <w:sz w:val="24"/>
          <w:szCs w:val="24"/>
        </w:rPr>
        <w:t xml:space="preserve">ması gerekir. </w:t>
      </w:r>
      <w:r w:rsidR="000205CB">
        <w:rPr>
          <w:rFonts w:ascii="Courier New" w:hAnsi="Courier New" w:cs="Courier New"/>
          <w:sz w:val="24"/>
          <w:szCs w:val="24"/>
        </w:rPr>
        <w:t>Dolayısıyla</w:t>
      </w:r>
      <w:r w:rsidR="002D3F48">
        <w:rPr>
          <w:rFonts w:ascii="Courier New" w:hAnsi="Courier New" w:cs="Courier New"/>
          <w:sz w:val="24"/>
          <w:szCs w:val="24"/>
        </w:rPr>
        <w:t>,</w:t>
      </w:r>
      <w:r w:rsidR="000205CB">
        <w:rPr>
          <w:rFonts w:ascii="Courier New" w:hAnsi="Courier New" w:cs="Courier New"/>
          <w:sz w:val="24"/>
          <w:szCs w:val="24"/>
        </w:rPr>
        <w:t xml:space="preserve"> p</w:t>
      </w:r>
      <w:r>
        <w:rPr>
          <w:rFonts w:ascii="Courier New" w:hAnsi="Courier New" w:cs="Courier New"/>
          <w:sz w:val="24"/>
          <w:szCs w:val="24"/>
        </w:rPr>
        <w:t>olis tanıkların şahadeti Sanığın itirafına yönelik olduğunda, mahkemeler, Sanığın sözlü itirafı</w:t>
      </w:r>
      <w:r w:rsidR="00FE1E96">
        <w:rPr>
          <w:rFonts w:ascii="Courier New" w:hAnsi="Courier New" w:cs="Courier New"/>
          <w:sz w:val="24"/>
          <w:szCs w:val="24"/>
        </w:rPr>
        <w:t xml:space="preserve"> ile ilgili polis tanıkların </w:t>
      </w:r>
      <w:r>
        <w:rPr>
          <w:rFonts w:ascii="Courier New" w:hAnsi="Courier New" w:cs="Courier New"/>
          <w:sz w:val="24"/>
          <w:szCs w:val="24"/>
        </w:rPr>
        <w:t xml:space="preserve">şahadetine dayanarak </w:t>
      </w:r>
      <w:r w:rsidR="00FE1E96">
        <w:rPr>
          <w:rFonts w:ascii="Courier New" w:hAnsi="Courier New" w:cs="Courier New"/>
          <w:sz w:val="24"/>
          <w:szCs w:val="24"/>
        </w:rPr>
        <w:t xml:space="preserve">Sanığı </w:t>
      </w:r>
      <w:r>
        <w:rPr>
          <w:rFonts w:ascii="Courier New" w:hAnsi="Courier New" w:cs="Courier New"/>
          <w:sz w:val="24"/>
          <w:szCs w:val="24"/>
        </w:rPr>
        <w:t>mahk</w:t>
      </w:r>
      <w:r w:rsidR="00056361">
        <w:rPr>
          <w:rFonts w:ascii="Courier New" w:hAnsi="Courier New" w:cs="Courier New"/>
          <w:sz w:val="24"/>
          <w:szCs w:val="24"/>
        </w:rPr>
        <w:t>û</w:t>
      </w:r>
      <w:r>
        <w:rPr>
          <w:rFonts w:ascii="Courier New" w:hAnsi="Courier New" w:cs="Courier New"/>
          <w:sz w:val="24"/>
          <w:szCs w:val="24"/>
        </w:rPr>
        <w:t xml:space="preserve">m etmeden önce çok dikkatli davranmalıdır. </w:t>
      </w:r>
    </w:p>
    <w:p w:rsidR="00B52E7F" w:rsidRDefault="00B52E7F" w:rsidP="00D60FD3">
      <w:pPr>
        <w:spacing w:after="0" w:line="360" w:lineRule="auto"/>
        <w:rPr>
          <w:rFonts w:ascii="Courier New" w:hAnsi="Courier New" w:cs="Courier New"/>
          <w:sz w:val="24"/>
          <w:szCs w:val="24"/>
        </w:rPr>
      </w:pPr>
    </w:p>
    <w:p w:rsidR="00D60FD3" w:rsidRDefault="00D60FD3" w:rsidP="00D60FD3">
      <w:pPr>
        <w:spacing w:after="0" w:line="360" w:lineRule="auto"/>
        <w:rPr>
          <w:rFonts w:ascii="Courier New" w:hAnsi="Courier New" w:cs="Courier New"/>
          <w:sz w:val="24"/>
          <w:szCs w:val="24"/>
        </w:rPr>
      </w:pPr>
      <w:r>
        <w:rPr>
          <w:rFonts w:ascii="Courier New" w:hAnsi="Courier New" w:cs="Courier New"/>
          <w:sz w:val="24"/>
          <w:szCs w:val="24"/>
        </w:rPr>
        <w:tab/>
        <w:t>Bu prensipler ışığında</w:t>
      </w:r>
      <w:r w:rsidR="002D3F48">
        <w:rPr>
          <w:rFonts w:ascii="Courier New" w:hAnsi="Courier New" w:cs="Courier New"/>
          <w:sz w:val="24"/>
          <w:szCs w:val="24"/>
        </w:rPr>
        <w:t>,</w:t>
      </w:r>
      <w:r>
        <w:rPr>
          <w:rFonts w:ascii="Courier New" w:hAnsi="Courier New" w:cs="Courier New"/>
          <w:sz w:val="24"/>
          <w:szCs w:val="24"/>
        </w:rPr>
        <w:t xml:space="preserve"> </w:t>
      </w:r>
      <w:r w:rsidR="002D3F48">
        <w:rPr>
          <w:rFonts w:ascii="Courier New" w:hAnsi="Courier New" w:cs="Courier New"/>
          <w:sz w:val="24"/>
          <w:szCs w:val="24"/>
        </w:rPr>
        <w:t>İ</w:t>
      </w:r>
      <w:r>
        <w:rPr>
          <w:rFonts w:ascii="Courier New" w:hAnsi="Courier New" w:cs="Courier New"/>
          <w:sz w:val="24"/>
          <w:szCs w:val="24"/>
        </w:rPr>
        <w:t xml:space="preserve">ddia </w:t>
      </w:r>
      <w:r w:rsidR="002D3F48">
        <w:rPr>
          <w:rFonts w:ascii="Courier New" w:hAnsi="Courier New" w:cs="Courier New"/>
          <w:sz w:val="24"/>
          <w:szCs w:val="24"/>
        </w:rPr>
        <w:t>M</w:t>
      </w:r>
      <w:r>
        <w:rPr>
          <w:rFonts w:ascii="Courier New" w:hAnsi="Courier New" w:cs="Courier New"/>
          <w:sz w:val="24"/>
          <w:szCs w:val="24"/>
        </w:rPr>
        <w:t>akamı</w:t>
      </w:r>
      <w:r w:rsidR="002D3F48">
        <w:rPr>
          <w:rFonts w:ascii="Courier New" w:hAnsi="Courier New" w:cs="Courier New"/>
          <w:sz w:val="24"/>
          <w:szCs w:val="24"/>
        </w:rPr>
        <w:t xml:space="preserve"> adına şahadet veren</w:t>
      </w:r>
      <w:r w:rsidR="00C3494E">
        <w:rPr>
          <w:rFonts w:ascii="Courier New" w:hAnsi="Courier New" w:cs="Courier New"/>
          <w:sz w:val="24"/>
          <w:szCs w:val="24"/>
        </w:rPr>
        <w:t xml:space="preserve"> </w:t>
      </w:r>
      <w:r>
        <w:rPr>
          <w:rFonts w:ascii="Courier New" w:hAnsi="Courier New" w:cs="Courier New"/>
          <w:sz w:val="24"/>
          <w:szCs w:val="24"/>
        </w:rPr>
        <w:t>müdafaa tanıklarının</w:t>
      </w:r>
      <w:r w:rsidR="00C3494E">
        <w:rPr>
          <w:rFonts w:ascii="Courier New" w:hAnsi="Courier New" w:cs="Courier New"/>
          <w:sz w:val="24"/>
          <w:szCs w:val="24"/>
        </w:rPr>
        <w:t xml:space="preserve"> bilhassa polis tanıklarının</w:t>
      </w:r>
      <w:r>
        <w:rPr>
          <w:rFonts w:ascii="Courier New" w:hAnsi="Courier New" w:cs="Courier New"/>
          <w:sz w:val="24"/>
          <w:szCs w:val="24"/>
        </w:rPr>
        <w:t xml:space="preserve"> şahadetini inceleriz. </w:t>
      </w:r>
    </w:p>
    <w:p w:rsidR="00D60FD3" w:rsidRDefault="00D60FD3" w:rsidP="00C0614F">
      <w:pPr>
        <w:spacing w:after="0" w:line="360" w:lineRule="auto"/>
        <w:ind w:firstLine="708"/>
        <w:rPr>
          <w:rFonts w:ascii="Courier New" w:hAnsi="Courier New" w:cs="Courier New"/>
          <w:sz w:val="24"/>
          <w:szCs w:val="24"/>
        </w:rPr>
      </w:pPr>
    </w:p>
    <w:p w:rsidR="00BB13CE" w:rsidRDefault="00E926A6" w:rsidP="00C0614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w:t>
      </w:r>
      <w:r w:rsidR="00C3494E">
        <w:rPr>
          <w:rFonts w:ascii="Courier New" w:hAnsi="Courier New" w:cs="Courier New"/>
          <w:sz w:val="24"/>
          <w:szCs w:val="24"/>
        </w:rPr>
        <w:t>lt</w:t>
      </w:r>
      <w:r>
        <w:rPr>
          <w:rFonts w:ascii="Courier New" w:hAnsi="Courier New" w:cs="Courier New"/>
          <w:sz w:val="24"/>
          <w:szCs w:val="24"/>
        </w:rPr>
        <w:t xml:space="preserve"> Mahkeme</w:t>
      </w:r>
      <w:r w:rsidR="00C3494E">
        <w:rPr>
          <w:rFonts w:ascii="Courier New" w:hAnsi="Courier New" w:cs="Courier New"/>
          <w:sz w:val="24"/>
          <w:szCs w:val="24"/>
        </w:rPr>
        <w:t xml:space="preserve"> </w:t>
      </w:r>
      <w:r>
        <w:rPr>
          <w:rFonts w:ascii="Courier New" w:hAnsi="Courier New" w:cs="Courier New"/>
          <w:sz w:val="24"/>
          <w:szCs w:val="24"/>
        </w:rPr>
        <w:t>Yargıtay tarafından verilmiş içtihatlara dayanarak</w:t>
      </w:r>
      <w:r w:rsidR="00C3494E">
        <w:rPr>
          <w:rFonts w:ascii="Courier New" w:hAnsi="Courier New" w:cs="Courier New"/>
          <w:sz w:val="24"/>
          <w:szCs w:val="24"/>
        </w:rPr>
        <w:t>,</w:t>
      </w:r>
      <w:r>
        <w:rPr>
          <w:rFonts w:ascii="Courier New" w:hAnsi="Courier New" w:cs="Courier New"/>
          <w:sz w:val="24"/>
          <w:szCs w:val="24"/>
        </w:rPr>
        <w:t xml:space="preserve"> sözlü itirafın mahkeme huzurunda tanıklar tarafından verilmiş şahadetten bir farkı olmayacağını, bir Sanığın sözlü itirafı ile mahk</w:t>
      </w:r>
      <w:r w:rsidR="00056361">
        <w:rPr>
          <w:rFonts w:ascii="Courier New" w:hAnsi="Courier New" w:cs="Courier New"/>
          <w:sz w:val="24"/>
          <w:szCs w:val="24"/>
        </w:rPr>
        <w:t>û</w:t>
      </w:r>
      <w:r>
        <w:rPr>
          <w:rFonts w:ascii="Courier New" w:hAnsi="Courier New" w:cs="Courier New"/>
          <w:sz w:val="24"/>
          <w:szCs w:val="24"/>
        </w:rPr>
        <w:t>m edilebileceğini, ancak Sanık mahk</w:t>
      </w:r>
      <w:r w:rsidR="00056361">
        <w:rPr>
          <w:rFonts w:ascii="Courier New" w:hAnsi="Courier New" w:cs="Courier New"/>
          <w:sz w:val="24"/>
          <w:szCs w:val="24"/>
        </w:rPr>
        <w:t>û</w:t>
      </w:r>
      <w:r>
        <w:rPr>
          <w:rFonts w:ascii="Courier New" w:hAnsi="Courier New" w:cs="Courier New"/>
          <w:sz w:val="24"/>
          <w:szCs w:val="24"/>
        </w:rPr>
        <w:t>m edilmeden önce ikrarın muhteviyatına verilecek önemin araştırılması ve ikrarın doğru olduğuna kan</w:t>
      </w:r>
      <w:r w:rsidR="00C3494E">
        <w:rPr>
          <w:rFonts w:ascii="Courier New" w:hAnsi="Courier New" w:cs="Courier New"/>
          <w:sz w:val="24"/>
          <w:szCs w:val="24"/>
        </w:rPr>
        <w:t>aat</w:t>
      </w:r>
      <w:r>
        <w:rPr>
          <w:rFonts w:ascii="Courier New" w:hAnsi="Courier New" w:cs="Courier New"/>
          <w:sz w:val="24"/>
          <w:szCs w:val="24"/>
        </w:rPr>
        <w:t xml:space="preserve"> getirilmesi gerektiğini belirlemiştir. Belirtilenlerden</w:t>
      </w:r>
      <w:r w:rsidR="00C3494E">
        <w:rPr>
          <w:rFonts w:ascii="Courier New" w:hAnsi="Courier New" w:cs="Courier New"/>
          <w:sz w:val="24"/>
          <w:szCs w:val="24"/>
        </w:rPr>
        <w:t>, Alt M</w:t>
      </w:r>
      <w:r>
        <w:rPr>
          <w:rFonts w:ascii="Courier New" w:hAnsi="Courier New" w:cs="Courier New"/>
          <w:sz w:val="24"/>
          <w:szCs w:val="24"/>
        </w:rPr>
        <w:t>ahkemenin meseleye doğru hukuk</w:t>
      </w:r>
      <w:r w:rsidR="00C3494E">
        <w:rPr>
          <w:rFonts w:ascii="Courier New" w:hAnsi="Courier New" w:cs="Courier New"/>
          <w:sz w:val="24"/>
          <w:szCs w:val="24"/>
        </w:rPr>
        <w:t>i</w:t>
      </w:r>
      <w:r>
        <w:rPr>
          <w:rFonts w:ascii="Courier New" w:hAnsi="Courier New" w:cs="Courier New"/>
          <w:sz w:val="24"/>
          <w:szCs w:val="24"/>
        </w:rPr>
        <w:t xml:space="preserve"> prensipleri uyguladığı anlaşılmaktadır. </w:t>
      </w:r>
    </w:p>
    <w:p w:rsidR="00BB13CE" w:rsidRDefault="00BB13CE" w:rsidP="00C0614F">
      <w:pPr>
        <w:spacing w:after="0" w:line="360" w:lineRule="auto"/>
        <w:ind w:firstLine="708"/>
        <w:rPr>
          <w:rFonts w:ascii="Courier New" w:hAnsi="Courier New" w:cs="Courier New"/>
          <w:sz w:val="24"/>
          <w:szCs w:val="24"/>
        </w:rPr>
      </w:pPr>
    </w:p>
    <w:p w:rsidR="00F50629" w:rsidRDefault="00BB13CE" w:rsidP="00C0614F">
      <w:pPr>
        <w:spacing w:after="0" w:line="360" w:lineRule="auto"/>
        <w:ind w:firstLine="708"/>
        <w:rPr>
          <w:rFonts w:ascii="Courier New" w:hAnsi="Courier New" w:cs="Courier New"/>
          <w:sz w:val="24"/>
          <w:szCs w:val="24"/>
        </w:rPr>
      </w:pPr>
      <w:r>
        <w:rPr>
          <w:rFonts w:ascii="Courier New" w:hAnsi="Courier New" w:cs="Courier New"/>
          <w:sz w:val="24"/>
          <w:szCs w:val="24"/>
        </w:rPr>
        <w:t xml:space="preserve">Lefkoşa </w:t>
      </w:r>
      <w:r w:rsidR="008D7299">
        <w:rPr>
          <w:rFonts w:ascii="Courier New" w:hAnsi="Courier New" w:cs="Courier New"/>
          <w:sz w:val="24"/>
          <w:szCs w:val="24"/>
        </w:rPr>
        <w:t>A</w:t>
      </w:r>
      <w:r>
        <w:rPr>
          <w:rFonts w:ascii="Courier New" w:hAnsi="Courier New" w:cs="Courier New"/>
          <w:sz w:val="24"/>
          <w:szCs w:val="24"/>
        </w:rPr>
        <w:t>ğır Ceza Mahkemesi</w:t>
      </w:r>
      <w:r w:rsidR="00C3494E">
        <w:rPr>
          <w:rFonts w:ascii="Courier New" w:hAnsi="Courier New" w:cs="Courier New"/>
          <w:sz w:val="24"/>
          <w:szCs w:val="24"/>
        </w:rPr>
        <w:t>,</w:t>
      </w:r>
      <w:r>
        <w:rPr>
          <w:rFonts w:ascii="Courier New" w:hAnsi="Courier New" w:cs="Courier New"/>
          <w:sz w:val="24"/>
          <w:szCs w:val="24"/>
        </w:rPr>
        <w:t xml:space="preserve"> Sanığın sözlü beyanı ile ilgili </w:t>
      </w:r>
      <w:r w:rsidR="00C3494E">
        <w:rPr>
          <w:rFonts w:ascii="Courier New" w:hAnsi="Courier New" w:cs="Courier New"/>
          <w:sz w:val="24"/>
          <w:szCs w:val="24"/>
        </w:rPr>
        <w:t xml:space="preserve">olarak, </w:t>
      </w:r>
      <w:r>
        <w:rPr>
          <w:rFonts w:ascii="Courier New" w:hAnsi="Courier New" w:cs="Courier New"/>
          <w:sz w:val="24"/>
          <w:szCs w:val="24"/>
        </w:rPr>
        <w:t>karşısında bu beyanın gönüllü olmadığı hususunda bir iddia yapılmadığını tespit e</w:t>
      </w:r>
      <w:r w:rsidR="00C3494E">
        <w:rPr>
          <w:rFonts w:ascii="Courier New" w:hAnsi="Courier New" w:cs="Courier New"/>
          <w:sz w:val="24"/>
          <w:szCs w:val="24"/>
        </w:rPr>
        <w:t>tmiş,</w:t>
      </w:r>
      <w:r w:rsidR="00B52E7F">
        <w:rPr>
          <w:rFonts w:ascii="Courier New" w:hAnsi="Courier New" w:cs="Courier New"/>
          <w:sz w:val="24"/>
          <w:szCs w:val="24"/>
        </w:rPr>
        <w:t xml:space="preserve"> her </w:t>
      </w:r>
      <w:r w:rsidR="005348D7">
        <w:rPr>
          <w:rFonts w:ascii="Courier New" w:hAnsi="Courier New" w:cs="Courier New"/>
          <w:sz w:val="24"/>
          <w:szCs w:val="24"/>
        </w:rPr>
        <w:t>hâlükârda</w:t>
      </w:r>
      <w:r w:rsidR="00C3494E">
        <w:rPr>
          <w:rFonts w:ascii="Courier New" w:hAnsi="Courier New" w:cs="Courier New"/>
          <w:sz w:val="24"/>
          <w:szCs w:val="24"/>
        </w:rPr>
        <w:t>,</w:t>
      </w:r>
      <w:r w:rsidR="00B52E7F">
        <w:rPr>
          <w:rFonts w:ascii="Courier New" w:hAnsi="Courier New" w:cs="Courier New"/>
          <w:sz w:val="24"/>
          <w:szCs w:val="24"/>
        </w:rPr>
        <w:t xml:space="preserve"> sözlü beyanı</w:t>
      </w:r>
      <w:r>
        <w:rPr>
          <w:rFonts w:ascii="Courier New" w:hAnsi="Courier New" w:cs="Courier New"/>
          <w:sz w:val="24"/>
          <w:szCs w:val="24"/>
        </w:rPr>
        <w:t xml:space="preserve"> yukarıda belirt</w:t>
      </w:r>
      <w:r w:rsidR="008D7299">
        <w:rPr>
          <w:rFonts w:ascii="Courier New" w:hAnsi="Courier New" w:cs="Courier New"/>
          <w:sz w:val="24"/>
          <w:szCs w:val="24"/>
        </w:rPr>
        <w:t>i</w:t>
      </w:r>
      <w:r>
        <w:rPr>
          <w:rFonts w:ascii="Courier New" w:hAnsi="Courier New" w:cs="Courier New"/>
          <w:sz w:val="24"/>
          <w:szCs w:val="24"/>
        </w:rPr>
        <w:t>len prensipler altında incelemeye tabi tut</w:t>
      </w:r>
      <w:r w:rsidR="008D7299">
        <w:rPr>
          <w:rFonts w:ascii="Courier New" w:hAnsi="Courier New" w:cs="Courier New"/>
          <w:sz w:val="24"/>
          <w:szCs w:val="24"/>
        </w:rPr>
        <w:t>muştur</w:t>
      </w:r>
      <w:r>
        <w:rPr>
          <w:rFonts w:ascii="Courier New" w:hAnsi="Courier New" w:cs="Courier New"/>
          <w:sz w:val="24"/>
          <w:szCs w:val="24"/>
        </w:rPr>
        <w:t>.</w:t>
      </w:r>
    </w:p>
    <w:p w:rsidR="00F50629" w:rsidRDefault="00F50629" w:rsidP="00C0614F">
      <w:pPr>
        <w:spacing w:after="0" w:line="360" w:lineRule="auto"/>
        <w:ind w:firstLine="708"/>
        <w:rPr>
          <w:rFonts w:ascii="Courier New" w:hAnsi="Courier New" w:cs="Courier New"/>
          <w:sz w:val="24"/>
          <w:szCs w:val="24"/>
        </w:rPr>
      </w:pPr>
    </w:p>
    <w:p w:rsidR="009D33B1" w:rsidRDefault="00F50629" w:rsidP="00C0614F">
      <w:pPr>
        <w:spacing w:after="0" w:line="360" w:lineRule="auto"/>
        <w:ind w:firstLine="708"/>
        <w:rPr>
          <w:rFonts w:ascii="Courier New" w:hAnsi="Courier New" w:cs="Courier New"/>
          <w:sz w:val="24"/>
          <w:szCs w:val="24"/>
        </w:rPr>
      </w:pPr>
      <w:r>
        <w:rPr>
          <w:rFonts w:ascii="Courier New" w:hAnsi="Courier New" w:cs="Courier New"/>
          <w:sz w:val="24"/>
          <w:szCs w:val="24"/>
        </w:rPr>
        <w:t>A</w:t>
      </w:r>
      <w:r w:rsidR="00C3494E">
        <w:rPr>
          <w:rFonts w:ascii="Courier New" w:hAnsi="Courier New" w:cs="Courier New"/>
          <w:sz w:val="24"/>
          <w:szCs w:val="24"/>
        </w:rPr>
        <w:t>lt</w:t>
      </w:r>
      <w:r>
        <w:rPr>
          <w:rFonts w:ascii="Courier New" w:hAnsi="Courier New" w:cs="Courier New"/>
          <w:sz w:val="24"/>
          <w:szCs w:val="24"/>
        </w:rPr>
        <w:t xml:space="preserve"> Mahkemede sunulan şahadete göre PM Cemal Şanlıer</w:t>
      </w:r>
      <w:r w:rsidR="00C3494E">
        <w:rPr>
          <w:rFonts w:ascii="Courier New" w:hAnsi="Courier New" w:cs="Courier New"/>
          <w:sz w:val="24"/>
          <w:szCs w:val="24"/>
        </w:rPr>
        <w:t>,</w:t>
      </w:r>
      <w:r>
        <w:rPr>
          <w:rFonts w:ascii="Courier New" w:hAnsi="Courier New" w:cs="Courier New"/>
          <w:sz w:val="24"/>
          <w:szCs w:val="24"/>
        </w:rPr>
        <w:t xml:space="preserve"> Sanığa</w:t>
      </w:r>
      <w:r w:rsidR="00C3494E">
        <w:rPr>
          <w:rFonts w:ascii="Courier New" w:hAnsi="Courier New" w:cs="Courier New"/>
          <w:sz w:val="24"/>
          <w:szCs w:val="24"/>
        </w:rPr>
        <w:t>,</w:t>
      </w:r>
      <w:r>
        <w:rPr>
          <w:rFonts w:ascii="Courier New" w:hAnsi="Courier New" w:cs="Courier New"/>
          <w:sz w:val="24"/>
          <w:szCs w:val="24"/>
        </w:rPr>
        <w:t xml:space="preserve"> GJ 034 plakalı arabada tespit edilen 2 adet tabanca, 4 adet şarjör, 48 adet mermi ve cop </w:t>
      </w:r>
      <w:r w:rsidR="00C3494E">
        <w:rPr>
          <w:rFonts w:ascii="Courier New" w:hAnsi="Courier New" w:cs="Courier New"/>
          <w:sz w:val="24"/>
          <w:szCs w:val="24"/>
        </w:rPr>
        <w:t>dolayısıyla</w:t>
      </w:r>
      <w:r>
        <w:rPr>
          <w:rFonts w:ascii="Courier New" w:hAnsi="Courier New" w:cs="Courier New"/>
          <w:sz w:val="24"/>
          <w:szCs w:val="24"/>
        </w:rPr>
        <w:t xml:space="preserve"> </w:t>
      </w:r>
      <w:r w:rsidR="00C3494E">
        <w:rPr>
          <w:rFonts w:ascii="Courier New" w:hAnsi="Courier New" w:cs="Courier New"/>
          <w:sz w:val="24"/>
          <w:szCs w:val="24"/>
        </w:rPr>
        <w:t>i</w:t>
      </w:r>
      <w:r>
        <w:rPr>
          <w:rFonts w:ascii="Courier New" w:hAnsi="Courier New" w:cs="Courier New"/>
          <w:sz w:val="24"/>
          <w:szCs w:val="24"/>
        </w:rPr>
        <w:t>şlemiş olduğu suçları izah edip yasal ihtarda bulunduğunda</w:t>
      </w:r>
      <w:r w:rsidR="00C3494E">
        <w:rPr>
          <w:rFonts w:ascii="Courier New" w:hAnsi="Courier New" w:cs="Courier New"/>
          <w:sz w:val="24"/>
          <w:szCs w:val="24"/>
        </w:rPr>
        <w:t>,</w:t>
      </w:r>
      <w:r>
        <w:rPr>
          <w:rFonts w:ascii="Courier New" w:hAnsi="Courier New" w:cs="Courier New"/>
          <w:sz w:val="24"/>
          <w:szCs w:val="24"/>
        </w:rPr>
        <w:t xml:space="preserve"> Sanığın cevaben</w:t>
      </w:r>
      <w:r w:rsidR="00C3494E">
        <w:rPr>
          <w:rFonts w:ascii="Courier New" w:hAnsi="Courier New" w:cs="Courier New"/>
          <w:sz w:val="24"/>
          <w:szCs w:val="24"/>
        </w:rPr>
        <w:t>,</w:t>
      </w:r>
      <w:r>
        <w:rPr>
          <w:rFonts w:ascii="Courier New" w:hAnsi="Courier New" w:cs="Courier New"/>
          <w:sz w:val="24"/>
          <w:szCs w:val="24"/>
        </w:rPr>
        <w:t xml:space="preserve"> </w:t>
      </w:r>
      <w:r w:rsidRPr="00FE1E96">
        <w:rPr>
          <w:rFonts w:ascii="Courier New" w:hAnsi="Courier New" w:cs="Courier New"/>
          <w:b/>
          <w:sz w:val="24"/>
          <w:szCs w:val="24"/>
        </w:rPr>
        <w:t>“Benimdir”</w:t>
      </w:r>
      <w:r>
        <w:rPr>
          <w:rFonts w:ascii="Courier New" w:hAnsi="Courier New" w:cs="Courier New"/>
          <w:sz w:val="24"/>
          <w:szCs w:val="24"/>
        </w:rPr>
        <w:t xml:space="preserve"> şeklinde bir beyanda bulunduğunu söylemiştir. Bu tanığın şahadetini o esnada GJ 034 plakalı aracın yanında bulunan PM İbrahim Akansel ve PM İbrahim Akbilek</w:t>
      </w:r>
      <w:r w:rsidR="00973F5A">
        <w:rPr>
          <w:rFonts w:ascii="Courier New" w:hAnsi="Courier New" w:cs="Courier New"/>
          <w:sz w:val="24"/>
          <w:szCs w:val="24"/>
        </w:rPr>
        <w:t>'</w:t>
      </w:r>
      <w:r w:rsidR="00C3494E">
        <w:rPr>
          <w:rFonts w:ascii="Courier New" w:hAnsi="Courier New" w:cs="Courier New"/>
          <w:sz w:val="24"/>
          <w:szCs w:val="24"/>
        </w:rPr>
        <w:t>de aynı</w:t>
      </w:r>
      <w:r>
        <w:rPr>
          <w:rFonts w:ascii="Courier New" w:hAnsi="Courier New" w:cs="Courier New"/>
          <w:sz w:val="24"/>
          <w:szCs w:val="24"/>
        </w:rPr>
        <w:t xml:space="preserve"> yönde şahadet ver</w:t>
      </w:r>
      <w:r w:rsidR="00C3494E">
        <w:rPr>
          <w:rFonts w:ascii="Courier New" w:hAnsi="Courier New" w:cs="Courier New"/>
          <w:sz w:val="24"/>
          <w:szCs w:val="24"/>
        </w:rPr>
        <w:t xml:space="preserve">erek, </w:t>
      </w:r>
      <w:r>
        <w:rPr>
          <w:rFonts w:ascii="Courier New" w:hAnsi="Courier New" w:cs="Courier New"/>
          <w:sz w:val="24"/>
          <w:szCs w:val="24"/>
        </w:rPr>
        <w:t>Sanığın işlemiş olduğu suçlar kendisine bildirildiğinde</w:t>
      </w:r>
      <w:r w:rsidR="00C3494E">
        <w:rPr>
          <w:rFonts w:ascii="Courier New" w:hAnsi="Courier New" w:cs="Courier New"/>
          <w:sz w:val="24"/>
          <w:szCs w:val="24"/>
        </w:rPr>
        <w:t>,</w:t>
      </w:r>
      <w:r>
        <w:rPr>
          <w:rFonts w:ascii="Courier New" w:hAnsi="Courier New" w:cs="Courier New"/>
          <w:sz w:val="24"/>
          <w:szCs w:val="24"/>
        </w:rPr>
        <w:t xml:space="preserve"> </w:t>
      </w:r>
      <w:r w:rsidRPr="00FE1E96">
        <w:rPr>
          <w:rFonts w:ascii="Courier New" w:hAnsi="Courier New" w:cs="Courier New"/>
          <w:b/>
          <w:sz w:val="24"/>
          <w:szCs w:val="24"/>
        </w:rPr>
        <w:t>“Benimdir”</w:t>
      </w:r>
      <w:r>
        <w:rPr>
          <w:rFonts w:ascii="Courier New" w:hAnsi="Courier New" w:cs="Courier New"/>
          <w:sz w:val="24"/>
          <w:szCs w:val="24"/>
        </w:rPr>
        <w:t xml:space="preserve"> </w:t>
      </w:r>
      <w:r w:rsidR="00C3494E">
        <w:rPr>
          <w:rFonts w:ascii="Courier New" w:hAnsi="Courier New" w:cs="Courier New"/>
          <w:sz w:val="24"/>
          <w:szCs w:val="24"/>
        </w:rPr>
        <w:t>şeklinde</w:t>
      </w:r>
      <w:r>
        <w:rPr>
          <w:rFonts w:ascii="Courier New" w:hAnsi="Courier New" w:cs="Courier New"/>
          <w:sz w:val="24"/>
          <w:szCs w:val="24"/>
        </w:rPr>
        <w:t xml:space="preserve"> cevap</w:t>
      </w:r>
      <w:r w:rsidR="00C3494E">
        <w:rPr>
          <w:rFonts w:ascii="Courier New" w:hAnsi="Courier New" w:cs="Courier New"/>
          <w:sz w:val="24"/>
          <w:szCs w:val="24"/>
        </w:rPr>
        <w:t xml:space="preserve"> verdiğini </w:t>
      </w:r>
      <w:r>
        <w:rPr>
          <w:rFonts w:ascii="Courier New" w:hAnsi="Courier New" w:cs="Courier New"/>
          <w:sz w:val="24"/>
          <w:szCs w:val="24"/>
        </w:rPr>
        <w:t xml:space="preserve">duyduklarını ifade etmişlerdir. </w:t>
      </w:r>
      <w:r w:rsidR="00E926A6">
        <w:rPr>
          <w:rFonts w:ascii="Courier New" w:hAnsi="Courier New" w:cs="Courier New"/>
          <w:sz w:val="24"/>
          <w:szCs w:val="24"/>
        </w:rPr>
        <w:t xml:space="preserve"> </w:t>
      </w:r>
    </w:p>
    <w:p w:rsidR="009D33B1" w:rsidRDefault="009D33B1" w:rsidP="00C0614F">
      <w:pPr>
        <w:spacing w:after="0" w:line="360" w:lineRule="auto"/>
        <w:ind w:firstLine="708"/>
        <w:rPr>
          <w:rFonts w:ascii="Courier New" w:hAnsi="Courier New" w:cs="Courier New"/>
          <w:sz w:val="24"/>
          <w:szCs w:val="24"/>
        </w:rPr>
      </w:pPr>
    </w:p>
    <w:p w:rsidR="00973F5A" w:rsidRPr="00973F5A" w:rsidRDefault="005A0685" w:rsidP="00FB4699">
      <w:pPr>
        <w:spacing w:after="0" w:line="360" w:lineRule="auto"/>
        <w:rPr>
          <w:rFonts w:ascii="Courier New" w:hAnsi="Courier New" w:cs="Courier New"/>
          <w:sz w:val="24"/>
          <w:szCs w:val="24"/>
        </w:rPr>
      </w:pPr>
      <w:r>
        <w:rPr>
          <w:rFonts w:ascii="Courier New" w:hAnsi="Courier New" w:cs="Courier New"/>
          <w:sz w:val="24"/>
          <w:szCs w:val="24"/>
        </w:rPr>
        <w:tab/>
      </w:r>
      <w:r w:rsidR="008D7299">
        <w:rPr>
          <w:rFonts w:ascii="Courier New" w:hAnsi="Courier New" w:cs="Courier New"/>
          <w:sz w:val="24"/>
          <w:szCs w:val="24"/>
        </w:rPr>
        <w:t xml:space="preserve"> </w:t>
      </w:r>
      <w:r w:rsidR="00973F5A">
        <w:rPr>
          <w:rFonts w:ascii="Courier New" w:hAnsi="Courier New" w:cs="Courier New"/>
          <w:sz w:val="24"/>
          <w:szCs w:val="24"/>
        </w:rPr>
        <w:t>Müdafaa</w:t>
      </w:r>
      <w:r w:rsidR="00C3494E">
        <w:rPr>
          <w:rFonts w:ascii="Courier New" w:hAnsi="Courier New" w:cs="Courier New"/>
          <w:sz w:val="24"/>
          <w:szCs w:val="24"/>
        </w:rPr>
        <w:t>,</w:t>
      </w:r>
      <w:r w:rsidR="00973F5A">
        <w:rPr>
          <w:rFonts w:ascii="Courier New" w:hAnsi="Courier New" w:cs="Courier New"/>
          <w:sz w:val="24"/>
          <w:szCs w:val="24"/>
        </w:rPr>
        <w:t xml:space="preserve"> iddia edilen sözlü itirafın Sanık tarafından hiç yapılmadığı</w:t>
      </w:r>
      <w:r w:rsidR="00056361">
        <w:rPr>
          <w:rFonts w:ascii="Courier New" w:hAnsi="Courier New" w:cs="Courier New"/>
          <w:sz w:val="24"/>
          <w:szCs w:val="24"/>
        </w:rPr>
        <w:t>nı iddia etmektedir.</w:t>
      </w:r>
      <w:r w:rsidR="00973F5A">
        <w:rPr>
          <w:rFonts w:ascii="Courier New" w:hAnsi="Courier New" w:cs="Courier New"/>
          <w:sz w:val="24"/>
          <w:szCs w:val="24"/>
        </w:rPr>
        <w:t xml:space="preserve">  </w:t>
      </w:r>
      <w:r w:rsidR="00973F5A" w:rsidRPr="00973F5A">
        <w:rPr>
          <w:rFonts w:ascii="Courier New" w:hAnsi="Courier New" w:cs="Courier New"/>
          <w:sz w:val="24"/>
          <w:szCs w:val="24"/>
          <w:u w:val="single"/>
        </w:rPr>
        <w:t xml:space="preserve"> </w:t>
      </w:r>
    </w:p>
    <w:p w:rsidR="0092337B" w:rsidRDefault="0092337B" w:rsidP="00FB4699">
      <w:pPr>
        <w:spacing w:after="0" w:line="360" w:lineRule="auto"/>
        <w:rPr>
          <w:rFonts w:ascii="Courier New" w:hAnsi="Courier New" w:cs="Courier New"/>
          <w:sz w:val="24"/>
          <w:szCs w:val="24"/>
        </w:rPr>
      </w:pPr>
    </w:p>
    <w:p w:rsidR="00BB0D38" w:rsidRDefault="0092337B" w:rsidP="00FB4699">
      <w:pPr>
        <w:spacing w:after="0" w:line="360" w:lineRule="auto"/>
        <w:rPr>
          <w:rFonts w:ascii="Courier New" w:hAnsi="Courier New" w:cs="Courier New"/>
          <w:sz w:val="24"/>
          <w:szCs w:val="24"/>
        </w:rPr>
      </w:pPr>
      <w:r>
        <w:rPr>
          <w:rFonts w:ascii="Courier New" w:hAnsi="Courier New" w:cs="Courier New"/>
          <w:sz w:val="24"/>
          <w:szCs w:val="24"/>
        </w:rPr>
        <w:tab/>
      </w:r>
      <w:r w:rsidR="00C3494E">
        <w:rPr>
          <w:rFonts w:ascii="Courier New" w:hAnsi="Courier New" w:cs="Courier New"/>
          <w:sz w:val="24"/>
          <w:szCs w:val="24"/>
        </w:rPr>
        <w:t xml:space="preserve">Alt </w:t>
      </w:r>
      <w:r>
        <w:rPr>
          <w:rFonts w:ascii="Courier New" w:hAnsi="Courier New" w:cs="Courier New"/>
          <w:sz w:val="24"/>
          <w:szCs w:val="24"/>
        </w:rPr>
        <w:t>Mahkeme</w:t>
      </w:r>
      <w:r w:rsidR="00C3494E">
        <w:rPr>
          <w:rFonts w:ascii="Courier New" w:hAnsi="Courier New" w:cs="Courier New"/>
          <w:sz w:val="24"/>
          <w:szCs w:val="24"/>
        </w:rPr>
        <w:t xml:space="preserve">, </w:t>
      </w:r>
      <w:r>
        <w:rPr>
          <w:rFonts w:ascii="Courier New" w:hAnsi="Courier New" w:cs="Courier New"/>
          <w:sz w:val="24"/>
          <w:szCs w:val="24"/>
        </w:rPr>
        <w:t>İddia Makamı tarafından PM Cemal Şanlıer</w:t>
      </w:r>
      <w:r w:rsidR="00A41D32">
        <w:rPr>
          <w:rFonts w:ascii="Courier New" w:hAnsi="Courier New" w:cs="Courier New"/>
          <w:sz w:val="24"/>
          <w:szCs w:val="24"/>
        </w:rPr>
        <w:t>'</w:t>
      </w:r>
      <w:r>
        <w:rPr>
          <w:rFonts w:ascii="Courier New" w:hAnsi="Courier New" w:cs="Courier New"/>
          <w:sz w:val="24"/>
          <w:szCs w:val="24"/>
        </w:rPr>
        <w:t>in sunduğu şahadetin diğer polis tanıklar</w:t>
      </w:r>
      <w:r w:rsidR="00C3494E">
        <w:rPr>
          <w:rFonts w:ascii="Courier New" w:hAnsi="Courier New" w:cs="Courier New"/>
          <w:sz w:val="24"/>
          <w:szCs w:val="24"/>
        </w:rPr>
        <w:t>,</w:t>
      </w:r>
      <w:r>
        <w:rPr>
          <w:rFonts w:ascii="Courier New" w:hAnsi="Courier New" w:cs="Courier New"/>
          <w:sz w:val="24"/>
          <w:szCs w:val="24"/>
        </w:rPr>
        <w:t xml:space="preserve"> PM İbrahim Ak</w:t>
      </w:r>
      <w:r w:rsidR="008D1974">
        <w:rPr>
          <w:rFonts w:ascii="Courier New" w:hAnsi="Courier New" w:cs="Courier New"/>
          <w:sz w:val="24"/>
          <w:szCs w:val="24"/>
        </w:rPr>
        <w:t>a</w:t>
      </w:r>
      <w:r>
        <w:rPr>
          <w:rFonts w:ascii="Courier New" w:hAnsi="Courier New" w:cs="Courier New"/>
          <w:sz w:val="24"/>
          <w:szCs w:val="24"/>
        </w:rPr>
        <w:t>nsel ve PM İbrahim Akbilek tarafından teyit edil</w:t>
      </w:r>
      <w:r w:rsidR="00C3494E">
        <w:rPr>
          <w:rFonts w:ascii="Courier New" w:hAnsi="Courier New" w:cs="Courier New"/>
          <w:sz w:val="24"/>
          <w:szCs w:val="24"/>
        </w:rPr>
        <w:t xml:space="preserve">diğine, her üç tanığın şahadetinin birbiriyle </w:t>
      </w:r>
      <w:r>
        <w:rPr>
          <w:rFonts w:ascii="Courier New" w:hAnsi="Courier New" w:cs="Courier New"/>
          <w:sz w:val="24"/>
          <w:szCs w:val="24"/>
        </w:rPr>
        <w:t>uyum içinde olduğun</w:t>
      </w:r>
      <w:r w:rsidR="00C3494E">
        <w:rPr>
          <w:rFonts w:ascii="Courier New" w:hAnsi="Courier New" w:cs="Courier New"/>
          <w:sz w:val="24"/>
          <w:szCs w:val="24"/>
        </w:rPr>
        <w:t>a</w:t>
      </w:r>
      <w:r>
        <w:rPr>
          <w:rFonts w:ascii="Courier New" w:hAnsi="Courier New" w:cs="Courier New"/>
          <w:sz w:val="24"/>
          <w:szCs w:val="24"/>
        </w:rPr>
        <w:t>, şahadetin itibar edilir nitelikte olduğun</w:t>
      </w:r>
      <w:r w:rsidR="00C3494E">
        <w:rPr>
          <w:rFonts w:ascii="Courier New" w:hAnsi="Courier New" w:cs="Courier New"/>
          <w:sz w:val="24"/>
          <w:szCs w:val="24"/>
        </w:rPr>
        <w:t>a</w:t>
      </w:r>
      <w:r>
        <w:rPr>
          <w:rFonts w:ascii="Courier New" w:hAnsi="Courier New" w:cs="Courier New"/>
          <w:sz w:val="24"/>
          <w:szCs w:val="24"/>
        </w:rPr>
        <w:t xml:space="preserve"> bulgu</w:t>
      </w:r>
      <w:r w:rsidR="00C3494E">
        <w:rPr>
          <w:rFonts w:ascii="Courier New" w:hAnsi="Courier New" w:cs="Courier New"/>
          <w:sz w:val="24"/>
          <w:szCs w:val="24"/>
        </w:rPr>
        <w:t xml:space="preserve"> yap</w:t>
      </w:r>
      <w:r>
        <w:rPr>
          <w:rFonts w:ascii="Courier New" w:hAnsi="Courier New" w:cs="Courier New"/>
          <w:sz w:val="24"/>
          <w:szCs w:val="24"/>
        </w:rPr>
        <w:t xml:space="preserve">mıştır. </w:t>
      </w:r>
    </w:p>
    <w:p w:rsidR="00BB0D38" w:rsidRDefault="00BB0D38" w:rsidP="00FB4699">
      <w:pPr>
        <w:spacing w:after="0" w:line="360" w:lineRule="auto"/>
        <w:rPr>
          <w:rFonts w:ascii="Courier New" w:hAnsi="Courier New" w:cs="Courier New"/>
          <w:sz w:val="24"/>
          <w:szCs w:val="24"/>
        </w:rPr>
      </w:pPr>
    </w:p>
    <w:p w:rsidR="006E71E5" w:rsidRDefault="00BB0D38" w:rsidP="00FB4699">
      <w:pPr>
        <w:spacing w:after="0" w:line="360" w:lineRule="auto"/>
        <w:rPr>
          <w:rFonts w:ascii="Courier New" w:hAnsi="Courier New" w:cs="Courier New"/>
          <w:sz w:val="24"/>
          <w:szCs w:val="24"/>
        </w:rPr>
      </w:pPr>
      <w:r>
        <w:rPr>
          <w:rFonts w:ascii="Courier New" w:hAnsi="Courier New" w:cs="Courier New"/>
          <w:sz w:val="24"/>
          <w:szCs w:val="24"/>
        </w:rPr>
        <w:tab/>
        <w:t xml:space="preserve">Mahkeme </w:t>
      </w:r>
      <w:r w:rsidRPr="00C3494E">
        <w:rPr>
          <w:rFonts w:ascii="Courier New" w:hAnsi="Courier New" w:cs="Courier New"/>
          <w:b/>
          <w:sz w:val="24"/>
          <w:szCs w:val="24"/>
        </w:rPr>
        <w:t>R v. Mentesh</w:t>
      </w:r>
      <w:r>
        <w:rPr>
          <w:rFonts w:ascii="Courier New" w:hAnsi="Courier New" w:cs="Courier New"/>
          <w:sz w:val="24"/>
          <w:szCs w:val="24"/>
        </w:rPr>
        <w:t xml:space="preserve"> davasında belirt</w:t>
      </w:r>
      <w:r w:rsidR="000205CB">
        <w:rPr>
          <w:rFonts w:ascii="Courier New" w:hAnsi="Courier New" w:cs="Courier New"/>
          <w:sz w:val="24"/>
          <w:szCs w:val="24"/>
        </w:rPr>
        <w:t>i</w:t>
      </w:r>
      <w:r>
        <w:rPr>
          <w:rFonts w:ascii="Courier New" w:hAnsi="Courier New" w:cs="Courier New"/>
          <w:sz w:val="24"/>
          <w:szCs w:val="24"/>
        </w:rPr>
        <w:t>len prensipler çerçevesinde meseleyi incelediğinde</w:t>
      </w:r>
      <w:r w:rsidR="00C3494E">
        <w:rPr>
          <w:rFonts w:ascii="Courier New" w:hAnsi="Courier New" w:cs="Courier New"/>
          <w:sz w:val="24"/>
          <w:szCs w:val="24"/>
        </w:rPr>
        <w:t>,</w:t>
      </w:r>
      <w:r>
        <w:rPr>
          <w:rFonts w:ascii="Courier New" w:hAnsi="Courier New" w:cs="Courier New"/>
          <w:sz w:val="24"/>
          <w:szCs w:val="24"/>
        </w:rPr>
        <w:t xml:space="preserve"> daha önceki bulguları</w:t>
      </w:r>
      <w:r w:rsidR="00C3494E">
        <w:rPr>
          <w:rFonts w:ascii="Courier New" w:hAnsi="Courier New" w:cs="Courier New"/>
          <w:sz w:val="24"/>
          <w:szCs w:val="24"/>
        </w:rPr>
        <w:t>nı</w:t>
      </w:r>
      <w:r>
        <w:rPr>
          <w:rFonts w:ascii="Courier New" w:hAnsi="Courier New" w:cs="Courier New"/>
          <w:sz w:val="24"/>
          <w:szCs w:val="24"/>
        </w:rPr>
        <w:t xml:space="preserve"> da zihinde tuttuğunu, GJ 034 plakalı aracın Sanığa ait olduğunu ve Sanığın GJ 034 plakalı ara</w:t>
      </w:r>
      <w:r w:rsidR="00973F5A">
        <w:rPr>
          <w:rFonts w:ascii="Courier New" w:hAnsi="Courier New" w:cs="Courier New"/>
          <w:sz w:val="24"/>
          <w:szCs w:val="24"/>
        </w:rPr>
        <w:t>c</w:t>
      </w:r>
      <w:r>
        <w:rPr>
          <w:rFonts w:ascii="Courier New" w:hAnsi="Courier New" w:cs="Courier New"/>
          <w:sz w:val="24"/>
          <w:szCs w:val="24"/>
        </w:rPr>
        <w:t>ın bulunduğu yere yakın mesafe</w:t>
      </w:r>
      <w:r w:rsidR="00C3494E">
        <w:rPr>
          <w:rFonts w:ascii="Courier New" w:hAnsi="Courier New" w:cs="Courier New"/>
          <w:sz w:val="24"/>
          <w:szCs w:val="24"/>
        </w:rPr>
        <w:t>de</w:t>
      </w:r>
      <w:r>
        <w:rPr>
          <w:rFonts w:ascii="Courier New" w:hAnsi="Courier New" w:cs="Courier New"/>
          <w:sz w:val="24"/>
          <w:szCs w:val="24"/>
        </w:rPr>
        <w:t xml:space="preserve"> bir yerde tespit edildiğini göz</w:t>
      </w:r>
      <w:r w:rsidR="00F03A40">
        <w:rPr>
          <w:rFonts w:ascii="Courier New" w:hAnsi="Courier New" w:cs="Courier New"/>
          <w:sz w:val="24"/>
          <w:szCs w:val="24"/>
        </w:rPr>
        <w:t xml:space="preserve"> </w:t>
      </w:r>
      <w:r>
        <w:rPr>
          <w:rFonts w:ascii="Courier New" w:hAnsi="Courier New" w:cs="Courier New"/>
          <w:sz w:val="24"/>
          <w:szCs w:val="24"/>
        </w:rPr>
        <w:t>önüne almıştır.</w:t>
      </w:r>
    </w:p>
    <w:p w:rsidR="006E71E5" w:rsidRDefault="006E71E5" w:rsidP="00FB4699">
      <w:pPr>
        <w:spacing w:after="0" w:line="360" w:lineRule="auto"/>
        <w:rPr>
          <w:rFonts w:ascii="Courier New" w:hAnsi="Courier New" w:cs="Courier New"/>
          <w:sz w:val="24"/>
          <w:szCs w:val="24"/>
        </w:rPr>
      </w:pPr>
    </w:p>
    <w:p w:rsidR="00FE1E96" w:rsidRDefault="006E71E5" w:rsidP="00E13882">
      <w:pPr>
        <w:spacing w:after="0" w:line="360" w:lineRule="auto"/>
        <w:rPr>
          <w:rFonts w:ascii="Courier New" w:hAnsi="Courier New" w:cs="Courier New"/>
          <w:sz w:val="24"/>
          <w:szCs w:val="24"/>
        </w:rPr>
      </w:pPr>
      <w:r>
        <w:rPr>
          <w:rFonts w:ascii="Courier New" w:hAnsi="Courier New" w:cs="Courier New"/>
          <w:sz w:val="24"/>
          <w:szCs w:val="24"/>
        </w:rPr>
        <w:tab/>
      </w:r>
      <w:r w:rsidR="00E13882">
        <w:rPr>
          <w:rFonts w:ascii="Courier New" w:hAnsi="Courier New" w:cs="Courier New"/>
          <w:sz w:val="24"/>
          <w:szCs w:val="24"/>
        </w:rPr>
        <w:t>Lefkoşa Ağır Ceza Mahkemesi iddianame konusu emare 2 adet tabanca, 4 adet şarjör, 48 adet mermi ve copun tespit edildiği GJ 034 plakalı aracın Sanığa ait olduğu ve Sanığın da olay anında bu araca çok yakın bir mesafede tespit edil</w:t>
      </w:r>
      <w:r w:rsidR="005348D7">
        <w:rPr>
          <w:rFonts w:ascii="Courier New" w:hAnsi="Courier New" w:cs="Courier New"/>
          <w:sz w:val="24"/>
          <w:szCs w:val="24"/>
        </w:rPr>
        <w:t>d</w:t>
      </w:r>
      <w:r w:rsidR="00E13882">
        <w:rPr>
          <w:rFonts w:ascii="Courier New" w:hAnsi="Courier New" w:cs="Courier New"/>
          <w:sz w:val="24"/>
          <w:szCs w:val="24"/>
        </w:rPr>
        <w:t>iği hususlarının Sanığın sözlü itirafını doğrul</w:t>
      </w:r>
      <w:r w:rsidR="00973F5A">
        <w:rPr>
          <w:rFonts w:ascii="Courier New" w:hAnsi="Courier New" w:cs="Courier New"/>
          <w:sz w:val="24"/>
          <w:szCs w:val="24"/>
        </w:rPr>
        <w:t>a</w:t>
      </w:r>
      <w:r w:rsidR="00E13882">
        <w:rPr>
          <w:rFonts w:ascii="Courier New" w:hAnsi="Courier New" w:cs="Courier New"/>
          <w:sz w:val="24"/>
          <w:szCs w:val="24"/>
        </w:rPr>
        <w:t xml:space="preserve">yan en önemli olgular olduğunu ifade etmiştir. </w:t>
      </w:r>
    </w:p>
    <w:p w:rsidR="00FE1E96" w:rsidRDefault="00FE1E96" w:rsidP="00E13882">
      <w:pPr>
        <w:spacing w:after="0" w:line="360" w:lineRule="auto"/>
        <w:rPr>
          <w:rFonts w:ascii="Courier New" w:hAnsi="Courier New" w:cs="Courier New"/>
          <w:sz w:val="24"/>
          <w:szCs w:val="24"/>
        </w:rPr>
      </w:pPr>
    </w:p>
    <w:p w:rsidR="002B20C4" w:rsidRDefault="004C6C5E" w:rsidP="00FC5918">
      <w:pPr>
        <w:spacing w:after="0" w:line="360" w:lineRule="auto"/>
        <w:ind w:firstLine="708"/>
        <w:rPr>
          <w:rFonts w:ascii="Courier New" w:hAnsi="Courier New" w:cs="Courier New"/>
          <w:sz w:val="24"/>
          <w:szCs w:val="24"/>
        </w:rPr>
      </w:pPr>
      <w:r>
        <w:rPr>
          <w:rFonts w:ascii="Courier New" w:hAnsi="Courier New" w:cs="Courier New"/>
          <w:sz w:val="24"/>
          <w:szCs w:val="24"/>
        </w:rPr>
        <w:t>Sanık ise olay anında</w:t>
      </w:r>
      <w:r w:rsidR="0045331C">
        <w:rPr>
          <w:rFonts w:ascii="Courier New" w:hAnsi="Courier New" w:cs="Courier New"/>
          <w:sz w:val="24"/>
          <w:szCs w:val="24"/>
        </w:rPr>
        <w:t xml:space="preserve"> Menteş Falyalı</w:t>
      </w:r>
      <w:r w:rsidR="00F03A40">
        <w:rPr>
          <w:rFonts w:ascii="Courier New" w:hAnsi="Courier New" w:cs="Courier New"/>
          <w:sz w:val="24"/>
          <w:szCs w:val="24"/>
        </w:rPr>
        <w:t>’</w:t>
      </w:r>
      <w:r w:rsidR="0045331C">
        <w:rPr>
          <w:rFonts w:ascii="Courier New" w:hAnsi="Courier New" w:cs="Courier New"/>
          <w:sz w:val="24"/>
          <w:szCs w:val="24"/>
        </w:rPr>
        <w:t xml:space="preserve">yı aradığını ve </w:t>
      </w:r>
      <w:r>
        <w:rPr>
          <w:rFonts w:ascii="Courier New" w:hAnsi="Courier New" w:cs="Courier New"/>
          <w:sz w:val="24"/>
          <w:szCs w:val="24"/>
        </w:rPr>
        <w:t>Girne</w:t>
      </w:r>
      <w:r w:rsidR="00F03A40">
        <w:rPr>
          <w:rFonts w:ascii="Courier New" w:hAnsi="Courier New" w:cs="Courier New"/>
          <w:sz w:val="24"/>
          <w:szCs w:val="24"/>
        </w:rPr>
        <w:t>’</w:t>
      </w:r>
      <w:r>
        <w:rPr>
          <w:rFonts w:ascii="Courier New" w:hAnsi="Courier New" w:cs="Courier New"/>
          <w:sz w:val="24"/>
          <w:szCs w:val="24"/>
        </w:rPr>
        <w:t xml:space="preserve">ye dönmek için </w:t>
      </w:r>
      <w:r w:rsidR="0045331C">
        <w:rPr>
          <w:rFonts w:ascii="Courier New" w:hAnsi="Courier New" w:cs="Courier New"/>
          <w:sz w:val="24"/>
          <w:szCs w:val="24"/>
        </w:rPr>
        <w:t xml:space="preserve">yardım istediğini iddia etmektedir. Buna rağmen </w:t>
      </w:r>
      <w:r w:rsidR="00356B0E">
        <w:rPr>
          <w:rFonts w:ascii="Courier New" w:hAnsi="Courier New" w:cs="Courier New"/>
          <w:sz w:val="24"/>
          <w:szCs w:val="24"/>
        </w:rPr>
        <w:t>M</w:t>
      </w:r>
      <w:r w:rsidR="005348D7">
        <w:rPr>
          <w:rFonts w:ascii="Courier New" w:hAnsi="Courier New" w:cs="Courier New"/>
          <w:sz w:val="24"/>
          <w:szCs w:val="24"/>
        </w:rPr>
        <w:t>üdafaa</w:t>
      </w:r>
      <w:r w:rsidR="00183F10">
        <w:rPr>
          <w:rFonts w:ascii="Courier New" w:hAnsi="Courier New" w:cs="Courier New"/>
          <w:sz w:val="24"/>
          <w:szCs w:val="24"/>
        </w:rPr>
        <w:t>,</w:t>
      </w:r>
      <w:r w:rsidR="0045331C">
        <w:rPr>
          <w:rFonts w:ascii="Courier New" w:hAnsi="Courier New" w:cs="Courier New"/>
          <w:sz w:val="24"/>
          <w:szCs w:val="24"/>
        </w:rPr>
        <w:t xml:space="preserve"> bu izahını</w:t>
      </w:r>
      <w:r w:rsidR="00FC5918">
        <w:rPr>
          <w:rFonts w:ascii="Courier New" w:hAnsi="Courier New" w:cs="Courier New"/>
          <w:sz w:val="24"/>
          <w:szCs w:val="24"/>
        </w:rPr>
        <w:t xml:space="preserve"> </w:t>
      </w:r>
      <w:r w:rsidR="00FE2333">
        <w:rPr>
          <w:rFonts w:ascii="Courier New" w:hAnsi="Courier New" w:cs="Courier New"/>
          <w:sz w:val="24"/>
          <w:szCs w:val="24"/>
        </w:rPr>
        <w:t>teyit etmek amacıyla Menteş Falyalı</w:t>
      </w:r>
      <w:r w:rsidR="00D16ADD">
        <w:rPr>
          <w:rFonts w:ascii="Courier New" w:hAnsi="Courier New" w:cs="Courier New"/>
          <w:sz w:val="24"/>
          <w:szCs w:val="24"/>
        </w:rPr>
        <w:t>'</w:t>
      </w:r>
      <w:r w:rsidR="00FE2333">
        <w:rPr>
          <w:rFonts w:ascii="Courier New" w:hAnsi="Courier New" w:cs="Courier New"/>
          <w:sz w:val="24"/>
          <w:szCs w:val="24"/>
        </w:rPr>
        <w:t>yı mahkemede dinletmemiş</w:t>
      </w:r>
      <w:r w:rsidR="00D16ADD">
        <w:rPr>
          <w:rFonts w:ascii="Courier New" w:hAnsi="Courier New" w:cs="Courier New"/>
          <w:sz w:val="24"/>
          <w:szCs w:val="24"/>
        </w:rPr>
        <w:t xml:space="preserve"> </w:t>
      </w:r>
      <w:r w:rsidR="00FE2333">
        <w:rPr>
          <w:rFonts w:ascii="Courier New" w:hAnsi="Courier New" w:cs="Courier New"/>
          <w:sz w:val="24"/>
          <w:szCs w:val="24"/>
        </w:rPr>
        <w:t>ve neden dinletmediğinin bi</w:t>
      </w:r>
      <w:r w:rsidR="00A528CA">
        <w:rPr>
          <w:rFonts w:ascii="Courier New" w:hAnsi="Courier New" w:cs="Courier New"/>
          <w:sz w:val="24"/>
          <w:szCs w:val="24"/>
        </w:rPr>
        <w:t xml:space="preserve">r </w:t>
      </w:r>
      <w:r w:rsidR="0045331C">
        <w:rPr>
          <w:rFonts w:ascii="Courier New" w:hAnsi="Courier New" w:cs="Courier New"/>
          <w:sz w:val="24"/>
          <w:szCs w:val="24"/>
        </w:rPr>
        <w:t>gerekçesini de mahkemeye belirtmemiştir</w:t>
      </w:r>
      <w:r w:rsidR="00A528CA">
        <w:rPr>
          <w:rFonts w:ascii="Courier New" w:hAnsi="Courier New" w:cs="Courier New"/>
          <w:sz w:val="24"/>
          <w:szCs w:val="24"/>
        </w:rPr>
        <w:t xml:space="preserve">. </w:t>
      </w:r>
      <w:r w:rsidR="00183F10">
        <w:rPr>
          <w:rFonts w:ascii="Courier New" w:hAnsi="Courier New" w:cs="Courier New"/>
          <w:sz w:val="24"/>
          <w:szCs w:val="24"/>
        </w:rPr>
        <w:t>Menteş Falyalı’nın</w:t>
      </w:r>
      <w:r w:rsidR="00FE2333">
        <w:rPr>
          <w:rFonts w:ascii="Courier New" w:hAnsi="Courier New" w:cs="Courier New"/>
          <w:sz w:val="24"/>
          <w:szCs w:val="24"/>
        </w:rPr>
        <w:t xml:space="preserve"> ifadesi </w:t>
      </w:r>
      <w:r w:rsidR="00D16ADD">
        <w:rPr>
          <w:rFonts w:ascii="Courier New" w:hAnsi="Courier New" w:cs="Courier New"/>
          <w:sz w:val="24"/>
          <w:szCs w:val="24"/>
        </w:rPr>
        <w:t>Sanığın beyanları sonrasında p</w:t>
      </w:r>
      <w:r w:rsidR="00FE2333">
        <w:rPr>
          <w:rFonts w:ascii="Courier New" w:hAnsi="Courier New" w:cs="Courier New"/>
          <w:sz w:val="24"/>
          <w:szCs w:val="24"/>
        </w:rPr>
        <w:t>olis tarafından alın</w:t>
      </w:r>
      <w:r w:rsidR="00183F10">
        <w:rPr>
          <w:rFonts w:ascii="Courier New" w:hAnsi="Courier New" w:cs="Courier New"/>
          <w:sz w:val="24"/>
          <w:szCs w:val="24"/>
        </w:rPr>
        <w:t>ıp</w:t>
      </w:r>
      <w:r w:rsidR="00FE2333">
        <w:rPr>
          <w:rFonts w:ascii="Courier New" w:hAnsi="Courier New" w:cs="Courier New"/>
          <w:sz w:val="24"/>
          <w:szCs w:val="24"/>
        </w:rPr>
        <w:t xml:space="preserve">, </w:t>
      </w:r>
      <w:r w:rsidR="00D16ADD">
        <w:rPr>
          <w:rFonts w:ascii="Courier New" w:hAnsi="Courier New" w:cs="Courier New"/>
          <w:sz w:val="24"/>
          <w:szCs w:val="24"/>
        </w:rPr>
        <w:t xml:space="preserve"> </w:t>
      </w:r>
      <w:r w:rsidR="00FE2333">
        <w:rPr>
          <w:rFonts w:ascii="Courier New" w:hAnsi="Courier New" w:cs="Courier New"/>
          <w:sz w:val="24"/>
          <w:szCs w:val="24"/>
        </w:rPr>
        <w:t>PI evrakları arasında mahkemeye sunulmuş</w:t>
      </w:r>
      <w:r w:rsidR="00D16ADD">
        <w:rPr>
          <w:rFonts w:ascii="Courier New" w:hAnsi="Courier New" w:cs="Courier New"/>
          <w:sz w:val="24"/>
          <w:szCs w:val="24"/>
        </w:rPr>
        <w:t xml:space="preserve"> olmasına karşın</w:t>
      </w:r>
      <w:r w:rsidR="00183F10">
        <w:rPr>
          <w:rFonts w:ascii="Courier New" w:hAnsi="Courier New" w:cs="Courier New"/>
          <w:sz w:val="24"/>
          <w:szCs w:val="24"/>
        </w:rPr>
        <w:t>,</w:t>
      </w:r>
      <w:r w:rsidR="00D16ADD">
        <w:rPr>
          <w:rFonts w:ascii="Courier New" w:hAnsi="Courier New" w:cs="Courier New"/>
          <w:sz w:val="24"/>
          <w:szCs w:val="24"/>
        </w:rPr>
        <w:t xml:space="preserve"> </w:t>
      </w:r>
      <w:r w:rsidR="00FE2333">
        <w:rPr>
          <w:rFonts w:ascii="Courier New" w:hAnsi="Courier New" w:cs="Courier New"/>
          <w:sz w:val="24"/>
          <w:szCs w:val="24"/>
        </w:rPr>
        <w:t xml:space="preserve">İddia </w:t>
      </w:r>
      <w:r w:rsidR="00D16ADD">
        <w:rPr>
          <w:rFonts w:ascii="Courier New" w:hAnsi="Courier New" w:cs="Courier New"/>
          <w:sz w:val="24"/>
          <w:szCs w:val="24"/>
        </w:rPr>
        <w:t>M</w:t>
      </w:r>
      <w:r w:rsidR="00FE2333">
        <w:rPr>
          <w:rFonts w:ascii="Courier New" w:hAnsi="Courier New" w:cs="Courier New"/>
          <w:sz w:val="24"/>
          <w:szCs w:val="24"/>
        </w:rPr>
        <w:t xml:space="preserve">akamı bu tanığı mahkemede dinletmemiştir. </w:t>
      </w:r>
      <w:r w:rsidR="00183F10">
        <w:rPr>
          <w:rFonts w:ascii="Courier New" w:hAnsi="Courier New" w:cs="Courier New"/>
          <w:sz w:val="24"/>
          <w:szCs w:val="24"/>
        </w:rPr>
        <w:t xml:space="preserve">İddia Makamının bu tercihine karşılık </w:t>
      </w:r>
      <w:r w:rsidR="00FE2333">
        <w:rPr>
          <w:rFonts w:ascii="Courier New" w:hAnsi="Courier New" w:cs="Courier New"/>
          <w:sz w:val="24"/>
          <w:szCs w:val="24"/>
        </w:rPr>
        <w:t>Sanık</w:t>
      </w:r>
      <w:r w:rsidR="00183F10">
        <w:rPr>
          <w:rFonts w:ascii="Courier New" w:hAnsi="Courier New" w:cs="Courier New"/>
          <w:sz w:val="24"/>
          <w:szCs w:val="24"/>
        </w:rPr>
        <w:t>,</w:t>
      </w:r>
      <w:r w:rsidR="00FE2333">
        <w:rPr>
          <w:rFonts w:ascii="Courier New" w:hAnsi="Courier New" w:cs="Courier New"/>
          <w:sz w:val="24"/>
          <w:szCs w:val="24"/>
        </w:rPr>
        <w:t xml:space="preserve"> Menteş Falyalı ile ilgili yeminsiz beyanında </w:t>
      </w:r>
      <w:r w:rsidR="00A528CA">
        <w:rPr>
          <w:rFonts w:ascii="Courier New" w:hAnsi="Courier New" w:cs="Courier New"/>
          <w:sz w:val="24"/>
          <w:szCs w:val="24"/>
        </w:rPr>
        <w:t>ileri sürdüğü</w:t>
      </w:r>
      <w:r w:rsidR="00FE2333">
        <w:rPr>
          <w:rFonts w:ascii="Courier New" w:hAnsi="Courier New" w:cs="Courier New"/>
          <w:sz w:val="24"/>
          <w:szCs w:val="24"/>
        </w:rPr>
        <w:t xml:space="preserve"> iddiasını teyit e</w:t>
      </w:r>
      <w:r w:rsidR="001D10DD">
        <w:rPr>
          <w:rFonts w:ascii="Courier New" w:hAnsi="Courier New" w:cs="Courier New"/>
          <w:sz w:val="24"/>
          <w:szCs w:val="24"/>
        </w:rPr>
        <w:t>t</w:t>
      </w:r>
      <w:r w:rsidR="00FE2333">
        <w:rPr>
          <w:rFonts w:ascii="Courier New" w:hAnsi="Courier New" w:cs="Courier New"/>
          <w:sz w:val="24"/>
          <w:szCs w:val="24"/>
        </w:rPr>
        <w:t>mesi gerekirken</w:t>
      </w:r>
      <w:r w:rsidR="00183F10">
        <w:rPr>
          <w:rFonts w:ascii="Courier New" w:hAnsi="Courier New" w:cs="Courier New"/>
          <w:sz w:val="24"/>
          <w:szCs w:val="24"/>
        </w:rPr>
        <w:t>,</w:t>
      </w:r>
      <w:r w:rsidR="00FE2333">
        <w:rPr>
          <w:rFonts w:ascii="Courier New" w:hAnsi="Courier New" w:cs="Courier New"/>
          <w:sz w:val="24"/>
          <w:szCs w:val="24"/>
        </w:rPr>
        <w:t xml:space="preserve"> </w:t>
      </w:r>
      <w:r w:rsidR="003E139B">
        <w:rPr>
          <w:rFonts w:ascii="Courier New" w:hAnsi="Courier New" w:cs="Courier New"/>
          <w:sz w:val="24"/>
          <w:szCs w:val="24"/>
        </w:rPr>
        <w:t>bu kişiyi</w:t>
      </w:r>
      <w:r w:rsidR="00FE2333">
        <w:rPr>
          <w:rFonts w:ascii="Courier New" w:hAnsi="Courier New" w:cs="Courier New"/>
          <w:sz w:val="24"/>
          <w:szCs w:val="24"/>
        </w:rPr>
        <w:t xml:space="preserve"> </w:t>
      </w:r>
      <w:r w:rsidR="00183F10">
        <w:rPr>
          <w:rFonts w:ascii="Courier New" w:hAnsi="Courier New" w:cs="Courier New"/>
          <w:sz w:val="24"/>
          <w:szCs w:val="24"/>
        </w:rPr>
        <w:t>Alt M</w:t>
      </w:r>
      <w:r w:rsidR="00FE2333">
        <w:rPr>
          <w:rFonts w:ascii="Courier New" w:hAnsi="Courier New" w:cs="Courier New"/>
          <w:sz w:val="24"/>
          <w:szCs w:val="24"/>
        </w:rPr>
        <w:t xml:space="preserve">ahkemede </w:t>
      </w:r>
      <w:r w:rsidR="003E139B">
        <w:rPr>
          <w:rFonts w:ascii="Courier New" w:hAnsi="Courier New" w:cs="Courier New"/>
          <w:sz w:val="24"/>
          <w:szCs w:val="24"/>
        </w:rPr>
        <w:t>tanık</w:t>
      </w:r>
      <w:r w:rsidR="00FE2333">
        <w:rPr>
          <w:rFonts w:ascii="Courier New" w:hAnsi="Courier New" w:cs="Courier New"/>
          <w:sz w:val="24"/>
          <w:szCs w:val="24"/>
        </w:rPr>
        <w:t xml:space="preserve"> olarak dinletmediğinden</w:t>
      </w:r>
      <w:r w:rsidR="00183F10">
        <w:rPr>
          <w:rFonts w:ascii="Courier New" w:hAnsi="Courier New" w:cs="Courier New"/>
          <w:sz w:val="24"/>
          <w:szCs w:val="24"/>
        </w:rPr>
        <w:t>,</w:t>
      </w:r>
      <w:r w:rsidR="00FE2333">
        <w:rPr>
          <w:rFonts w:ascii="Courier New" w:hAnsi="Courier New" w:cs="Courier New"/>
          <w:sz w:val="24"/>
          <w:szCs w:val="24"/>
        </w:rPr>
        <w:t xml:space="preserve"> </w:t>
      </w:r>
      <w:r w:rsidR="003E139B">
        <w:rPr>
          <w:rFonts w:ascii="Courier New" w:hAnsi="Courier New" w:cs="Courier New"/>
          <w:sz w:val="24"/>
          <w:szCs w:val="24"/>
        </w:rPr>
        <w:t>Menteş Falyalı ile ilgili izahatını</w:t>
      </w:r>
      <w:r w:rsidR="00A528CA">
        <w:rPr>
          <w:rFonts w:ascii="Courier New" w:hAnsi="Courier New" w:cs="Courier New"/>
          <w:sz w:val="24"/>
          <w:szCs w:val="24"/>
        </w:rPr>
        <w:t>n teyit edil</w:t>
      </w:r>
      <w:r>
        <w:rPr>
          <w:rFonts w:ascii="Courier New" w:hAnsi="Courier New" w:cs="Courier New"/>
          <w:sz w:val="24"/>
          <w:szCs w:val="24"/>
        </w:rPr>
        <w:t>m</w:t>
      </w:r>
      <w:r w:rsidR="003E139B">
        <w:rPr>
          <w:rFonts w:ascii="Courier New" w:hAnsi="Courier New" w:cs="Courier New"/>
          <w:sz w:val="24"/>
          <w:szCs w:val="24"/>
        </w:rPr>
        <w:t xml:space="preserve">ediği sonucu ortaya çıkmaktadır. </w:t>
      </w:r>
    </w:p>
    <w:p w:rsidR="002B20C4" w:rsidRDefault="002B20C4" w:rsidP="00FC5918">
      <w:pPr>
        <w:spacing w:after="0" w:line="360" w:lineRule="auto"/>
        <w:ind w:firstLine="708"/>
        <w:rPr>
          <w:rFonts w:ascii="Courier New" w:hAnsi="Courier New" w:cs="Courier New"/>
          <w:sz w:val="24"/>
          <w:szCs w:val="24"/>
        </w:rPr>
      </w:pPr>
    </w:p>
    <w:p w:rsidR="00A528CA" w:rsidRDefault="00183F10" w:rsidP="00A528CA">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w:t>
      </w:r>
      <w:r w:rsidR="00A528CA">
        <w:rPr>
          <w:rFonts w:ascii="Courier New" w:hAnsi="Courier New" w:cs="Courier New"/>
          <w:sz w:val="24"/>
          <w:szCs w:val="24"/>
        </w:rPr>
        <w:t>Mahkeme</w:t>
      </w:r>
      <w:r>
        <w:rPr>
          <w:rFonts w:ascii="Courier New" w:hAnsi="Courier New" w:cs="Courier New"/>
          <w:sz w:val="24"/>
          <w:szCs w:val="24"/>
        </w:rPr>
        <w:t xml:space="preserve">, </w:t>
      </w:r>
      <w:r w:rsidR="00A528CA">
        <w:rPr>
          <w:rFonts w:ascii="Courier New" w:hAnsi="Courier New" w:cs="Courier New"/>
          <w:sz w:val="24"/>
          <w:szCs w:val="24"/>
        </w:rPr>
        <w:t>Sanığın arkadaşları ile olay yerinden ayrılmak yerine Baf Ülkü Yurdu</w:t>
      </w:r>
      <w:r>
        <w:rPr>
          <w:rFonts w:ascii="Courier New" w:hAnsi="Courier New" w:cs="Courier New"/>
          <w:sz w:val="24"/>
          <w:szCs w:val="24"/>
        </w:rPr>
        <w:t xml:space="preserve"> K</w:t>
      </w:r>
      <w:r w:rsidR="001D7F1F">
        <w:rPr>
          <w:rFonts w:ascii="Courier New" w:hAnsi="Courier New" w:cs="Courier New"/>
          <w:sz w:val="24"/>
          <w:szCs w:val="24"/>
        </w:rPr>
        <w:t>u</w:t>
      </w:r>
      <w:r>
        <w:rPr>
          <w:rFonts w:ascii="Courier New" w:hAnsi="Courier New" w:cs="Courier New"/>
          <w:sz w:val="24"/>
          <w:szCs w:val="24"/>
        </w:rPr>
        <w:t>l</w:t>
      </w:r>
      <w:r w:rsidR="001D7F1F">
        <w:rPr>
          <w:rFonts w:ascii="Courier New" w:hAnsi="Courier New" w:cs="Courier New"/>
          <w:sz w:val="24"/>
          <w:szCs w:val="24"/>
        </w:rPr>
        <w:t>ü</w:t>
      </w:r>
      <w:r>
        <w:rPr>
          <w:rFonts w:ascii="Courier New" w:hAnsi="Courier New" w:cs="Courier New"/>
          <w:sz w:val="24"/>
          <w:szCs w:val="24"/>
        </w:rPr>
        <w:t>p</w:t>
      </w:r>
      <w:r w:rsidR="001D7F1F">
        <w:rPr>
          <w:rFonts w:ascii="Courier New" w:hAnsi="Courier New" w:cs="Courier New"/>
          <w:sz w:val="24"/>
          <w:szCs w:val="24"/>
        </w:rPr>
        <w:t xml:space="preserve"> Lokaline</w:t>
      </w:r>
      <w:r w:rsidR="00A528CA">
        <w:rPr>
          <w:rFonts w:ascii="Courier New" w:hAnsi="Courier New" w:cs="Courier New"/>
          <w:sz w:val="24"/>
          <w:szCs w:val="24"/>
        </w:rPr>
        <w:t xml:space="preserve"> giderek arkadaşı Menteş Falyalı'dan yardım istemesinin</w:t>
      </w:r>
      <w:r>
        <w:rPr>
          <w:rFonts w:ascii="Courier New" w:hAnsi="Courier New" w:cs="Courier New"/>
          <w:sz w:val="24"/>
          <w:szCs w:val="24"/>
        </w:rPr>
        <w:t>,</w:t>
      </w:r>
      <w:r w:rsidR="00A528CA">
        <w:rPr>
          <w:rFonts w:ascii="Courier New" w:hAnsi="Courier New" w:cs="Courier New"/>
          <w:sz w:val="24"/>
          <w:szCs w:val="24"/>
        </w:rPr>
        <w:t xml:space="preserve"> hayatın doğal akışı içerisinde mantıklı bir davranış olmadığına bulgu yapmış</w:t>
      </w:r>
      <w:r w:rsidR="004C6C5E">
        <w:rPr>
          <w:rFonts w:ascii="Courier New" w:hAnsi="Courier New" w:cs="Courier New"/>
          <w:sz w:val="24"/>
          <w:szCs w:val="24"/>
        </w:rPr>
        <w:t xml:space="preserve">tır. Bu nedenlerle </w:t>
      </w:r>
      <w:r>
        <w:rPr>
          <w:rFonts w:ascii="Courier New" w:hAnsi="Courier New" w:cs="Courier New"/>
          <w:sz w:val="24"/>
          <w:szCs w:val="24"/>
        </w:rPr>
        <w:t>Alt M</w:t>
      </w:r>
      <w:r w:rsidR="004C6C5E">
        <w:rPr>
          <w:rFonts w:ascii="Courier New" w:hAnsi="Courier New" w:cs="Courier New"/>
          <w:sz w:val="24"/>
          <w:szCs w:val="24"/>
        </w:rPr>
        <w:t xml:space="preserve">ahkemenin Sanığın bu iddiasına itibar etmemesinde hata yoktur. </w:t>
      </w:r>
    </w:p>
    <w:p w:rsidR="00A528CA" w:rsidRDefault="00A528CA" w:rsidP="00FC5918">
      <w:pPr>
        <w:spacing w:after="0" w:line="360" w:lineRule="auto"/>
        <w:ind w:firstLine="708"/>
        <w:rPr>
          <w:rFonts w:ascii="Courier New" w:hAnsi="Courier New" w:cs="Courier New"/>
          <w:sz w:val="24"/>
          <w:szCs w:val="24"/>
        </w:rPr>
      </w:pPr>
    </w:p>
    <w:p w:rsidR="004C6C5E" w:rsidRDefault="004C6C5E" w:rsidP="004C6C5E">
      <w:pPr>
        <w:spacing w:after="0" w:line="360" w:lineRule="auto"/>
        <w:ind w:firstLine="708"/>
        <w:rPr>
          <w:rFonts w:ascii="Courier New" w:hAnsi="Courier New" w:cs="Courier New"/>
          <w:sz w:val="24"/>
          <w:szCs w:val="24"/>
        </w:rPr>
      </w:pPr>
      <w:r>
        <w:rPr>
          <w:rFonts w:ascii="Courier New" w:hAnsi="Courier New" w:cs="Courier New"/>
          <w:sz w:val="24"/>
          <w:szCs w:val="24"/>
        </w:rPr>
        <w:t>Kendi izahına göre Güzelyurt'ta bulunan Fatih Camisi'ne Girne'den dolmuş ile geldiğini ve GJ 034 plakalı aracın kendisine ait olmadığını iddia eden Sanı</w:t>
      </w:r>
      <w:r w:rsidR="00183F10">
        <w:rPr>
          <w:rFonts w:ascii="Courier New" w:hAnsi="Courier New" w:cs="Courier New"/>
          <w:sz w:val="24"/>
          <w:szCs w:val="24"/>
        </w:rPr>
        <w:t xml:space="preserve">ğın </w:t>
      </w:r>
      <w:r>
        <w:rPr>
          <w:rFonts w:ascii="Courier New" w:hAnsi="Courier New" w:cs="Courier New"/>
          <w:sz w:val="24"/>
          <w:szCs w:val="24"/>
        </w:rPr>
        <w:t>arkadaşları ile birlikte Fatih Camisi'nden ayrılmasına karşın Girne'ye arkadaşları ile dönmek yerine tekrardan Fatih Camisi bölgesine gelmesi ve GJ 034 plakalı aracın da orada olması yaptığı izahların değil polis memur</w:t>
      </w:r>
      <w:r w:rsidR="00183F10">
        <w:rPr>
          <w:rFonts w:ascii="Courier New" w:hAnsi="Courier New" w:cs="Courier New"/>
          <w:sz w:val="24"/>
          <w:szCs w:val="24"/>
        </w:rPr>
        <w:t>u tanıkların</w:t>
      </w:r>
      <w:r>
        <w:rPr>
          <w:rFonts w:ascii="Courier New" w:hAnsi="Courier New" w:cs="Courier New"/>
          <w:sz w:val="24"/>
          <w:szCs w:val="24"/>
        </w:rPr>
        <w:t xml:space="preserve"> iddialarının doğru olduğunun bir göstergesidir. </w:t>
      </w:r>
    </w:p>
    <w:p w:rsidR="004C6C5E" w:rsidRDefault="004C6C5E" w:rsidP="00FC5918">
      <w:pPr>
        <w:spacing w:after="0" w:line="360" w:lineRule="auto"/>
        <w:ind w:firstLine="708"/>
        <w:rPr>
          <w:rFonts w:ascii="Courier New" w:hAnsi="Courier New" w:cs="Courier New"/>
          <w:sz w:val="24"/>
          <w:szCs w:val="24"/>
        </w:rPr>
      </w:pPr>
    </w:p>
    <w:p w:rsidR="004C6C5E" w:rsidRDefault="00056361" w:rsidP="004C6C5E">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183F10">
        <w:rPr>
          <w:rFonts w:ascii="Courier New" w:hAnsi="Courier New" w:cs="Courier New"/>
          <w:sz w:val="24"/>
          <w:szCs w:val="24"/>
        </w:rPr>
        <w:t>,</w:t>
      </w:r>
      <w:r w:rsidR="004C6C5E">
        <w:rPr>
          <w:rFonts w:ascii="Courier New" w:hAnsi="Courier New" w:cs="Courier New"/>
          <w:sz w:val="24"/>
          <w:szCs w:val="24"/>
        </w:rPr>
        <w:t xml:space="preserve"> Sanığın olay günü Fatih Camisi</w:t>
      </w:r>
      <w:r w:rsidR="00183F10">
        <w:rPr>
          <w:rFonts w:ascii="Courier New" w:hAnsi="Courier New" w:cs="Courier New"/>
          <w:sz w:val="24"/>
          <w:szCs w:val="24"/>
        </w:rPr>
        <w:t xml:space="preserve">ne </w:t>
      </w:r>
      <w:r w:rsidR="004C6C5E">
        <w:rPr>
          <w:rFonts w:ascii="Courier New" w:hAnsi="Courier New" w:cs="Courier New"/>
          <w:sz w:val="24"/>
          <w:szCs w:val="24"/>
        </w:rPr>
        <w:t xml:space="preserve">birlikte geldiği grubun </w:t>
      </w:r>
      <w:r>
        <w:rPr>
          <w:rFonts w:ascii="Courier New" w:hAnsi="Courier New" w:cs="Courier New"/>
          <w:sz w:val="24"/>
          <w:szCs w:val="24"/>
        </w:rPr>
        <w:t xml:space="preserve">Polisle yaşananlar nedeniyle </w:t>
      </w:r>
      <w:r w:rsidR="004C6C5E">
        <w:rPr>
          <w:rFonts w:ascii="Courier New" w:hAnsi="Courier New" w:cs="Courier New"/>
          <w:sz w:val="24"/>
          <w:szCs w:val="24"/>
        </w:rPr>
        <w:t xml:space="preserve">oradan ayrılmasına </w:t>
      </w:r>
      <w:r>
        <w:rPr>
          <w:rFonts w:ascii="Courier New" w:hAnsi="Courier New" w:cs="Courier New"/>
          <w:sz w:val="24"/>
          <w:szCs w:val="24"/>
        </w:rPr>
        <w:t xml:space="preserve">ve </w:t>
      </w:r>
      <w:r w:rsidR="004C6C5E">
        <w:rPr>
          <w:rFonts w:ascii="Courier New" w:hAnsi="Courier New" w:cs="Courier New"/>
          <w:sz w:val="24"/>
          <w:szCs w:val="24"/>
        </w:rPr>
        <w:t>ilk etapta Sanı</w:t>
      </w:r>
      <w:r>
        <w:rPr>
          <w:rFonts w:ascii="Courier New" w:hAnsi="Courier New" w:cs="Courier New"/>
          <w:sz w:val="24"/>
          <w:szCs w:val="24"/>
        </w:rPr>
        <w:t>ğın</w:t>
      </w:r>
      <w:r w:rsidR="004C6C5E">
        <w:rPr>
          <w:rFonts w:ascii="Courier New" w:hAnsi="Courier New" w:cs="Courier New"/>
          <w:sz w:val="24"/>
          <w:szCs w:val="24"/>
        </w:rPr>
        <w:t xml:space="preserve"> </w:t>
      </w:r>
      <w:r>
        <w:rPr>
          <w:rFonts w:ascii="Courier New" w:hAnsi="Courier New" w:cs="Courier New"/>
          <w:sz w:val="24"/>
          <w:szCs w:val="24"/>
        </w:rPr>
        <w:t>da bu kişilerle</w:t>
      </w:r>
      <w:r w:rsidR="004C6C5E">
        <w:rPr>
          <w:rFonts w:ascii="Courier New" w:hAnsi="Courier New" w:cs="Courier New"/>
          <w:sz w:val="24"/>
          <w:szCs w:val="24"/>
        </w:rPr>
        <w:t xml:space="preserve"> olay yerinden ayrılma</w:t>
      </w:r>
      <w:r w:rsidR="00183F10">
        <w:rPr>
          <w:rFonts w:ascii="Courier New" w:hAnsi="Courier New" w:cs="Courier New"/>
          <w:sz w:val="24"/>
          <w:szCs w:val="24"/>
        </w:rPr>
        <w:t>-</w:t>
      </w:r>
      <w:r w:rsidR="004C6C5E">
        <w:rPr>
          <w:rFonts w:ascii="Courier New" w:hAnsi="Courier New" w:cs="Courier New"/>
          <w:sz w:val="24"/>
          <w:szCs w:val="24"/>
        </w:rPr>
        <w:t>sına rağmen tekrardan olay yerine dönmesi ve GJ 034 plakalı araca yakın bir yerde tespit edilmesi</w:t>
      </w:r>
      <w:r w:rsidR="001D7F1F">
        <w:rPr>
          <w:rFonts w:ascii="Courier New" w:hAnsi="Courier New" w:cs="Courier New"/>
          <w:sz w:val="24"/>
          <w:szCs w:val="24"/>
        </w:rPr>
        <w:t>,</w:t>
      </w:r>
      <w:r w:rsidR="004C6C5E">
        <w:rPr>
          <w:rFonts w:ascii="Courier New" w:hAnsi="Courier New" w:cs="Courier New"/>
          <w:sz w:val="24"/>
          <w:szCs w:val="24"/>
        </w:rPr>
        <w:t xml:space="preserve"> </w:t>
      </w:r>
      <w:r w:rsidR="00183F10">
        <w:rPr>
          <w:rFonts w:ascii="Courier New" w:hAnsi="Courier New" w:cs="Courier New"/>
          <w:sz w:val="24"/>
          <w:szCs w:val="24"/>
        </w:rPr>
        <w:t xml:space="preserve">Sanığın araçta bulunan emarelerle ilgili yaptığı, </w:t>
      </w:r>
      <w:r w:rsidR="004C6C5E" w:rsidRPr="00FE1E96">
        <w:rPr>
          <w:rFonts w:ascii="Courier New" w:hAnsi="Courier New" w:cs="Courier New"/>
          <w:b/>
          <w:sz w:val="24"/>
          <w:szCs w:val="24"/>
        </w:rPr>
        <w:t xml:space="preserve">"benimdir" </w:t>
      </w:r>
      <w:r w:rsidR="004C6C5E">
        <w:rPr>
          <w:rFonts w:ascii="Courier New" w:hAnsi="Courier New" w:cs="Courier New"/>
          <w:sz w:val="24"/>
          <w:szCs w:val="24"/>
        </w:rPr>
        <w:t xml:space="preserve">içerikli sözlü itirafın doğruluğunu gösteren bir husustur. </w:t>
      </w:r>
    </w:p>
    <w:p w:rsidR="004C6C5E" w:rsidRDefault="004C6C5E" w:rsidP="004C6C5E">
      <w:pPr>
        <w:spacing w:after="0" w:line="360" w:lineRule="auto"/>
        <w:ind w:firstLine="708"/>
        <w:rPr>
          <w:rFonts w:ascii="Courier New" w:hAnsi="Courier New" w:cs="Courier New"/>
          <w:sz w:val="24"/>
          <w:szCs w:val="24"/>
        </w:rPr>
      </w:pPr>
    </w:p>
    <w:p w:rsidR="004C6C5E" w:rsidRDefault="00183F10" w:rsidP="004C6C5E">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w:t>
      </w:r>
      <w:r w:rsidR="004C6C5E">
        <w:rPr>
          <w:rFonts w:ascii="Courier New" w:hAnsi="Courier New" w:cs="Courier New"/>
          <w:sz w:val="24"/>
          <w:szCs w:val="24"/>
        </w:rPr>
        <w:t>Mahkeme</w:t>
      </w:r>
      <w:r>
        <w:rPr>
          <w:rFonts w:ascii="Courier New" w:hAnsi="Courier New" w:cs="Courier New"/>
          <w:sz w:val="24"/>
          <w:szCs w:val="24"/>
        </w:rPr>
        <w:t>,</w:t>
      </w:r>
      <w:r w:rsidR="004C6C5E">
        <w:rPr>
          <w:rFonts w:ascii="Courier New" w:hAnsi="Courier New" w:cs="Courier New"/>
          <w:sz w:val="24"/>
          <w:szCs w:val="24"/>
        </w:rPr>
        <w:t xml:space="preserve"> Sanığın izahatına itibar etmedikten sonra Sanığın tespit edildiği yeri, GJ 034 plakalı aracın Sanığa ait olduğunu ve olay anında GJ 034 plakalı aracın park halinde olduğu yeri dikkate alarak</w:t>
      </w:r>
      <w:r>
        <w:rPr>
          <w:rFonts w:ascii="Courier New" w:hAnsi="Courier New" w:cs="Courier New"/>
          <w:sz w:val="24"/>
          <w:szCs w:val="24"/>
        </w:rPr>
        <w:t>,</w:t>
      </w:r>
      <w:r w:rsidR="004C6C5E">
        <w:rPr>
          <w:rFonts w:ascii="Courier New" w:hAnsi="Courier New" w:cs="Courier New"/>
          <w:sz w:val="24"/>
          <w:szCs w:val="24"/>
        </w:rPr>
        <w:t xml:space="preserve"> Sanığın Fatih Camisi</w:t>
      </w:r>
      <w:r w:rsidR="00F03A40">
        <w:rPr>
          <w:rFonts w:ascii="Courier New" w:hAnsi="Courier New" w:cs="Courier New"/>
          <w:sz w:val="24"/>
          <w:szCs w:val="24"/>
        </w:rPr>
        <w:t>’</w:t>
      </w:r>
      <w:r w:rsidR="004C6C5E">
        <w:rPr>
          <w:rFonts w:ascii="Courier New" w:hAnsi="Courier New" w:cs="Courier New"/>
          <w:sz w:val="24"/>
          <w:szCs w:val="24"/>
        </w:rPr>
        <w:t>ne GJ 034 plakalı araçla geldiğine bulgu yapmıştır. A</w:t>
      </w:r>
      <w:r>
        <w:rPr>
          <w:rFonts w:ascii="Courier New" w:hAnsi="Courier New" w:cs="Courier New"/>
          <w:sz w:val="24"/>
          <w:szCs w:val="24"/>
        </w:rPr>
        <w:t xml:space="preserve">lt </w:t>
      </w:r>
      <w:r w:rsidR="004C6C5E">
        <w:rPr>
          <w:rFonts w:ascii="Courier New" w:hAnsi="Courier New" w:cs="Courier New"/>
          <w:sz w:val="24"/>
          <w:szCs w:val="24"/>
        </w:rPr>
        <w:t>Mahkeme</w:t>
      </w:r>
      <w:r>
        <w:rPr>
          <w:rFonts w:ascii="Courier New" w:hAnsi="Courier New" w:cs="Courier New"/>
          <w:sz w:val="24"/>
          <w:szCs w:val="24"/>
        </w:rPr>
        <w:t>n</w:t>
      </w:r>
      <w:r w:rsidR="004C6C5E">
        <w:rPr>
          <w:rFonts w:ascii="Courier New" w:hAnsi="Courier New" w:cs="Courier New"/>
          <w:sz w:val="24"/>
          <w:szCs w:val="24"/>
        </w:rPr>
        <w:t>in huzurundaki olgulara istinaden varmış olduğu bulgular neticesinde</w:t>
      </w:r>
      <w:r>
        <w:rPr>
          <w:rFonts w:ascii="Courier New" w:hAnsi="Courier New" w:cs="Courier New"/>
          <w:sz w:val="24"/>
          <w:szCs w:val="24"/>
        </w:rPr>
        <w:t>,</w:t>
      </w:r>
      <w:r w:rsidR="004C6C5E">
        <w:rPr>
          <w:rFonts w:ascii="Courier New" w:hAnsi="Courier New" w:cs="Courier New"/>
          <w:sz w:val="24"/>
          <w:szCs w:val="24"/>
        </w:rPr>
        <w:t xml:space="preserve"> GJ 034 plakalı aracın Sanığa ait olduğu ve Sanığın olay esnasında aracın park halinde olduğu yere yakın bir mesafede tesp</w:t>
      </w:r>
      <w:r>
        <w:rPr>
          <w:rFonts w:ascii="Courier New" w:hAnsi="Courier New" w:cs="Courier New"/>
          <w:sz w:val="24"/>
          <w:szCs w:val="24"/>
        </w:rPr>
        <w:t>it edildiği dikkate alındığında, Alt M</w:t>
      </w:r>
      <w:r w:rsidR="004C6C5E">
        <w:rPr>
          <w:rFonts w:ascii="Courier New" w:hAnsi="Courier New" w:cs="Courier New"/>
          <w:sz w:val="24"/>
          <w:szCs w:val="24"/>
        </w:rPr>
        <w:t xml:space="preserve">ahkemenin Sanığın olay yerine GJ 034 plakalı araçla geldiği hususundaki bulgu ve çıkarımında hata yoktur. </w:t>
      </w:r>
    </w:p>
    <w:p w:rsidR="004C6C5E" w:rsidRDefault="004C6C5E" w:rsidP="00FC5918">
      <w:pPr>
        <w:spacing w:after="0" w:line="360" w:lineRule="auto"/>
        <w:ind w:firstLine="708"/>
        <w:rPr>
          <w:rFonts w:ascii="Courier New" w:hAnsi="Courier New" w:cs="Courier New"/>
          <w:sz w:val="24"/>
          <w:szCs w:val="24"/>
        </w:rPr>
      </w:pPr>
    </w:p>
    <w:p w:rsidR="002B20C4" w:rsidRDefault="00171AC2" w:rsidP="00FC5918">
      <w:pPr>
        <w:spacing w:after="0" w:line="360" w:lineRule="auto"/>
        <w:ind w:firstLine="708"/>
        <w:rPr>
          <w:rFonts w:ascii="Courier New" w:hAnsi="Courier New" w:cs="Courier New"/>
          <w:sz w:val="24"/>
          <w:szCs w:val="24"/>
        </w:rPr>
      </w:pPr>
      <w:r>
        <w:rPr>
          <w:rFonts w:ascii="Courier New" w:hAnsi="Courier New" w:cs="Courier New"/>
          <w:sz w:val="24"/>
          <w:szCs w:val="24"/>
        </w:rPr>
        <w:t>A</w:t>
      </w:r>
      <w:r w:rsidR="00183F10">
        <w:rPr>
          <w:rFonts w:ascii="Courier New" w:hAnsi="Courier New" w:cs="Courier New"/>
          <w:sz w:val="24"/>
          <w:szCs w:val="24"/>
        </w:rPr>
        <w:t>lt</w:t>
      </w:r>
      <w:r w:rsidR="002B20C4">
        <w:rPr>
          <w:rFonts w:ascii="Courier New" w:hAnsi="Courier New" w:cs="Courier New"/>
          <w:sz w:val="24"/>
          <w:szCs w:val="24"/>
        </w:rPr>
        <w:t xml:space="preserve"> Mahkeme</w:t>
      </w:r>
      <w:r w:rsidR="00183F10">
        <w:rPr>
          <w:rFonts w:ascii="Courier New" w:hAnsi="Courier New" w:cs="Courier New"/>
          <w:sz w:val="24"/>
          <w:szCs w:val="24"/>
        </w:rPr>
        <w:t xml:space="preserve"> </w:t>
      </w:r>
      <w:r w:rsidR="002B20C4">
        <w:rPr>
          <w:rFonts w:ascii="Courier New" w:hAnsi="Courier New" w:cs="Courier New"/>
          <w:sz w:val="24"/>
          <w:szCs w:val="24"/>
        </w:rPr>
        <w:t xml:space="preserve">tüm </w:t>
      </w:r>
      <w:r w:rsidR="00183F10">
        <w:rPr>
          <w:rFonts w:ascii="Courier New" w:hAnsi="Courier New" w:cs="Courier New"/>
          <w:sz w:val="24"/>
          <w:szCs w:val="24"/>
        </w:rPr>
        <w:t xml:space="preserve">bu </w:t>
      </w:r>
      <w:r w:rsidR="002B20C4">
        <w:rPr>
          <w:rFonts w:ascii="Courier New" w:hAnsi="Courier New" w:cs="Courier New"/>
          <w:sz w:val="24"/>
          <w:szCs w:val="24"/>
        </w:rPr>
        <w:t>bulgularını dikkate alarak</w:t>
      </w:r>
      <w:r w:rsidR="00183F10">
        <w:rPr>
          <w:rFonts w:ascii="Courier New" w:hAnsi="Courier New" w:cs="Courier New"/>
          <w:sz w:val="24"/>
          <w:szCs w:val="24"/>
        </w:rPr>
        <w:t>, olayı</w:t>
      </w:r>
      <w:r w:rsidR="002B20C4">
        <w:rPr>
          <w:rFonts w:ascii="Courier New" w:hAnsi="Courier New" w:cs="Courier New"/>
          <w:sz w:val="24"/>
          <w:szCs w:val="24"/>
        </w:rPr>
        <w:t xml:space="preserve"> polis memur</w:t>
      </w:r>
      <w:r w:rsidR="00183F10">
        <w:rPr>
          <w:rFonts w:ascii="Courier New" w:hAnsi="Courier New" w:cs="Courier New"/>
          <w:sz w:val="24"/>
          <w:szCs w:val="24"/>
        </w:rPr>
        <w:t>u tanıkların,</w:t>
      </w:r>
      <w:r w:rsidR="002B20C4">
        <w:rPr>
          <w:rFonts w:ascii="Courier New" w:hAnsi="Courier New" w:cs="Courier New"/>
          <w:sz w:val="24"/>
          <w:szCs w:val="24"/>
        </w:rPr>
        <w:t xml:space="preserve"> Sanığın</w:t>
      </w:r>
      <w:r w:rsidR="00183F10">
        <w:rPr>
          <w:rFonts w:ascii="Courier New" w:hAnsi="Courier New" w:cs="Courier New"/>
          <w:sz w:val="24"/>
          <w:szCs w:val="24"/>
        </w:rPr>
        <w:t>,</w:t>
      </w:r>
      <w:r w:rsidR="002B20C4">
        <w:rPr>
          <w:rFonts w:ascii="Courier New" w:hAnsi="Courier New" w:cs="Courier New"/>
          <w:sz w:val="24"/>
          <w:szCs w:val="24"/>
        </w:rPr>
        <w:t xml:space="preserve"> </w:t>
      </w:r>
      <w:r w:rsidR="002B20C4" w:rsidRPr="00171AC2">
        <w:rPr>
          <w:rFonts w:ascii="Courier New" w:hAnsi="Courier New" w:cs="Courier New"/>
          <w:b/>
          <w:sz w:val="24"/>
          <w:szCs w:val="24"/>
        </w:rPr>
        <w:t>“Benimdir”</w:t>
      </w:r>
      <w:r w:rsidR="002B20C4">
        <w:rPr>
          <w:rFonts w:ascii="Courier New" w:hAnsi="Courier New" w:cs="Courier New"/>
          <w:sz w:val="24"/>
          <w:szCs w:val="24"/>
        </w:rPr>
        <w:t xml:space="preserve"> yönünde sözlü itiraf</w:t>
      </w:r>
      <w:r w:rsidR="00183F10">
        <w:rPr>
          <w:rFonts w:ascii="Courier New" w:hAnsi="Courier New" w:cs="Courier New"/>
          <w:sz w:val="24"/>
          <w:szCs w:val="24"/>
        </w:rPr>
        <w:t>ta bulunduğu</w:t>
      </w:r>
      <w:r w:rsidR="002B20C4">
        <w:rPr>
          <w:rFonts w:ascii="Courier New" w:hAnsi="Courier New" w:cs="Courier New"/>
          <w:sz w:val="24"/>
          <w:szCs w:val="24"/>
        </w:rPr>
        <w:t xml:space="preserve"> iddiası çerçevesinde incelemiş ve sözlü itirafın </w:t>
      </w:r>
      <w:r w:rsidR="002B20C4">
        <w:rPr>
          <w:rFonts w:ascii="Courier New" w:hAnsi="Courier New" w:cs="Courier New"/>
          <w:sz w:val="24"/>
          <w:szCs w:val="24"/>
        </w:rPr>
        <w:lastRenderedPageBreak/>
        <w:t xml:space="preserve">mahkeme huzurunda bulunan şahadet ile tutarlı olduğu ve teyit edildiği bulgusuna varmıştır.  </w:t>
      </w:r>
    </w:p>
    <w:p w:rsidR="00056361" w:rsidRDefault="00056361" w:rsidP="00FC5918">
      <w:pPr>
        <w:spacing w:after="0" w:line="360" w:lineRule="auto"/>
        <w:ind w:firstLine="708"/>
        <w:rPr>
          <w:rFonts w:ascii="Courier New" w:hAnsi="Courier New" w:cs="Courier New"/>
          <w:sz w:val="24"/>
          <w:szCs w:val="24"/>
        </w:rPr>
      </w:pPr>
    </w:p>
    <w:p w:rsidR="007830EA" w:rsidRDefault="00183F10" w:rsidP="00FC5918">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w:t>
      </w:r>
      <w:r w:rsidR="002B20C4">
        <w:rPr>
          <w:rFonts w:ascii="Courier New" w:hAnsi="Courier New" w:cs="Courier New"/>
          <w:sz w:val="24"/>
          <w:szCs w:val="24"/>
        </w:rPr>
        <w:t xml:space="preserve">Mahkemenin bu değerlendirmesine bakıldığında, bilhassa GJ 034 plakalı aracın Sanığa ait olduğu, Sanığın </w:t>
      </w:r>
      <w:r>
        <w:rPr>
          <w:rFonts w:ascii="Courier New" w:hAnsi="Courier New" w:cs="Courier New"/>
          <w:sz w:val="24"/>
          <w:szCs w:val="24"/>
        </w:rPr>
        <w:t xml:space="preserve">ilk olarak </w:t>
      </w:r>
      <w:r w:rsidR="002B20C4">
        <w:rPr>
          <w:rFonts w:ascii="Courier New" w:hAnsi="Courier New" w:cs="Courier New"/>
          <w:sz w:val="24"/>
          <w:szCs w:val="24"/>
        </w:rPr>
        <w:t xml:space="preserve">olay yerinden </w:t>
      </w:r>
      <w:r>
        <w:rPr>
          <w:rFonts w:ascii="Courier New" w:hAnsi="Courier New" w:cs="Courier New"/>
          <w:sz w:val="24"/>
          <w:szCs w:val="24"/>
        </w:rPr>
        <w:t xml:space="preserve">arkadaşlarıyla </w:t>
      </w:r>
      <w:r w:rsidR="002B20C4">
        <w:rPr>
          <w:rFonts w:ascii="Courier New" w:hAnsi="Courier New" w:cs="Courier New"/>
          <w:sz w:val="24"/>
          <w:szCs w:val="24"/>
        </w:rPr>
        <w:t>ayrılm</w:t>
      </w:r>
      <w:r>
        <w:rPr>
          <w:rFonts w:ascii="Courier New" w:hAnsi="Courier New" w:cs="Courier New"/>
          <w:sz w:val="24"/>
          <w:szCs w:val="24"/>
        </w:rPr>
        <w:t xml:space="preserve">ış olmasına karşın, </w:t>
      </w:r>
      <w:r w:rsidR="00FA373E">
        <w:rPr>
          <w:rFonts w:ascii="Courier New" w:hAnsi="Courier New" w:cs="Courier New"/>
          <w:sz w:val="24"/>
          <w:szCs w:val="24"/>
        </w:rPr>
        <w:t>onlarla birlikte</w:t>
      </w:r>
      <w:r w:rsidR="002B20C4">
        <w:rPr>
          <w:rFonts w:ascii="Courier New" w:hAnsi="Courier New" w:cs="Courier New"/>
          <w:sz w:val="24"/>
          <w:szCs w:val="24"/>
        </w:rPr>
        <w:t xml:space="preserve"> Girne</w:t>
      </w:r>
      <w:r w:rsidR="00EE41BA">
        <w:rPr>
          <w:rFonts w:ascii="Courier New" w:hAnsi="Courier New" w:cs="Courier New"/>
          <w:sz w:val="24"/>
          <w:szCs w:val="24"/>
        </w:rPr>
        <w:t>'</w:t>
      </w:r>
      <w:r w:rsidR="002B20C4">
        <w:rPr>
          <w:rFonts w:ascii="Courier New" w:hAnsi="Courier New" w:cs="Courier New"/>
          <w:sz w:val="24"/>
          <w:szCs w:val="24"/>
        </w:rPr>
        <w:t>ye dönme</w:t>
      </w:r>
      <w:r w:rsidR="00FA373E">
        <w:rPr>
          <w:rFonts w:ascii="Courier New" w:hAnsi="Courier New" w:cs="Courier New"/>
          <w:sz w:val="24"/>
          <w:szCs w:val="24"/>
        </w:rPr>
        <w:t xml:space="preserve">k yerine tekrardan </w:t>
      </w:r>
      <w:r w:rsidR="002B20C4">
        <w:rPr>
          <w:rFonts w:ascii="Courier New" w:hAnsi="Courier New" w:cs="Courier New"/>
          <w:sz w:val="24"/>
          <w:szCs w:val="24"/>
        </w:rPr>
        <w:t xml:space="preserve">GJ 034 plakalı aracın bulunduğu yere yakın bir </w:t>
      </w:r>
      <w:r w:rsidR="00922302">
        <w:rPr>
          <w:rFonts w:ascii="Courier New" w:hAnsi="Courier New" w:cs="Courier New"/>
          <w:sz w:val="24"/>
          <w:szCs w:val="24"/>
        </w:rPr>
        <w:t>yere Fatih Camisi bölgesine</w:t>
      </w:r>
      <w:r w:rsidR="002B20C4">
        <w:rPr>
          <w:rFonts w:ascii="Courier New" w:hAnsi="Courier New" w:cs="Courier New"/>
          <w:sz w:val="24"/>
          <w:szCs w:val="24"/>
        </w:rPr>
        <w:t xml:space="preserve"> gel</w:t>
      </w:r>
      <w:r>
        <w:rPr>
          <w:rFonts w:ascii="Courier New" w:hAnsi="Courier New" w:cs="Courier New"/>
          <w:sz w:val="24"/>
          <w:szCs w:val="24"/>
        </w:rPr>
        <w:t>diği</w:t>
      </w:r>
      <w:r w:rsidR="002B20C4">
        <w:rPr>
          <w:rFonts w:ascii="Courier New" w:hAnsi="Courier New" w:cs="Courier New"/>
          <w:sz w:val="24"/>
          <w:szCs w:val="24"/>
        </w:rPr>
        <w:t>, polis memurları tarafından bu</w:t>
      </w:r>
      <w:r>
        <w:rPr>
          <w:rFonts w:ascii="Courier New" w:hAnsi="Courier New" w:cs="Courier New"/>
          <w:sz w:val="24"/>
          <w:szCs w:val="24"/>
        </w:rPr>
        <w:t xml:space="preserve">rada </w:t>
      </w:r>
      <w:r w:rsidR="002B20C4">
        <w:rPr>
          <w:rFonts w:ascii="Courier New" w:hAnsi="Courier New" w:cs="Courier New"/>
          <w:sz w:val="24"/>
          <w:szCs w:val="24"/>
        </w:rPr>
        <w:t>tespit edil</w:t>
      </w:r>
      <w:r>
        <w:rPr>
          <w:rFonts w:ascii="Courier New" w:hAnsi="Courier New" w:cs="Courier New"/>
          <w:sz w:val="24"/>
          <w:szCs w:val="24"/>
        </w:rPr>
        <w:t>diği</w:t>
      </w:r>
      <w:r w:rsidR="00922302">
        <w:rPr>
          <w:rFonts w:ascii="Courier New" w:hAnsi="Courier New" w:cs="Courier New"/>
          <w:sz w:val="24"/>
          <w:szCs w:val="24"/>
        </w:rPr>
        <w:t xml:space="preserve"> olguları, P</w:t>
      </w:r>
      <w:r w:rsidR="00145E20">
        <w:rPr>
          <w:rFonts w:ascii="Courier New" w:hAnsi="Courier New" w:cs="Courier New"/>
          <w:sz w:val="24"/>
          <w:szCs w:val="24"/>
        </w:rPr>
        <w:t xml:space="preserve">olis </w:t>
      </w:r>
      <w:r w:rsidR="00922302">
        <w:rPr>
          <w:rFonts w:ascii="Courier New" w:hAnsi="Courier New" w:cs="Courier New"/>
          <w:sz w:val="24"/>
          <w:szCs w:val="24"/>
        </w:rPr>
        <w:t>M</w:t>
      </w:r>
      <w:r w:rsidR="00145E20">
        <w:rPr>
          <w:rFonts w:ascii="Courier New" w:hAnsi="Courier New" w:cs="Courier New"/>
          <w:sz w:val="24"/>
          <w:szCs w:val="24"/>
        </w:rPr>
        <w:t>emuru tanıklar t</w:t>
      </w:r>
      <w:r w:rsidR="00922302">
        <w:rPr>
          <w:rFonts w:ascii="Courier New" w:hAnsi="Courier New" w:cs="Courier New"/>
          <w:sz w:val="24"/>
          <w:szCs w:val="24"/>
        </w:rPr>
        <w:t>arafından</w:t>
      </w:r>
      <w:r w:rsidR="00145E20">
        <w:rPr>
          <w:rFonts w:ascii="Courier New" w:hAnsi="Courier New" w:cs="Courier New"/>
          <w:sz w:val="24"/>
          <w:szCs w:val="24"/>
        </w:rPr>
        <w:t xml:space="preserve"> ileri sürülen </w:t>
      </w:r>
      <w:r w:rsidR="002B20C4">
        <w:rPr>
          <w:rFonts w:ascii="Courier New" w:hAnsi="Courier New" w:cs="Courier New"/>
          <w:sz w:val="24"/>
          <w:szCs w:val="24"/>
        </w:rPr>
        <w:t xml:space="preserve"> sözlü itiraf iddiasını teyit eden olgulardır. </w:t>
      </w:r>
      <w:r w:rsidR="00507910">
        <w:rPr>
          <w:rFonts w:ascii="Courier New" w:hAnsi="Courier New" w:cs="Courier New"/>
          <w:sz w:val="24"/>
          <w:szCs w:val="24"/>
        </w:rPr>
        <w:t>Buna karşın</w:t>
      </w:r>
      <w:r w:rsidR="00F56D44">
        <w:rPr>
          <w:rFonts w:ascii="Courier New" w:hAnsi="Courier New" w:cs="Courier New"/>
          <w:sz w:val="24"/>
          <w:szCs w:val="24"/>
        </w:rPr>
        <w:t>,</w:t>
      </w:r>
      <w:r w:rsidR="00507910">
        <w:rPr>
          <w:rFonts w:ascii="Courier New" w:hAnsi="Courier New" w:cs="Courier New"/>
          <w:sz w:val="24"/>
          <w:szCs w:val="24"/>
        </w:rPr>
        <w:t xml:space="preserve"> </w:t>
      </w:r>
      <w:r w:rsidR="002B20C4">
        <w:rPr>
          <w:rFonts w:ascii="Courier New" w:hAnsi="Courier New" w:cs="Courier New"/>
          <w:sz w:val="24"/>
          <w:szCs w:val="24"/>
        </w:rPr>
        <w:t>Sanığın yeminsiz beyan</w:t>
      </w:r>
      <w:r w:rsidR="00F56D44">
        <w:rPr>
          <w:rFonts w:ascii="Courier New" w:hAnsi="Courier New" w:cs="Courier New"/>
          <w:sz w:val="24"/>
          <w:szCs w:val="24"/>
        </w:rPr>
        <w:t xml:space="preserve">ının, </w:t>
      </w:r>
      <w:r w:rsidR="002B20C4">
        <w:rPr>
          <w:rFonts w:ascii="Courier New" w:hAnsi="Courier New" w:cs="Courier New"/>
          <w:sz w:val="24"/>
          <w:szCs w:val="24"/>
        </w:rPr>
        <w:t>herhangi bir şahadetle desteklenmemiş, doğruluğu ortaya konmamış ve itibar edilir nitelikte olmadığı aşik</w:t>
      </w:r>
      <w:r w:rsidR="00F56D44">
        <w:rPr>
          <w:rFonts w:ascii="Courier New" w:hAnsi="Courier New" w:cs="Courier New"/>
          <w:sz w:val="24"/>
          <w:szCs w:val="24"/>
        </w:rPr>
        <w:t>â</w:t>
      </w:r>
      <w:r w:rsidR="002B20C4">
        <w:rPr>
          <w:rFonts w:ascii="Courier New" w:hAnsi="Courier New" w:cs="Courier New"/>
          <w:sz w:val="24"/>
          <w:szCs w:val="24"/>
        </w:rPr>
        <w:t xml:space="preserve">rdır. </w:t>
      </w:r>
      <w:r w:rsidR="00FE2333">
        <w:rPr>
          <w:rFonts w:ascii="Courier New" w:hAnsi="Courier New" w:cs="Courier New"/>
          <w:sz w:val="24"/>
          <w:szCs w:val="24"/>
        </w:rPr>
        <w:t xml:space="preserve">  </w:t>
      </w:r>
    </w:p>
    <w:p w:rsidR="007830EA" w:rsidRDefault="007830EA" w:rsidP="00FC5918">
      <w:pPr>
        <w:spacing w:after="0" w:line="360" w:lineRule="auto"/>
        <w:ind w:firstLine="708"/>
        <w:rPr>
          <w:rFonts w:ascii="Courier New" w:hAnsi="Courier New" w:cs="Courier New"/>
          <w:sz w:val="24"/>
          <w:szCs w:val="24"/>
        </w:rPr>
      </w:pPr>
    </w:p>
    <w:p w:rsidR="00F03A40" w:rsidRDefault="00F03A40" w:rsidP="00F03A40">
      <w:pPr>
        <w:spacing w:after="0" w:line="360" w:lineRule="auto"/>
        <w:ind w:firstLine="708"/>
        <w:rPr>
          <w:rFonts w:ascii="Courier New" w:hAnsi="Courier New" w:cs="Courier New"/>
          <w:sz w:val="24"/>
          <w:szCs w:val="24"/>
        </w:rPr>
      </w:pPr>
      <w:r>
        <w:rPr>
          <w:rFonts w:ascii="Courier New" w:hAnsi="Courier New" w:cs="Courier New"/>
          <w:sz w:val="24"/>
          <w:szCs w:val="24"/>
        </w:rPr>
        <w:t xml:space="preserve">Neticede </w:t>
      </w:r>
      <w:r w:rsidR="0016234C">
        <w:rPr>
          <w:rFonts w:ascii="Courier New" w:hAnsi="Courier New" w:cs="Courier New"/>
          <w:sz w:val="24"/>
          <w:szCs w:val="24"/>
        </w:rPr>
        <w:t xml:space="preserve">Alt </w:t>
      </w:r>
      <w:r>
        <w:rPr>
          <w:rFonts w:ascii="Courier New" w:hAnsi="Courier New" w:cs="Courier New"/>
          <w:sz w:val="24"/>
          <w:szCs w:val="24"/>
        </w:rPr>
        <w:t>Mahkeme</w:t>
      </w:r>
      <w:r w:rsidR="0016234C">
        <w:rPr>
          <w:rFonts w:ascii="Courier New" w:hAnsi="Courier New" w:cs="Courier New"/>
          <w:sz w:val="24"/>
          <w:szCs w:val="24"/>
        </w:rPr>
        <w:t>,</w:t>
      </w:r>
      <w:r>
        <w:rPr>
          <w:rFonts w:ascii="Courier New" w:hAnsi="Courier New" w:cs="Courier New"/>
          <w:sz w:val="24"/>
          <w:szCs w:val="24"/>
        </w:rPr>
        <w:t xml:space="preserve"> polis tanıkların Sanığın sözlü  itirafı ile ilgili şahadetini değerlendirirken dikkatli davranmış ve doğru olgulara dayanıp dayanmadığını belirlemiştir. Yukarıda yer verdiğimiz olgularla desteklenen sözlü itirafla ilgili polis tanıkların şahadetine itibar edilmesinde hata olmadığı gibi </w:t>
      </w:r>
      <w:r w:rsidR="0016234C">
        <w:rPr>
          <w:rFonts w:ascii="Courier New" w:hAnsi="Courier New" w:cs="Courier New"/>
          <w:sz w:val="24"/>
          <w:szCs w:val="24"/>
        </w:rPr>
        <w:t>Alt M</w:t>
      </w:r>
      <w:r>
        <w:rPr>
          <w:rFonts w:ascii="Courier New" w:hAnsi="Courier New" w:cs="Courier New"/>
          <w:sz w:val="24"/>
          <w:szCs w:val="24"/>
        </w:rPr>
        <w:t xml:space="preserve">ahkemenin bu hususta doğru yöntemi uygulayarak doğru sonuca ulaştığı açıktır. </w:t>
      </w:r>
    </w:p>
    <w:p w:rsidR="00F03A40" w:rsidRDefault="00F03A40" w:rsidP="00FC5918">
      <w:pPr>
        <w:spacing w:after="0" w:line="360" w:lineRule="auto"/>
        <w:ind w:firstLine="708"/>
        <w:rPr>
          <w:rFonts w:ascii="Courier New" w:hAnsi="Courier New" w:cs="Courier New"/>
          <w:sz w:val="24"/>
          <w:szCs w:val="24"/>
        </w:rPr>
      </w:pPr>
    </w:p>
    <w:p w:rsidR="007830EA" w:rsidRDefault="007830EA" w:rsidP="00FC591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durum sonucunda </w:t>
      </w:r>
      <w:r w:rsidR="0016234C">
        <w:rPr>
          <w:rFonts w:ascii="Courier New" w:hAnsi="Courier New" w:cs="Courier New"/>
          <w:sz w:val="24"/>
          <w:szCs w:val="24"/>
        </w:rPr>
        <w:t xml:space="preserve">Alt Mahkeme, Sanığın, </w:t>
      </w:r>
      <w:r>
        <w:rPr>
          <w:rFonts w:ascii="Courier New" w:hAnsi="Courier New" w:cs="Courier New"/>
          <w:sz w:val="24"/>
          <w:szCs w:val="24"/>
        </w:rPr>
        <w:t>GJ 034 plakalı araçta tespit edilen iddianameye konu 2 adet tabanca, 4 adet şarjör, 48 adet mermi ve copla ilgili işlemiş olduğu suçlar kendi</w:t>
      </w:r>
      <w:r w:rsidR="00DD69B8">
        <w:rPr>
          <w:rFonts w:ascii="Courier New" w:hAnsi="Courier New" w:cs="Courier New"/>
          <w:sz w:val="24"/>
          <w:szCs w:val="24"/>
        </w:rPr>
        <w:t>si</w:t>
      </w:r>
      <w:r>
        <w:rPr>
          <w:rFonts w:ascii="Courier New" w:hAnsi="Courier New" w:cs="Courier New"/>
          <w:sz w:val="24"/>
          <w:szCs w:val="24"/>
        </w:rPr>
        <w:t>ne yasal ihtar tahtında izah edilip bildirildiğinde</w:t>
      </w:r>
      <w:r w:rsidR="00DD69B8">
        <w:rPr>
          <w:rFonts w:ascii="Courier New" w:hAnsi="Courier New" w:cs="Courier New"/>
          <w:sz w:val="24"/>
          <w:szCs w:val="24"/>
        </w:rPr>
        <w:t>,</w:t>
      </w:r>
      <w:r>
        <w:rPr>
          <w:rFonts w:ascii="Courier New" w:hAnsi="Courier New" w:cs="Courier New"/>
          <w:sz w:val="24"/>
          <w:szCs w:val="24"/>
        </w:rPr>
        <w:t xml:space="preserve"> </w:t>
      </w:r>
      <w:r w:rsidR="00DD69B8">
        <w:rPr>
          <w:rFonts w:ascii="Courier New" w:hAnsi="Courier New" w:cs="Courier New"/>
          <w:sz w:val="24"/>
          <w:szCs w:val="24"/>
        </w:rPr>
        <w:t>“</w:t>
      </w:r>
      <w:r>
        <w:rPr>
          <w:rFonts w:ascii="Courier New" w:hAnsi="Courier New" w:cs="Courier New"/>
          <w:sz w:val="24"/>
          <w:szCs w:val="24"/>
        </w:rPr>
        <w:t>benimdir</w:t>
      </w:r>
      <w:r w:rsidR="00DD69B8">
        <w:rPr>
          <w:rFonts w:ascii="Courier New" w:hAnsi="Courier New" w:cs="Courier New"/>
          <w:sz w:val="24"/>
          <w:szCs w:val="24"/>
        </w:rPr>
        <w:t>”</w:t>
      </w:r>
      <w:r>
        <w:rPr>
          <w:rFonts w:ascii="Courier New" w:hAnsi="Courier New" w:cs="Courier New"/>
          <w:sz w:val="24"/>
          <w:szCs w:val="24"/>
        </w:rPr>
        <w:t xml:space="preserve"> şeklinde cevap</w:t>
      </w:r>
      <w:r w:rsidR="00DD69B8">
        <w:rPr>
          <w:rFonts w:ascii="Courier New" w:hAnsi="Courier New" w:cs="Courier New"/>
          <w:sz w:val="24"/>
          <w:szCs w:val="24"/>
        </w:rPr>
        <w:t xml:space="preserve"> verdiği</w:t>
      </w:r>
      <w:r>
        <w:rPr>
          <w:rFonts w:ascii="Courier New" w:hAnsi="Courier New" w:cs="Courier New"/>
          <w:sz w:val="24"/>
          <w:szCs w:val="24"/>
        </w:rPr>
        <w:t xml:space="preserve"> hususunun makul şüpheden ari olarak ispat edildiği bulgusuna varmakla hata yapmış değildir. </w:t>
      </w:r>
    </w:p>
    <w:p w:rsidR="00F03A40" w:rsidRDefault="00F03A40" w:rsidP="00FC5918">
      <w:pPr>
        <w:spacing w:after="0" w:line="360" w:lineRule="auto"/>
        <w:ind w:firstLine="708"/>
        <w:rPr>
          <w:rFonts w:ascii="Courier New" w:hAnsi="Courier New" w:cs="Courier New"/>
          <w:sz w:val="24"/>
          <w:szCs w:val="24"/>
        </w:rPr>
      </w:pPr>
    </w:p>
    <w:p w:rsidR="00A528CA" w:rsidRDefault="00A528CA" w:rsidP="00A528CA">
      <w:pPr>
        <w:spacing w:after="0" w:line="360" w:lineRule="auto"/>
        <w:ind w:firstLine="708"/>
        <w:rPr>
          <w:rFonts w:ascii="Courier New" w:hAnsi="Courier New" w:cs="Courier New"/>
          <w:sz w:val="24"/>
          <w:szCs w:val="24"/>
        </w:rPr>
      </w:pPr>
      <w:r>
        <w:rPr>
          <w:rFonts w:ascii="Courier New" w:hAnsi="Courier New" w:cs="Courier New"/>
          <w:sz w:val="24"/>
          <w:szCs w:val="24"/>
        </w:rPr>
        <w:t>Daha önce de ifade ettiğimi</w:t>
      </w:r>
      <w:r w:rsidR="0045331C">
        <w:rPr>
          <w:rFonts w:ascii="Courier New" w:hAnsi="Courier New" w:cs="Courier New"/>
          <w:sz w:val="24"/>
          <w:szCs w:val="24"/>
        </w:rPr>
        <w:t>z gibi</w:t>
      </w:r>
      <w:r w:rsidR="00DD69B8">
        <w:rPr>
          <w:rFonts w:ascii="Courier New" w:hAnsi="Courier New" w:cs="Courier New"/>
          <w:sz w:val="24"/>
          <w:szCs w:val="24"/>
        </w:rPr>
        <w:t>,</w:t>
      </w:r>
      <w:r w:rsidR="0045331C">
        <w:rPr>
          <w:rFonts w:ascii="Courier New" w:hAnsi="Courier New" w:cs="Courier New"/>
          <w:sz w:val="24"/>
          <w:szCs w:val="24"/>
        </w:rPr>
        <w:t xml:space="preserve"> tanıkların şahadetlerinin</w:t>
      </w:r>
      <w:r>
        <w:rPr>
          <w:rFonts w:ascii="Courier New" w:hAnsi="Courier New" w:cs="Courier New"/>
          <w:sz w:val="24"/>
          <w:szCs w:val="24"/>
        </w:rPr>
        <w:t xml:space="preserve"> bir kısmına itibar edilebileceği gibi başka bir kısmına itibar edilmemesi şahadet hukukumuzun yerleşmiş bir prensibidir. Dolayısıyla</w:t>
      </w:r>
      <w:r w:rsidR="00DD69B8">
        <w:rPr>
          <w:rFonts w:ascii="Courier New" w:hAnsi="Courier New" w:cs="Courier New"/>
          <w:sz w:val="24"/>
          <w:szCs w:val="24"/>
        </w:rPr>
        <w:t>, İddia Makamı Tanıklarının,</w:t>
      </w:r>
      <w:r>
        <w:rPr>
          <w:rFonts w:ascii="Courier New" w:hAnsi="Courier New" w:cs="Courier New"/>
          <w:sz w:val="24"/>
          <w:szCs w:val="24"/>
        </w:rPr>
        <w:t xml:space="preserve"> anahtarın </w:t>
      </w:r>
      <w:r>
        <w:rPr>
          <w:rFonts w:ascii="Courier New" w:hAnsi="Courier New" w:cs="Courier New"/>
          <w:sz w:val="24"/>
          <w:szCs w:val="24"/>
        </w:rPr>
        <w:lastRenderedPageBreak/>
        <w:t>atılması ve ehliyetle ilgili belirttiklerinin çelişmesi veya itibar edilmemesi</w:t>
      </w:r>
      <w:r w:rsidR="00DD69B8">
        <w:rPr>
          <w:rFonts w:ascii="Courier New" w:hAnsi="Courier New" w:cs="Courier New"/>
          <w:sz w:val="24"/>
          <w:szCs w:val="24"/>
        </w:rPr>
        <w:t xml:space="preserve">nin bu </w:t>
      </w:r>
      <w:r>
        <w:rPr>
          <w:rFonts w:ascii="Courier New" w:hAnsi="Courier New" w:cs="Courier New"/>
          <w:sz w:val="24"/>
          <w:szCs w:val="24"/>
        </w:rPr>
        <w:t>tanıkların tüm şahadet</w:t>
      </w:r>
      <w:r w:rsidR="0045331C">
        <w:rPr>
          <w:rFonts w:ascii="Courier New" w:hAnsi="Courier New" w:cs="Courier New"/>
          <w:sz w:val="24"/>
          <w:szCs w:val="24"/>
        </w:rPr>
        <w:t>ini itibar edilmez hale getirmediğini</w:t>
      </w:r>
      <w:r w:rsidR="00DD69B8">
        <w:rPr>
          <w:rFonts w:ascii="Courier New" w:hAnsi="Courier New" w:cs="Courier New"/>
          <w:sz w:val="24"/>
          <w:szCs w:val="24"/>
        </w:rPr>
        <w:t>, Alt</w:t>
      </w:r>
      <w:r w:rsidR="0045331C">
        <w:rPr>
          <w:rFonts w:ascii="Courier New" w:hAnsi="Courier New" w:cs="Courier New"/>
          <w:sz w:val="24"/>
          <w:szCs w:val="24"/>
        </w:rPr>
        <w:t xml:space="preserve"> </w:t>
      </w:r>
      <w:r w:rsidR="00DD69B8">
        <w:rPr>
          <w:rFonts w:ascii="Courier New" w:hAnsi="Courier New" w:cs="Courier New"/>
          <w:sz w:val="24"/>
          <w:szCs w:val="24"/>
        </w:rPr>
        <w:t>M</w:t>
      </w:r>
      <w:r w:rsidR="0045331C">
        <w:rPr>
          <w:rFonts w:ascii="Courier New" w:hAnsi="Courier New" w:cs="Courier New"/>
          <w:sz w:val="24"/>
          <w:szCs w:val="24"/>
        </w:rPr>
        <w:t xml:space="preserve">ahkemenin olguların ispatını belirlerken </w:t>
      </w:r>
      <w:r w:rsidR="00DD69B8">
        <w:rPr>
          <w:rFonts w:ascii="Courier New" w:hAnsi="Courier New" w:cs="Courier New"/>
          <w:sz w:val="24"/>
          <w:szCs w:val="24"/>
        </w:rPr>
        <w:t xml:space="preserve">bu tanıkların </w:t>
      </w:r>
      <w:r w:rsidR="0045331C">
        <w:rPr>
          <w:rFonts w:ascii="Courier New" w:hAnsi="Courier New" w:cs="Courier New"/>
          <w:sz w:val="24"/>
          <w:szCs w:val="24"/>
        </w:rPr>
        <w:t>verdikleri diğer şahadete dayanıla</w:t>
      </w:r>
      <w:r w:rsidR="00DD69B8">
        <w:rPr>
          <w:rFonts w:ascii="Courier New" w:hAnsi="Courier New" w:cs="Courier New"/>
          <w:sz w:val="24"/>
          <w:szCs w:val="24"/>
        </w:rPr>
        <w:t>-</w:t>
      </w:r>
      <w:r w:rsidR="0045331C">
        <w:rPr>
          <w:rFonts w:ascii="Courier New" w:hAnsi="Courier New" w:cs="Courier New"/>
          <w:sz w:val="24"/>
          <w:szCs w:val="24"/>
        </w:rPr>
        <w:t>bileceğini belirtiriz</w:t>
      </w:r>
      <w:r>
        <w:rPr>
          <w:rFonts w:ascii="Courier New" w:hAnsi="Courier New" w:cs="Courier New"/>
          <w:sz w:val="24"/>
          <w:szCs w:val="24"/>
        </w:rPr>
        <w:t xml:space="preserve">. </w:t>
      </w:r>
      <w:r w:rsidR="0045331C">
        <w:rPr>
          <w:rFonts w:ascii="Courier New" w:hAnsi="Courier New" w:cs="Courier New"/>
          <w:sz w:val="24"/>
          <w:szCs w:val="24"/>
        </w:rPr>
        <w:t>Bu esastan hareketle</w:t>
      </w:r>
      <w:r w:rsidR="00DD69B8">
        <w:rPr>
          <w:rFonts w:ascii="Courier New" w:hAnsi="Courier New" w:cs="Courier New"/>
          <w:sz w:val="24"/>
          <w:szCs w:val="24"/>
        </w:rPr>
        <w:t>,</w:t>
      </w:r>
      <w:r w:rsidR="0045331C">
        <w:rPr>
          <w:rFonts w:ascii="Courier New" w:hAnsi="Courier New" w:cs="Courier New"/>
          <w:sz w:val="24"/>
          <w:szCs w:val="24"/>
        </w:rPr>
        <w:t xml:space="preserve"> </w:t>
      </w:r>
      <w:r>
        <w:rPr>
          <w:rFonts w:ascii="Courier New" w:hAnsi="Courier New" w:cs="Courier New"/>
          <w:sz w:val="24"/>
          <w:szCs w:val="24"/>
        </w:rPr>
        <w:t xml:space="preserve">olgularla doğruluğu ortaya konmuş sözlü itiraf konusunda verilen şahadete itibar edilmesi hatalı değildir. </w:t>
      </w:r>
    </w:p>
    <w:p w:rsidR="002B560B" w:rsidRDefault="002B560B" w:rsidP="00A528CA">
      <w:pPr>
        <w:spacing w:after="0" w:line="360" w:lineRule="auto"/>
        <w:ind w:firstLine="708"/>
        <w:rPr>
          <w:rFonts w:ascii="Courier New" w:hAnsi="Courier New" w:cs="Courier New"/>
          <w:sz w:val="24"/>
          <w:szCs w:val="24"/>
        </w:rPr>
      </w:pPr>
    </w:p>
    <w:p w:rsidR="002B560B" w:rsidRDefault="002B560B" w:rsidP="002B560B">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Bunun yanında sözlü itirafın</w:t>
      </w:r>
      <w:r w:rsidR="008B14BA">
        <w:rPr>
          <w:rFonts w:ascii="Courier New" w:hAnsi="Courier New" w:cs="Courier New"/>
          <w:sz w:val="24"/>
          <w:szCs w:val="24"/>
        </w:rPr>
        <w:t>,</w:t>
      </w:r>
      <w:r>
        <w:rPr>
          <w:rFonts w:ascii="Courier New" w:hAnsi="Courier New" w:cs="Courier New"/>
          <w:sz w:val="24"/>
          <w:szCs w:val="24"/>
        </w:rPr>
        <w:t xml:space="preserve"> Sanı</w:t>
      </w:r>
      <w:r w:rsidR="008B14BA">
        <w:rPr>
          <w:rFonts w:ascii="Courier New" w:hAnsi="Courier New" w:cs="Courier New"/>
          <w:sz w:val="24"/>
          <w:szCs w:val="24"/>
        </w:rPr>
        <w:t>k</w:t>
      </w:r>
      <w:r w:rsidR="001D7F1F">
        <w:rPr>
          <w:rFonts w:ascii="Courier New" w:hAnsi="Courier New" w:cs="Courier New"/>
          <w:sz w:val="24"/>
          <w:szCs w:val="24"/>
        </w:rPr>
        <w:t>,</w:t>
      </w:r>
      <w:r>
        <w:rPr>
          <w:rFonts w:ascii="Courier New" w:hAnsi="Courier New" w:cs="Courier New"/>
          <w:sz w:val="24"/>
          <w:szCs w:val="24"/>
        </w:rPr>
        <w:t xml:space="preserve"> polis tarafından </w:t>
      </w:r>
      <w:r w:rsidR="001D7F1F">
        <w:rPr>
          <w:rFonts w:ascii="Courier New" w:hAnsi="Courier New" w:cs="Courier New"/>
          <w:sz w:val="24"/>
          <w:szCs w:val="24"/>
        </w:rPr>
        <w:t xml:space="preserve">olay yerinde </w:t>
      </w:r>
      <w:r>
        <w:rPr>
          <w:rFonts w:ascii="Courier New" w:hAnsi="Courier New" w:cs="Courier New"/>
          <w:sz w:val="24"/>
          <w:szCs w:val="24"/>
        </w:rPr>
        <w:t xml:space="preserve">tespit edildiği ilk anda </w:t>
      </w:r>
      <w:r w:rsidR="008B14BA">
        <w:rPr>
          <w:rFonts w:ascii="Courier New" w:hAnsi="Courier New" w:cs="Courier New"/>
          <w:sz w:val="24"/>
          <w:szCs w:val="24"/>
        </w:rPr>
        <w:t>yapıldığı</w:t>
      </w:r>
      <w:r>
        <w:rPr>
          <w:rFonts w:ascii="Courier New" w:hAnsi="Courier New" w:cs="Courier New"/>
          <w:sz w:val="24"/>
          <w:szCs w:val="24"/>
        </w:rPr>
        <w:t xml:space="preserve"> </w:t>
      </w:r>
      <w:r w:rsidR="00884ACB">
        <w:rPr>
          <w:rFonts w:ascii="Courier New" w:hAnsi="Courier New" w:cs="Courier New"/>
          <w:sz w:val="24"/>
          <w:szCs w:val="24"/>
        </w:rPr>
        <w:t>gerçeğin</w:t>
      </w:r>
      <w:r w:rsidR="008B14BA">
        <w:rPr>
          <w:rFonts w:ascii="Courier New" w:hAnsi="Courier New" w:cs="Courier New"/>
          <w:sz w:val="24"/>
          <w:szCs w:val="24"/>
        </w:rPr>
        <w:t>i</w:t>
      </w:r>
      <w:r w:rsidR="00884ACB">
        <w:rPr>
          <w:rFonts w:ascii="Courier New" w:hAnsi="Courier New" w:cs="Courier New"/>
          <w:sz w:val="24"/>
          <w:szCs w:val="24"/>
        </w:rPr>
        <w:t xml:space="preserve"> </w:t>
      </w:r>
      <w:r>
        <w:rPr>
          <w:rFonts w:ascii="Courier New" w:hAnsi="Courier New" w:cs="Courier New"/>
          <w:sz w:val="24"/>
          <w:szCs w:val="24"/>
        </w:rPr>
        <w:t>itibar edilirli</w:t>
      </w:r>
      <w:r w:rsidR="008B14BA">
        <w:rPr>
          <w:rFonts w:ascii="Courier New" w:hAnsi="Courier New" w:cs="Courier New"/>
          <w:sz w:val="24"/>
          <w:szCs w:val="24"/>
        </w:rPr>
        <w:t xml:space="preserve">k </w:t>
      </w:r>
      <w:r>
        <w:rPr>
          <w:rFonts w:ascii="Courier New" w:hAnsi="Courier New" w:cs="Courier New"/>
          <w:sz w:val="24"/>
          <w:szCs w:val="24"/>
        </w:rPr>
        <w:t xml:space="preserve">açısından dikkate alırız. </w:t>
      </w:r>
    </w:p>
    <w:p w:rsidR="008B14BA" w:rsidRDefault="008B14BA" w:rsidP="002B560B">
      <w:pPr>
        <w:spacing w:after="0" w:line="360" w:lineRule="auto"/>
        <w:ind w:firstLine="708"/>
        <w:contextualSpacing/>
        <w:rPr>
          <w:rFonts w:ascii="Courier New" w:hAnsi="Courier New" w:cs="Courier New"/>
          <w:sz w:val="24"/>
          <w:szCs w:val="24"/>
        </w:rPr>
      </w:pPr>
    </w:p>
    <w:p w:rsidR="00FC5918" w:rsidRDefault="007830EA" w:rsidP="00FC591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sonuçtan hareketle </w:t>
      </w:r>
      <w:r w:rsidR="008B14BA">
        <w:rPr>
          <w:rFonts w:ascii="Courier New" w:hAnsi="Courier New" w:cs="Courier New"/>
          <w:sz w:val="24"/>
          <w:szCs w:val="24"/>
        </w:rPr>
        <w:t xml:space="preserve">Alt Mahkemenin, İddia Makamının </w:t>
      </w:r>
      <w:r>
        <w:rPr>
          <w:rFonts w:ascii="Courier New" w:hAnsi="Courier New" w:cs="Courier New"/>
          <w:sz w:val="24"/>
          <w:szCs w:val="24"/>
        </w:rPr>
        <w:t>Sanığın iddianamede belirtilen suçları işlediği hususun</w:t>
      </w:r>
      <w:r w:rsidR="008B14BA">
        <w:rPr>
          <w:rFonts w:ascii="Courier New" w:hAnsi="Courier New" w:cs="Courier New"/>
          <w:sz w:val="24"/>
          <w:szCs w:val="24"/>
        </w:rPr>
        <w:t>u</w:t>
      </w:r>
      <w:r>
        <w:rPr>
          <w:rFonts w:ascii="Courier New" w:hAnsi="Courier New" w:cs="Courier New"/>
          <w:sz w:val="24"/>
          <w:szCs w:val="24"/>
        </w:rPr>
        <w:t xml:space="preserve"> makul şüpheden ari olarak </w:t>
      </w:r>
      <w:r w:rsidR="008E1CF7">
        <w:rPr>
          <w:rFonts w:ascii="Courier New" w:hAnsi="Courier New" w:cs="Courier New"/>
          <w:sz w:val="24"/>
          <w:szCs w:val="24"/>
        </w:rPr>
        <w:t xml:space="preserve">ispat ettiği bulgusuna varmakla hata yapmış olduğuna ikna olmadık. </w:t>
      </w:r>
      <w:r w:rsidR="00FE2333">
        <w:rPr>
          <w:rFonts w:ascii="Courier New" w:hAnsi="Courier New" w:cs="Courier New"/>
          <w:sz w:val="24"/>
          <w:szCs w:val="24"/>
        </w:rPr>
        <w:t xml:space="preserve"> </w:t>
      </w:r>
    </w:p>
    <w:p w:rsidR="00194535" w:rsidRPr="005A0685" w:rsidRDefault="0092337B" w:rsidP="00E13882">
      <w:pPr>
        <w:spacing w:after="0" w:line="360" w:lineRule="auto"/>
        <w:rPr>
          <w:rFonts w:ascii="Courier New" w:hAnsi="Courier New" w:cs="Courier New"/>
          <w:sz w:val="24"/>
          <w:szCs w:val="24"/>
        </w:rPr>
      </w:pPr>
      <w:r>
        <w:rPr>
          <w:rFonts w:ascii="Courier New" w:hAnsi="Courier New" w:cs="Courier New"/>
          <w:sz w:val="24"/>
          <w:szCs w:val="24"/>
        </w:rPr>
        <w:t xml:space="preserve"> </w:t>
      </w:r>
      <w:r w:rsidR="00D9258E">
        <w:rPr>
          <w:rFonts w:ascii="Courier New" w:hAnsi="Courier New" w:cs="Courier New"/>
          <w:sz w:val="24"/>
          <w:szCs w:val="24"/>
        </w:rPr>
        <w:t xml:space="preserve"> </w:t>
      </w:r>
    </w:p>
    <w:p w:rsidR="00FB4699" w:rsidRPr="006A6029" w:rsidRDefault="00FB4699" w:rsidP="00FB4699">
      <w:pPr>
        <w:spacing w:after="0"/>
        <w:rPr>
          <w:rFonts w:ascii="Courier New" w:hAnsi="Courier New" w:cs="Courier New"/>
          <w:sz w:val="24"/>
          <w:szCs w:val="24"/>
          <w:u w:val="single"/>
        </w:rPr>
      </w:pPr>
      <w:r>
        <w:rPr>
          <w:rFonts w:ascii="Courier New" w:hAnsi="Courier New" w:cs="Courier New"/>
          <w:sz w:val="24"/>
          <w:szCs w:val="24"/>
          <w:u w:val="single"/>
        </w:rPr>
        <w:t>NETİCE</w:t>
      </w:r>
    </w:p>
    <w:p w:rsidR="00FB4699" w:rsidRDefault="00FB4699" w:rsidP="00FB4699">
      <w:pPr>
        <w:spacing w:line="360" w:lineRule="auto"/>
        <w:contextualSpacing/>
        <w:rPr>
          <w:rFonts w:ascii="Courier New" w:hAnsi="Courier New" w:cs="Courier New"/>
          <w:sz w:val="24"/>
          <w:szCs w:val="24"/>
        </w:rPr>
      </w:pPr>
    </w:p>
    <w:p w:rsidR="00FB4699" w:rsidRDefault="00FB4699" w:rsidP="00FB4699">
      <w:pPr>
        <w:spacing w:after="0" w:line="360" w:lineRule="auto"/>
        <w:contextualSpacing/>
        <w:rPr>
          <w:rFonts w:ascii="Courier New" w:hAnsi="Courier New" w:cs="Courier New"/>
          <w:sz w:val="24"/>
          <w:szCs w:val="24"/>
        </w:rPr>
      </w:pPr>
      <w:r>
        <w:rPr>
          <w:rFonts w:ascii="Courier New" w:hAnsi="Courier New" w:cs="Courier New"/>
          <w:sz w:val="24"/>
          <w:szCs w:val="24"/>
        </w:rPr>
        <w:tab/>
      </w:r>
      <w:r w:rsidR="008E1CF7">
        <w:rPr>
          <w:rFonts w:ascii="Courier New" w:hAnsi="Courier New" w:cs="Courier New"/>
          <w:sz w:val="24"/>
          <w:szCs w:val="24"/>
        </w:rPr>
        <w:t>İstinaf reddolunur. Ceza mahk</w:t>
      </w:r>
      <w:r w:rsidR="00884ACB">
        <w:rPr>
          <w:rFonts w:ascii="Courier New" w:hAnsi="Courier New" w:cs="Courier New"/>
          <w:sz w:val="24"/>
          <w:szCs w:val="24"/>
        </w:rPr>
        <w:t>û</w:t>
      </w:r>
      <w:r w:rsidR="008E1CF7">
        <w:rPr>
          <w:rFonts w:ascii="Courier New" w:hAnsi="Courier New" w:cs="Courier New"/>
          <w:sz w:val="24"/>
          <w:szCs w:val="24"/>
        </w:rPr>
        <w:t xml:space="preserve">miyet tarihinden başlayacaktır. </w:t>
      </w:r>
    </w:p>
    <w:p w:rsidR="00FB4699" w:rsidRDefault="00FB4699" w:rsidP="00FB4699">
      <w:pPr>
        <w:contextualSpacing/>
        <w:rPr>
          <w:rFonts w:ascii="Courier New" w:hAnsi="Courier New" w:cs="Courier New"/>
          <w:sz w:val="24"/>
          <w:szCs w:val="24"/>
        </w:rPr>
      </w:pPr>
    </w:p>
    <w:p w:rsidR="00FB4699" w:rsidRDefault="00FB4699" w:rsidP="00FB4699">
      <w:pPr>
        <w:contextualSpacing/>
        <w:rPr>
          <w:rFonts w:ascii="Courier New" w:hAnsi="Courier New" w:cs="Courier New"/>
          <w:sz w:val="24"/>
          <w:szCs w:val="24"/>
        </w:rPr>
      </w:pPr>
    </w:p>
    <w:p w:rsidR="00A41D32" w:rsidRDefault="00A41D32" w:rsidP="00FB4699">
      <w:pPr>
        <w:contextualSpacing/>
        <w:rPr>
          <w:rFonts w:ascii="Courier New" w:hAnsi="Courier New" w:cs="Courier New"/>
          <w:sz w:val="24"/>
          <w:szCs w:val="24"/>
        </w:rPr>
      </w:pPr>
    </w:p>
    <w:p w:rsidR="00A41D32" w:rsidRDefault="00A41D32" w:rsidP="00FB4699">
      <w:pPr>
        <w:contextualSpacing/>
        <w:rPr>
          <w:rFonts w:ascii="Courier New" w:hAnsi="Courier New" w:cs="Courier New"/>
          <w:sz w:val="24"/>
          <w:szCs w:val="24"/>
        </w:rPr>
      </w:pPr>
    </w:p>
    <w:p w:rsidR="00FB4699" w:rsidRDefault="00FB4699" w:rsidP="00FB4699">
      <w:pPr>
        <w:contextualSpacing/>
        <w:rPr>
          <w:rFonts w:ascii="Courier New" w:hAnsi="Courier New" w:cs="Courier New"/>
          <w:sz w:val="24"/>
          <w:szCs w:val="24"/>
        </w:rPr>
      </w:pP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FB4699" w:rsidRDefault="00FB4699" w:rsidP="00FB4699">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FB4699" w:rsidRDefault="00FB4699" w:rsidP="00FB4699">
      <w:pPr>
        <w:spacing w:line="240" w:lineRule="auto"/>
        <w:contextualSpacing/>
        <w:rPr>
          <w:rFonts w:ascii="Courier New" w:hAnsi="Courier New" w:cs="Courier New"/>
          <w:sz w:val="24"/>
          <w:szCs w:val="24"/>
        </w:rPr>
      </w:pPr>
    </w:p>
    <w:p w:rsidR="00FB4699" w:rsidRDefault="00FB4699" w:rsidP="00FB4699">
      <w:pPr>
        <w:spacing w:line="240" w:lineRule="auto"/>
        <w:contextualSpacing/>
        <w:rPr>
          <w:rFonts w:ascii="Courier New" w:hAnsi="Courier New" w:cs="Courier New"/>
          <w:sz w:val="24"/>
          <w:szCs w:val="24"/>
        </w:rPr>
      </w:pPr>
    </w:p>
    <w:p w:rsidR="00FB4699" w:rsidRDefault="00F03A40" w:rsidP="00FB4699">
      <w:pPr>
        <w:spacing w:line="240" w:lineRule="auto"/>
        <w:contextualSpacing/>
        <w:rPr>
          <w:rFonts w:ascii="Courier New" w:hAnsi="Courier New" w:cs="Courier New"/>
          <w:sz w:val="24"/>
          <w:szCs w:val="24"/>
        </w:rPr>
      </w:pPr>
      <w:r>
        <w:rPr>
          <w:rFonts w:ascii="Courier New" w:hAnsi="Courier New" w:cs="Courier New"/>
          <w:sz w:val="24"/>
          <w:szCs w:val="24"/>
        </w:rPr>
        <w:t>12 Ekim,</w:t>
      </w:r>
      <w:r w:rsidR="00FB4699">
        <w:rPr>
          <w:rFonts w:ascii="Courier New" w:hAnsi="Courier New" w:cs="Courier New"/>
          <w:sz w:val="24"/>
          <w:szCs w:val="24"/>
        </w:rPr>
        <w:t xml:space="preserve"> 202</w:t>
      </w:r>
      <w:r>
        <w:rPr>
          <w:rFonts w:ascii="Courier New" w:hAnsi="Courier New" w:cs="Courier New"/>
          <w:sz w:val="24"/>
          <w:szCs w:val="24"/>
        </w:rPr>
        <w:t>2</w:t>
      </w:r>
    </w:p>
    <w:sectPr w:rsidR="00FB4699" w:rsidSect="003414CD">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73" w:rsidRDefault="00480673" w:rsidP="00C06D2A">
      <w:pPr>
        <w:spacing w:after="0" w:line="240" w:lineRule="auto"/>
      </w:pPr>
      <w:r>
        <w:separator/>
      </w:r>
    </w:p>
  </w:endnote>
  <w:endnote w:type="continuationSeparator" w:id="0">
    <w:p w:rsidR="00480673" w:rsidRDefault="00480673" w:rsidP="00C0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73" w:rsidRDefault="00480673" w:rsidP="00C06D2A">
      <w:pPr>
        <w:spacing w:after="0" w:line="240" w:lineRule="auto"/>
      </w:pPr>
      <w:r>
        <w:separator/>
      </w:r>
    </w:p>
  </w:footnote>
  <w:footnote w:type="continuationSeparator" w:id="0">
    <w:p w:rsidR="00480673" w:rsidRDefault="00480673" w:rsidP="00C0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73" w:rsidRDefault="00480673">
    <w:pPr>
      <w:pStyle w:val="stbilgi"/>
      <w:jc w:val="center"/>
    </w:pPr>
    <w:r>
      <w:rPr>
        <w:noProof/>
      </w:rPr>
      <w:fldChar w:fldCharType="begin"/>
    </w:r>
    <w:r>
      <w:rPr>
        <w:noProof/>
      </w:rPr>
      <w:instrText xml:space="preserve"> PAGE   \* MERGEFORMAT </w:instrText>
    </w:r>
    <w:r>
      <w:rPr>
        <w:noProof/>
      </w:rPr>
      <w:fldChar w:fldCharType="separate"/>
    </w:r>
    <w:r w:rsidR="005A063D">
      <w:rPr>
        <w:noProof/>
      </w:rPr>
      <w:t>12</w:t>
    </w:r>
    <w:r>
      <w:rPr>
        <w:noProof/>
      </w:rPr>
      <w:fldChar w:fldCharType="end"/>
    </w:r>
  </w:p>
  <w:p w:rsidR="00480673" w:rsidRDefault="004806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059F"/>
    <w:multiLevelType w:val="hybridMultilevel"/>
    <w:tmpl w:val="6F62781A"/>
    <w:lvl w:ilvl="0" w:tplc="0700E748">
      <w:start w:val="18"/>
      <w:numFmt w:val="bullet"/>
      <w:lvlText w:val="-"/>
      <w:lvlJc w:val="left"/>
      <w:pPr>
        <w:ind w:left="1069" w:hanging="360"/>
      </w:pPr>
      <w:rPr>
        <w:rFonts w:ascii="Courier New" w:eastAsia="Calibri"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3212826"/>
    <w:multiLevelType w:val="hybridMultilevel"/>
    <w:tmpl w:val="DED40A22"/>
    <w:lvl w:ilvl="0" w:tplc="33489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4699"/>
    <w:rsid w:val="000021B1"/>
    <w:rsid w:val="00007D1C"/>
    <w:rsid w:val="000205CB"/>
    <w:rsid w:val="00056361"/>
    <w:rsid w:val="00094506"/>
    <w:rsid w:val="000D1E9A"/>
    <w:rsid w:val="000F45BF"/>
    <w:rsid w:val="001243C5"/>
    <w:rsid w:val="00143C64"/>
    <w:rsid w:val="00145E20"/>
    <w:rsid w:val="0016234C"/>
    <w:rsid w:val="0017081F"/>
    <w:rsid w:val="00171AC2"/>
    <w:rsid w:val="00183F10"/>
    <w:rsid w:val="00190CC0"/>
    <w:rsid w:val="00194535"/>
    <w:rsid w:val="00195C59"/>
    <w:rsid w:val="001961A9"/>
    <w:rsid w:val="001B600B"/>
    <w:rsid w:val="001B62C5"/>
    <w:rsid w:val="001D10DD"/>
    <w:rsid w:val="001D7F1F"/>
    <w:rsid w:val="002063F0"/>
    <w:rsid w:val="00241142"/>
    <w:rsid w:val="00270F1C"/>
    <w:rsid w:val="002805F9"/>
    <w:rsid w:val="00283406"/>
    <w:rsid w:val="00296FBC"/>
    <w:rsid w:val="002B20C4"/>
    <w:rsid w:val="002B560B"/>
    <w:rsid w:val="002D3F48"/>
    <w:rsid w:val="00315222"/>
    <w:rsid w:val="003179B1"/>
    <w:rsid w:val="003414CD"/>
    <w:rsid w:val="00356B0E"/>
    <w:rsid w:val="00366FAD"/>
    <w:rsid w:val="003703D2"/>
    <w:rsid w:val="00386A3D"/>
    <w:rsid w:val="003A7D04"/>
    <w:rsid w:val="003E139B"/>
    <w:rsid w:val="003E28CB"/>
    <w:rsid w:val="003E681E"/>
    <w:rsid w:val="004169C7"/>
    <w:rsid w:val="0045331C"/>
    <w:rsid w:val="0047239A"/>
    <w:rsid w:val="004773CF"/>
    <w:rsid w:val="00480673"/>
    <w:rsid w:val="004C6C5E"/>
    <w:rsid w:val="004D6219"/>
    <w:rsid w:val="004F2E6E"/>
    <w:rsid w:val="004F621D"/>
    <w:rsid w:val="00500B23"/>
    <w:rsid w:val="00507910"/>
    <w:rsid w:val="005348D7"/>
    <w:rsid w:val="005374DE"/>
    <w:rsid w:val="005411EF"/>
    <w:rsid w:val="0059225A"/>
    <w:rsid w:val="00596F5E"/>
    <w:rsid w:val="005A063D"/>
    <w:rsid w:val="005A0685"/>
    <w:rsid w:val="005A1817"/>
    <w:rsid w:val="005A302B"/>
    <w:rsid w:val="006252A4"/>
    <w:rsid w:val="00631113"/>
    <w:rsid w:val="0063281D"/>
    <w:rsid w:val="00651AB9"/>
    <w:rsid w:val="00652262"/>
    <w:rsid w:val="00663BFE"/>
    <w:rsid w:val="00670C0B"/>
    <w:rsid w:val="00673333"/>
    <w:rsid w:val="0067542C"/>
    <w:rsid w:val="00683C0A"/>
    <w:rsid w:val="006A44B8"/>
    <w:rsid w:val="006A6B37"/>
    <w:rsid w:val="006B473C"/>
    <w:rsid w:val="006C0FDD"/>
    <w:rsid w:val="006D6D63"/>
    <w:rsid w:val="006E71E5"/>
    <w:rsid w:val="00706799"/>
    <w:rsid w:val="007116D2"/>
    <w:rsid w:val="00735EF4"/>
    <w:rsid w:val="007830EA"/>
    <w:rsid w:val="007954DE"/>
    <w:rsid w:val="007A2D6E"/>
    <w:rsid w:val="007A732F"/>
    <w:rsid w:val="007B7809"/>
    <w:rsid w:val="00817159"/>
    <w:rsid w:val="00830C7A"/>
    <w:rsid w:val="008651A4"/>
    <w:rsid w:val="00866F9A"/>
    <w:rsid w:val="00876B1E"/>
    <w:rsid w:val="00884ACB"/>
    <w:rsid w:val="00896B04"/>
    <w:rsid w:val="008B14BA"/>
    <w:rsid w:val="008C07CA"/>
    <w:rsid w:val="008C4120"/>
    <w:rsid w:val="008C527D"/>
    <w:rsid w:val="008C6F63"/>
    <w:rsid w:val="008D1974"/>
    <w:rsid w:val="008D1BFC"/>
    <w:rsid w:val="008D7299"/>
    <w:rsid w:val="008E1CF7"/>
    <w:rsid w:val="008F1885"/>
    <w:rsid w:val="008F5854"/>
    <w:rsid w:val="00902782"/>
    <w:rsid w:val="009168A6"/>
    <w:rsid w:val="00917076"/>
    <w:rsid w:val="00922302"/>
    <w:rsid w:val="0092337B"/>
    <w:rsid w:val="00932E37"/>
    <w:rsid w:val="00934165"/>
    <w:rsid w:val="0095601B"/>
    <w:rsid w:val="00973F5A"/>
    <w:rsid w:val="009868E1"/>
    <w:rsid w:val="009D0B20"/>
    <w:rsid w:val="009D33B1"/>
    <w:rsid w:val="009F1842"/>
    <w:rsid w:val="009F7A45"/>
    <w:rsid w:val="00A00AC6"/>
    <w:rsid w:val="00A02A0B"/>
    <w:rsid w:val="00A23024"/>
    <w:rsid w:val="00A31B8E"/>
    <w:rsid w:val="00A41D32"/>
    <w:rsid w:val="00A420CB"/>
    <w:rsid w:val="00A528CA"/>
    <w:rsid w:val="00A53B3D"/>
    <w:rsid w:val="00A73E17"/>
    <w:rsid w:val="00AB019B"/>
    <w:rsid w:val="00AB58B7"/>
    <w:rsid w:val="00AB6F33"/>
    <w:rsid w:val="00AC2A7B"/>
    <w:rsid w:val="00AE2285"/>
    <w:rsid w:val="00AF456D"/>
    <w:rsid w:val="00B12B10"/>
    <w:rsid w:val="00B162D3"/>
    <w:rsid w:val="00B22A0C"/>
    <w:rsid w:val="00B52E7F"/>
    <w:rsid w:val="00B56947"/>
    <w:rsid w:val="00B81151"/>
    <w:rsid w:val="00B86F55"/>
    <w:rsid w:val="00B97900"/>
    <w:rsid w:val="00BB0D38"/>
    <w:rsid w:val="00BB13CE"/>
    <w:rsid w:val="00BC6FF8"/>
    <w:rsid w:val="00BD0259"/>
    <w:rsid w:val="00BD04FB"/>
    <w:rsid w:val="00BD0B4B"/>
    <w:rsid w:val="00BE18AF"/>
    <w:rsid w:val="00BE6DC0"/>
    <w:rsid w:val="00BF25CE"/>
    <w:rsid w:val="00C0614F"/>
    <w:rsid w:val="00C06D2A"/>
    <w:rsid w:val="00C3494E"/>
    <w:rsid w:val="00C60C7B"/>
    <w:rsid w:val="00C81051"/>
    <w:rsid w:val="00C8794B"/>
    <w:rsid w:val="00CC6FC8"/>
    <w:rsid w:val="00CD4C63"/>
    <w:rsid w:val="00CD6C60"/>
    <w:rsid w:val="00CE109D"/>
    <w:rsid w:val="00CE3247"/>
    <w:rsid w:val="00D07D18"/>
    <w:rsid w:val="00D128C3"/>
    <w:rsid w:val="00D16ADD"/>
    <w:rsid w:val="00D40545"/>
    <w:rsid w:val="00D5624D"/>
    <w:rsid w:val="00D56BBD"/>
    <w:rsid w:val="00D60FD3"/>
    <w:rsid w:val="00D619BD"/>
    <w:rsid w:val="00D7085A"/>
    <w:rsid w:val="00D803D5"/>
    <w:rsid w:val="00D9258E"/>
    <w:rsid w:val="00DB063A"/>
    <w:rsid w:val="00DB1D4B"/>
    <w:rsid w:val="00DD2016"/>
    <w:rsid w:val="00DD69B8"/>
    <w:rsid w:val="00DE0B2E"/>
    <w:rsid w:val="00DF1E8F"/>
    <w:rsid w:val="00DF7C31"/>
    <w:rsid w:val="00E13882"/>
    <w:rsid w:val="00E22563"/>
    <w:rsid w:val="00E926A6"/>
    <w:rsid w:val="00E96852"/>
    <w:rsid w:val="00EA6D87"/>
    <w:rsid w:val="00EC6413"/>
    <w:rsid w:val="00EE41BA"/>
    <w:rsid w:val="00F011DE"/>
    <w:rsid w:val="00F02048"/>
    <w:rsid w:val="00F02C4A"/>
    <w:rsid w:val="00F03A40"/>
    <w:rsid w:val="00F3100A"/>
    <w:rsid w:val="00F37D4B"/>
    <w:rsid w:val="00F45E41"/>
    <w:rsid w:val="00F50629"/>
    <w:rsid w:val="00F54462"/>
    <w:rsid w:val="00F56D44"/>
    <w:rsid w:val="00F82DD1"/>
    <w:rsid w:val="00F84095"/>
    <w:rsid w:val="00FA373E"/>
    <w:rsid w:val="00FB4699"/>
    <w:rsid w:val="00FB61FF"/>
    <w:rsid w:val="00FC5918"/>
    <w:rsid w:val="00FD53A8"/>
    <w:rsid w:val="00FE1E96"/>
    <w:rsid w:val="00FE2333"/>
    <w:rsid w:val="00FE4E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7FCE0-7BDA-477D-8B69-5A8B310B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9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46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4699"/>
    <w:rPr>
      <w:rFonts w:ascii="Calibri" w:eastAsia="Calibri" w:hAnsi="Calibri" w:cs="Times New Roman"/>
    </w:rPr>
  </w:style>
  <w:style w:type="paragraph" w:styleId="ListeParagraf">
    <w:name w:val="List Paragraph"/>
    <w:basedOn w:val="Normal"/>
    <w:uiPriority w:val="34"/>
    <w:qFormat/>
    <w:rsid w:val="00876B1E"/>
    <w:pPr>
      <w:ind w:left="720"/>
      <w:contextualSpacing/>
    </w:pPr>
  </w:style>
  <w:style w:type="paragraph" w:styleId="BalonMetni">
    <w:name w:val="Balloon Text"/>
    <w:basedOn w:val="Normal"/>
    <w:link w:val="BalonMetniChar"/>
    <w:uiPriority w:val="99"/>
    <w:semiHidden/>
    <w:unhideWhenUsed/>
    <w:rsid w:val="001708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08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8F5A-2F0B-4882-A366-578B6D84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23</Pages>
  <Words>5242</Words>
  <Characters>29880</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Gülsen İlkin</cp:lastModifiedBy>
  <cp:revision>161</cp:revision>
  <cp:lastPrinted>2022-10-24T09:19:00Z</cp:lastPrinted>
  <dcterms:created xsi:type="dcterms:W3CDTF">2021-09-29T08:44:00Z</dcterms:created>
  <dcterms:modified xsi:type="dcterms:W3CDTF">2022-10-24T09:20:00Z</dcterms:modified>
</cp:coreProperties>
</file>