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80" w:rsidRDefault="00DB5880" w:rsidP="00DB5880">
      <w:pPr>
        <w:spacing w:after="0" w:line="360" w:lineRule="auto"/>
        <w:rPr>
          <w:rFonts w:ascii="Courier New" w:hAnsi="Courier New" w:cs="Courier New"/>
          <w:sz w:val="24"/>
          <w:szCs w:val="24"/>
        </w:rPr>
      </w:pPr>
      <w:r>
        <w:rPr>
          <w:rFonts w:ascii="Courier New" w:hAnsi="Courier New" w:cs="Courier New"/>
          <w:sz w:val="24"/>
          <w:szCs w:val="24"/>
        </w:rPr>
        <w:t>D.</w:t>
      </w:r>
      <w:r w:rsidR="006069DD">
        <w:rPr>
          <w:rFonts w:ascii="Courier New" w:hAnsi="Courier New" w:cs="Courier New"/>
          <w:sz w:val="24"/>
          <w:szCs w:val="24"/>
        </w:rPr>
        <w:t>1/2021</w:t>
      </w:r>
    </w:p>
    <w:p w:rsidR="004C0139" w:rsidRPr="004C0139" w:rsidRDefault="006069DD" w:rsidP="00DB5880">
      <w:pPr>
        <w:spacing w:after="0" w:line="360" w:lineRule="auto"/>
        <w:ind w:right="142"/>
        <w:jc w:val="right"/>
        <w:rPr>
          <w:rFonts w:ascii="Courier New" w:hAnsi="Courier New" w:cs="Courier New"/>
          <w:sz w:val="24"/>
          <w:szCs w:val="24"/>
        </w:rPr>
      </w:pPr>
      <w:r>
        <w:rPr>
          <w:rFonts w:ascii="Courier New" w:hAnsi="Courier New" w:cs="Courier New"/>
          <w:sz w:val="24"/>
          <w:szCs w:val="24"/>
        </w:rPr>
        <w:t>Yargıtay/Hukuk/</w:t>
      </w:r>
      <w:r w:rsidR="004C0139" w:rsidRPr="004C0139">
        <w:rPr>
          <w:rFonts w:ascii="Courier New" w:hAnsi="Courier New" w:cs="Courier New"/>
          <w:sz w:val="24"/>
          <w:szCs w:val="24"/>
        </w:rPr>
        <w:t>Nakil 1/2019</w:t>
      </w:r>
    </w:p>
    <w:p w:rsidR="00DB5880" w:rsidRDefault="004C0139" w:rsidP="00DB5880">
      <w:pPr>
        <w:spacing w:after="0" w:line="360" w:lineRule="auto"/>
        <w:jc w:val="right"/>
        <w:rPr>
          <w:rFonts w:ascii="Courier New" w:hAnsi="Courier New" w:cs="Courier New"/>
          <w:sz w:val="24"/>
          <w:szCs w:val="24"/>
        </w:rPr>
      </w:pPr>
      <w:r w:rsidRPr="004C0139">
        <w:rPr>
          <w:rFonts w:ascii="Courier New" w:hAnsi="Courier New" w:cs="Courier New"/>
          <w:sz w:val="24"/>
          <w:szCs w:val="24"/>
        </w:rPr>
        <w:t>(L/şa Dava No:5295/2007)</w:t>
      </w:r>
    </w:p>
    <w:p w:rsidR="00DB5880" w:rsidRDefault="00DB5880" w:rsidP="00DB5880">
      <w:pPr>
        <w:spacing w:after="0" w:line="360" w:lineRule="auto"/>
        <w:rPr>
          <w:rFonts w:ascii="Courier New" w:hAnsi="Courier New" w:cs="Courier New"/>
          <w:sz w:val="24"/>
          <w:szCs w:val="24"/>
        </w:rPr>
      </w:pPr>
      <w:r w:rsidRPr="004C0139">
        <w:rPr>
          <w:rFonts w:ascii="Courier New" w:hAnsi="Courier New" w:cs="Courier New"/>
          <w:sz w:val="24"/>
          <w:szCs w:val="24"/>
        </w:rPr>
        <w:t>YÜKSEK MAHKEME HUZURUNDA</w:t>
      </w:r>
      <w:r>
        <w:rPr>
          <w:rFonts w:ascii="Courier New" w:hAnsi="Courier New" w:cs="Courier New"/>
          <w:sz w:val="24"/>
          <w:szCs w:val="24"/>
        </w:rPr>
        <w:t>.</w:t>
      </w:r>
    </w:p>
    <w:p w:rsidR="00DB5880" w:rsidRPr="004C0139" w:rsidRDefault="00DB5880" w:rsidP="00DB5880">
      <w:pPr>
        <w:spacing w:after="0" w:line="360" w:lineRule="auto"/>
        <w:rPr>
          <w:rFonts w:ascii="Courier New" w:hAnsi="Courier New" w:cs="Courier New"/>
          <w:sz w:val="24"/>
          <w:szCs w:val="24"/>
        </w:rPr>
      </w:pPr>
    </w:p>
    <w:p w:rsidR="00DB5880" w:rsidRDefault="00DB5880" w:rsidP="00DB5880">
      <w:pPr>
        <w:spacing w:after="0" w:line="360" w:lineRule="auto"/>
        <w:rPr>
          <w:rFonts w:ascii="Courier New" w:hAnsi="Courier New" w:cs="Courier New"/>
          <w:sz w:val="24"/>
          <w:szCs w:val="24"/>
        </w:rPr>
      </w:pPr>
      <w:r>
        <w:rPr>
          <w:rFonts w:ascii="Courier New" w:hAnsi="Courier New" w:cs="Courier New"/>
          <w:sz w:val="24"/>
          <w:szCs w:val="24"/>
        </w:rPr>
        <w:t>Mahkeme Heyeti: Tanju Öncül, Bertan Özerdağ, Peri Hakkı.</w:t>
      </w:r>
    </w:p>
    <w:p w:rsidR="00DB5880" w:rsidRDefault="00DB5880" w:rsidP="00DB5880">
      <w:pPr>
        <w:spacing w:after="0" w:line="360" w:lineRule="auto"/>
        <w:rPr>
          <w:rFonts w:ascii="Courier New" w:hAnsi="Courier New" w:cs="Courier New"/>
          <w:sz w:val="24"/>
          <w:szCs w:val="24"/>
        </w:rPr>
      </w:pPr>
    </w:p>
    <w:p w:rsidR="00DB4270" w:rsidRDefault="00DB4270" w:rsidP="008733DC">
      <w:pPr>
        <w:spacing w:after="0" w:line="240" w:lineRule="auto"/>
        <w:rPr>
          <w:rFonts w:ascii="Courier New" w:hAnsi="Courier New" w:cs="Courier New"/>
          <w:sz w:val="24"/>
          <w:szCs w:val="24"/>
        </w:rPr>
      </w:pPr>
      <w:r>
        <w:rPr>
          <w:rFonts w:ascii="Courier New" w:hAnsi="Courier New" w:cs="Courier New"/>
          <w:sz w:val="24"/>
          <w:szCs w:val="24"/>
        </w:rPr>
        <w:t>Davacı</w:t>
      </w:r>
      <w:r w:rsidR="006069DD">
        <w:rPr>
          <w:rFonts w:ascii="Courier New" w:hAnsi="Courier New" w:cs="Courier New"/>
          <w:sz w:val="24"/>
          <w:szCs w:val="24"/>
        </w:rPr>
        <w:t>/Nakil Talep Eden</w:t>
      </w:r>
      <w:r w:rsidR="004C0139" w:rsidRPr="004C0139">
        <w:rPr>
          <w:rFonts w:ascii="Courier New" w:hAnsi="Courier New" w:cs="Courier New"/>
          <w:sz w:val="24"/>
          <w:szCs w:val="24"/>
        </w:rPr>
        <w:t xml:space="preserve">:Lee James Price yetkili vekili İzzet </w:t>
      </w:r>
    </w:p>
    <w:p w:rsidR="00DB4270" w:rsidRDefault="00DB4270" w:rsidP="00240C74">
      <w:pPr>
        <w:spacing w:after="0" w:line="240" w:lineRule="auto"/>
        <w:rPr>
          <w:rFonts w:ascii="Courier New" w:hAnsi="Courier New" w:cs="Courier New"/>
          <w:sz w:val="24"/>
          <w:szCs w:val="24"/>
        </w:rPr>
      </w:pPr>
      <w:r>
        <w:rPr>
          <w:rFonts w:ascii="Courier New" w:hAnsi="Courier New" w:cs="Courier New"/>
          <w:sz w:val="24"/>
          <w:szCs w:val="24"/>
        </w:rPr>
        <w:t xml:space="preserve">                        </w:t>
      </w:r>
      <w:r w:rsidR="004C0139" w:rsidRPr="004C0139">
        <w:rPr>
          <w:rFonts w:ascii="Courier New" w:hAnsi="Courier New" w:cs="Courier New"/>
          <w:sz w:val="24"/>
          <w:szCs w:val="24"/>
        </w:rPr>
        <w:t xml:space="preserve">Gilanlıoğlu vasıtasıyla Mağusa                        </w:t>
      </w:r>
    </w:p>
    <w:p w:rsidR="004C0139" w:rsidRPr="006069DD" w:rsidRDefault="004C0139" w:rsidP="00DB4270">
      <w:pPr>
        <w:spacing w:after="0" w:line="360" w:lineRule="auto"/>
        <w:ind w:left="2832" w:firstLine="708"/>
        <w:rPr>
          <w:rFonts w:ascii="Courier New" w:hAnsi="Courier New" w:cs="Courier New"/>
          <w:sz w:val="24"/>
          <w:szCs w:val="24"/>
        </w:rPr>
      </w:pPr>
      <w:r w:rsidRPr="006069DD">
        <w:rPr>
          <w:rFonts w:ascii="Courier New" w:hAnsi="Courier New" w:cs="Courier New"/>
          <w:sz w:val="24"/>
          <w:szCs w:val="24"/>
        </w:rPr>
        <w:t xml:space="preserve"> - ile –</w:t>
      </w:r>
    </w:p>
    <w:p w:rsidR="0044799D" w:rsidRDefault="00DB4270" w:rsidP="008733DC">
      <w:pPr>
        <w:spacing w:after="0" w:line="240" w:lineRule="auto"/>
        <w:rPr>
          <w:rFonts w:ascii="Courier New" w:hAnsi="Courier New" w:cs="Courier New"/>
          <w:sz w:val="24"/>
          <w:szCs w:val="24"/>
        </w:rPr>
      </w:pPr>
      <w:r>
        <w:rPr>
          <w:rFonts w:ascii="Courier New" w:hAnsi="Courier New" w:cs="Courier New"/>
          <w:sz w:val="24"/>
          <w:szCs w:val="24"/>
        </w:rPr>
        <w:t>Davalılar</w:t>
      </w:r>
      <w:r w:rsidR="004C0139" w:rsidRPr="004C0139">
        <w:rPr>
          <w:rFonts w:ascii="Courier New" w:hAnsi="Courier New" w:cs="Courier New"/>
          <w:sz w:val="24"/>
          <w:szCs w:val="24"/>
        </w:rPr>
        <w:t>: 1-Orhun Saraçoğlu İnşaat Şirketi Ltd.</w:t>
      </w:r>
      <w:r w:rsidR="0044799D">
        <w:rPr>
          <w:rFonts w:ascii="Courier New" w:hAnsi="Courier New" w:cs="Courier New"/>
          <w:sz w:val="24"/>
          <w:szCs w:val="24"/>
        </w:rPr>
        <w:t xml:space="preserve"> Atatürk Cad., </w:t>
      </w:r>
    </w:p>
    <w:p w:rsidR="0044799D" w:rsidRDefault="0044799D" w:rsidP="008733DC">
      <w:pPr>
        <w:spacing w:after="0" w:line="240" w:lineRule="auto"/>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Yeşilada Binaları, Kat:3, D:7, Lefkoşa</w:t>
      </w:r>
      <w:r w:rsidR="004C0139" w:rsidRPr="004C0139">
        <w:rPr>
          <w:rFonts w:ascii="Courier New" w:hAnsi="Courier New" w:cs="Courier New"/>
          <w:sz w:val="24"/>
          <w:szCs w:val="24"/>
        </w:rPr>
        <w:t xml:space="preserve">  </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 xml:space="preserve">2-Orhun Saraçoğlu, Atatürk Cad., Yeşilada Binaları, </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Kat:3, D:7, Lefkoşa</w:t>
      </w:r>
      <w:r w:rsidR="004C0139" w:rsidRPr="004C0139">
        <w:rPr>
          <w:rFonts w:ascii="Courier New" w:hAnsi="Courier New" w:cs="Courier New"/>
          <w:sz w:val="24"/>
          <w:szCs w:val="24"/>
        </w:rPr>
        <w:t xml:space="preserve">         </w:t>
      </w:r>
      <w:r w:rsidR="00DB5880">
        <w:rPr>
          <w:rFonts w:ascii="Courier New" w:hAnsi="Courier New" w:cs="Courier New"/>
          <w:sz w:val="24"/>
          <w:szCs w:val="24"/>
        </w:rPr>
        <w:t xml:space="preserve">                           </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 xml:space="preserve">3-Mine Saraçoğlu, Atatürk Cad., Yeşilada Binaları, </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Kat:3, D:7, Lefkoşa</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4-Sarcon Limited, Atatürk Cad., No.11, D.9, Lefkoşa,</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5-Emine Kurtsoy, Atatürk Cad., No.11, D.9, Lefkoşa,</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6-İpek Erel, Atatürk Cad., No.11, D.9, Lefkoşa,</w:t>
      </w:r>
    </w:p>
    <w:p w:rsidR="0044799D" w:rsidRDefault="0044799D" w:rsidP="008733DC">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 xml:space="preserve">7-Ayşe Birgül Saraçoğlu, Atatürk Cad., No.11, D.9, </w:t>
      </w:r>
    </w:p>
    <w:p w:rsidR="008733DC" w:rsidRPr="004C0139" w:rsidRDefault="0044799D" w:rsidP="00240C74">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DB4270">
        <w:rPr>
          <w:rFonts w:ascii="Courier New" w:hAnsi="Courier New" w:cs="Courier New"/>
          <w:sz w:val="24"/>
          <w:szCs w:val="24"/>
        </w:rPr>
        <w:t xml:space="preserve">  </w:t>
      </w:r>
      <w:r>
        <w:rPr>
          <w:rFonts w:ascii="Courier New" w:hAnsi="Courier New" w:cs="Courier New"/>
          <w:sz w:val="24"/>
          <w:szCs w:val="24"/>
        </w:rPr>
        <w:t>Lefkoşa</w:t>
      </w:r>
      <w:r w:rsidR="00DB5880">
        <w:rPr>
          <w:rFonts w:ascii="Courier New" w:hAnsi="Courier New" w:cs="Courier New"/>
          <w:sz w:val="24"/>
          <w:szCs w:val="24"/>
        </w:rPr>
        <w:t xml:space="preserve"> </w:t>
      </w:r>
      <w:r w:rsidR="008733DC">
        <w:rPr>
          <w:rFonts w:ascii="Courier New" w:hAnsi="Courier New" w:cs="Courier New"/>
          <w:sz w:val="24"/>
          <w:szCs w:val="24"/>
        </w:rPr>
        <w:t xml:space="preserve">                                 </w:t>
      </w:r>
    </w:p>
    <w:p w:rsidR="00DB5880" w:rsidRDefault="004C0139" w:rsidP="00DB5880">
      <w:pPr>
        <w:spacing w:after="0" w:line="360" w:lineRule="auto"/>
        <w:rPr>
          <w:rFonts w:ascii="Courier New" w:hAnsi="Courier New" w:cs="Courier New"/>
          <w:sz w:val="24"/>
          <w:szCs w:val="24"/>
        </w:rPr>
      </w:pP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r>
      <w:r w:rsidRPr="004C0139">
        <w:rPr>
          <w:rFonts w:ascii="Courier New" w:hAnsi="Courier New" w:cs="Courier New"/>
          <w:sz w:val="24"/>
          <w:szCs w:val="24"/>
        </w:rPr>
        <w:tab/>
        <w:t>A r a s ı n d a.</w:t>
      </w:r>
    </w:p>
    <w:p w:rsidR="00DB5880" w:rsidRDefault="00DB5880" w:rsidP="00DB5880">
      <w:pPr>
        <w:spacing w:after="0" w:line="360" w:lineRule="auto"/>
        <w:rPr>
          <w:rFonts w:ascii="Courier New" w:hAnsi="Courier New" w:cs="Courier New"/>
          <w:sz w:val="24"/>
          <w:szCs w:val="24"/>
        </w:rPr>
      </w:pPr>
    </w:p>
    <w:p w:rsidR="0076367F" w:rsidRDefault="00DB5880" w:rsidP="008733DC">
      <w:pPr>
        <w:spacing w:line="240" w:lineRule="auto"/>
        <w:rPr>
          <w:rFonts w:ascii="Courier New" w:hAnsi="Courier New" w:cs="Courier New"/>
          <w:sz w:val="24"/>
          <w:szCs w:val="24"/>
        </w:rPr>
      </w:pPr>
      <w:r>
        <w:rPr>
          <w:rFonts w:ascii="Courier New" w:hAnsi="Courier New" w:cs="Courier New"/>
          <w:sz w:val="24"/>
          <w:szCs w:val="24"/>
        </w:rPr>
        <w:t>Davacı</w:t>
      </w:r>
      <w:r w:rsidR="006069DD">
        <w:rPr>
          <w:rFonts w:ascii="Courier New" w:hAnsi="Courier New" w:cs="Courier New"/>
          <w:sz w:val="24"/>
          <w:szCs w:val="24"/>
        </w:rPr>
        <w:t>/</w:t>
      </w:r>
      <w:r w:rsidR="006069DD" w:rsidRPr="006069DD">
        <w:rPr>
          <w:rFonts w:ascii="Courier New" w:hAnsi="Courier New" w:cs="Courier New"/>
          <w:sz w:val="24"/>
          <w:szCs w:val="24"/>
        </w:rPr>
        <w:t xml:space="preserve"> </w:t>
      </w:r>
      <w:r w:rsidR="006069DD">
        <w:rPr>
          <w:rFonts w:ascii="Courier New" w:hAnsi="Courier New" w:cs="Courier New"/>
          <w:sz w:val="24"/>
          <w:szCs w:val="24"/>
        </w:rPr>
        <w:t xml:space="preserve">Nakil Talep Eden namına:Avukat </w:t>
      </w:r>
      <w:r>
        <w:rPr>
          <w:rFonts w:ascii="Courier New" w:hAnsi="Courier New" w:cs="Courier New"/>
          <w:sz w:val="24"/>
          <w:szCs w:val="24"/>
        </w:rPr>
        <w:t>S</w:t>
      </w:r>
      <w:r w:rsidR="00854862">
        <w:rPr>
          <w:rFonts w:ascii="Courier New" w:hAnsi="Courier New" w:cs="Courier New"/>
          <w:sz w:val="24"/>
          <w:szCs w:val="24"/>
        </w:rPr>
        <w:t xml:space="preserve">erhan Çınar </w:t>
      </w:r>
      <w:r w:rsidR="006069DD">
        <w:rPr>
          <w:rFonts w:ascii="Courier New" w:hAnsi="Courier New" w:cs="Courier New"/>
          <w:sz w:val="24"/>
          <w:szCs w:val="24"/>
        </w:rPr>
        <w:t xml:space="preserve">ve Avukat </w:t>
      </w:r>
      <w:r w:rsidR="00854862">
        <w:rPr>
          <w:rFonts w:ascii="Courier New" w:hAnsi="Courier New" w:cs="Courier New"/>
          <w:sz w:val="24"/>
          <w:szCs w:val="24"/>
        </w:rPr>
        <w:t>Alper Dede adına Av</w:t>
      </w:r>
      <w:r w:rsidR="006069DD">
        <w:rPr>
          <w:rFonts w:ascii="Courier New" w:hAnsi="Courier New" w:cs="Courier New"/>
          <w:sz w:val="24"/>
          <w:szCs w:val="24"/>
        </w:rPr>
        <w:t xml:space="preserve">ukat </w:t>
      </w:r>
      <w:r w:rsidR="00854862">
        <w:rPr>
          <w:rFonts w:ascii="Courier New" w:hAnsi="Courier New" w:cs="Courier New"/>
          <w:sz w:val="24"/>
          <w:szCs w:val="24"/>
        </w:rPr>
        <w:t>Merve Ereksel</w:t>
      </w:r>
    </w:p>
    <w:p w:rsidR="008733DC" w:rsidRDefault="00DB5880" w:rsidP="008733DC">
      <w:pPr>
        <w:spacing w:line="240" w:lineRule="auto"/>
        <w:rPr>
          <w:rFonts w:ascii="Courier New" w:hAnsi="Courier New" w:cs="Courier New"/>
          <w:sz w:val="24"/>
          <w:szCs w:val="24"/>
        </w:rPr>
      </w:pPr>
      <w:r>
        <w:rPr>
          <w:rFonts w:ascii="Courier New" w:hAnsi="Courier New" w:cs="Courier New"/>
          <w:sz w:val="24"/>
          <w:szCs w:val="24"/>
        </w:rPr>
        <w:t xml:space="preserve">Davalılar </w:t>
      </w:r>
      <w:r w:rsidR="006069DD">
        <w:rPr>
          <w:rFonts w:ascii="Courier New" w:hAnsi="Courier New" w:cs="Courier New"/>
          <w:sz w:val="24"/>
          <w:szCs w:val="24"/>
        </w:rPr>
        <w:t>namına:</w:t>
      </w:r>
      <w:r w:rsidR="008733DC">
        <w:rPr>
          <w:rFonts w:ascii="Courier New" w:hAnsi="Courier New" w:cs="Courier New"/>
          <w:sz w:val="24"/>
          <w:szCs w:val="24"/>
        </w:rPr>
        <w:t>Av</w:t>
      </w:r>
      <w:r w:rsidR="006069DD">
        <w:rPr>
          <w:rFonts w:ascii="Courier New" w:hAnsi="Courier New" w:cs="Courier New"/>
          <w:sz w:val="24"/>
          <w:szCs w:val="24"/>
        </w:rPr>
        <w:t xml:space="preserve">ukat </w:t>
      </w:r>
      <w:r w:rsidR="008733DC">
        <w:rPr>
          <w:rFonts w:ascii="Courier New" w:hAnsi="Courier New" w:cs="Courier New"/>
          <w:sz w:val="24"/>
          <w:szCs w:val="24"/>
        </w:rPr>
        <w:t>İsmet İzer.</w:t>
      </w:r>
    </w:p>
    <w:p w:rsidR="00DB5880" w:rsidRPr="00DB5880" w:rsidRDefault="00DB5880" w:rsidP="00DB5880">
      <w:pPr>
        <w:spacing w:line="360" w:lineRule="auto"/>
        <w:jc w:val="center"/>
        <w:rPr>
          <w:rFonts w:ascii="Courier New" w:hAnsi="Courier New" w:cs="Courier New"/>
          <w:sz w:val="24"/>
          <w:szCs w:val="24"/>
          <w:u w:val="single"/>
        </w:rPr>
      </w:pPr>
      <w:r w:rsidRPr="00DB5880">
        <w:rPr>
          <w:rFonts w:ascii="Courier New" w:hAnsi="Courier New" w:cs="Courier New"/>
          <w:sz w:val="24"/>
          <w:szCs w:val="24"/>
          <w:u w:val="single"/>
        </w:rPr>
        <w:t xml:space="preserve">K A R A R </w:t>
      </w:r>
    </w:p>
    <w:p w:rsidR="0076367F" w:rsidRDefault="0076367F" w:rsidP="00DB5880">
      <w:pPr>
        <w:spacing w:line="360" w:lineRule="auto"/>
        <w:rPr>
          <w:rFonts w:ascii="Courier New" w:hAnsi="Courier New" w:cs="Courier New"/>
          <w:sz w:val="24"/>
          <w:szCs w:val="24"/>
        </w:rPr>
      </w:pPr>
      <w:r w:rsidRPr="00DB5880">
        <w:rPr>
          <w:rFonts w:ascii="Courier New" w:hAnsi="Courier New" w:cs="Courier New"/>
          <w:sz w:val="24"/>
          <w:szCs w:val="24"/>
          <w:u w:val="single"/>
        </w:rPr>
        <w:t>Tanju Öncül:</w:t>
      </w:r>
      <w:r>
        <w:rPr>
          <w:rFonts w:ascii="Courier New" w:hAnsi="Courier New" w:cs="Courier New"/>
          <w:sz w:val="24"/>
          <w:szCs w:val="24"/>
        </w:rPr>
        <w:t xml:space="preserve">Bu </w:t>
      </w:r>
      <w:r w:rsidR="00C16E56">
        <w:rPr>
          <w:rFonts w:ascii="Courier New" w:hAnsi="Courier New" w:cs="Courier New"/>
          <w:sz w:val="24"/>
          <w:szCs w:val="24"/>
        </w:rPr>
        <w:t>meselede</w:t>
      </w:r>
      <w:r>
        <w:rPr>
          <w:rFonts w:ascii="Courier New" w:hAnsi="Courier New" w:cs="Courier New"/>
          <w:sz w:val="24"/>
          <w:szCs w:val="24"/>
        </w:rPr>
        <w:t xml:space="preserve"> iki ayrı karar okunacaktır.</w:t>
      </w:r>
    </w:p>
    <w:p w:rsidR="00A31E43" w:rsidRDefault="0076367F" w:rsidP="00DB5880">
      <w:pPr>
        <w:spacing w:line="360" w:lineRule="auto"/>
        <w:rPr>
          <w:rFonts w:ascii="Courier New" w:hAnsi="Courier New" w:cs="Courier New"/>
          <w:sz w:val="24"/>
          <w:szCs w:val="24"/>
        </w:rPr>
      </w:pPr>
      <w:r w:rsidRPr="00DB5880">
        <w:rPr>
          <w:rFonts w:ascii="Courier New" w:hAnsi="Courier New" w:cs="Courier New"/>
          <w:sz w:val="24"/>
          <w:szCs w:val="24"/>
          <w:u w:val="single"/>
        </w:rPr>
        <w:t>Tanju Öncül:</w:t>
      </w:r>
      <w:r w:rsidR="00150E03">
        <w:rPr>
          <w:rFonts w:ascii="Courier New" w:hAnsi="Courier New" w:cs="Courier New"/>
          <w:sz w:val="24"/>
          <w:szCs w:val="24"/>
        </w:rPr>
        <w:t>Lefkoşa Kaza Mahkemesinde dosyalanmış 5295/2007 no’lu hukuk davasının</w:t>
      </w:r>
      <w:r w:rsidR="00DC7036">
        <w:rPr>
          <w:rFonts w:ascii="Courier New" w:hAnsi="Courier New" w:cs="Courier New"/>
          <w:sz w:val="24"/>
          <w:szCs w:val="24"/>
        </w:rPr>
        <w:t>,</w:t>
      </w:r>
      <w:r w:rsidR="00FE1A86">
        <w:rPr>
          <w:rFonts w:ascii="Courier New" w:hAnsi="Courier New" w:cs="Courier New"/>
          <w:sz w:val="24"/>
          <w:szCs w:val="24"/>
        </w:rPr>
        <w:t xml:space="preserve"> açılmış </w:t>
      </w:r>
      <w:r w:rsidR="00BD1F59">
        <w:rPr>
          <w:rFonts w:ascii="Courier New" w:hAnsi="Courier New" w:cs="Courier New"/>
          <w:sz w:val="24"/>
          <w:szCs w:val="24"/>
        </w:rPr>
        <w:t>olduğu</w:t>
      </w:r>
      <w:r w:rsidR="00FE1A86">
        <w:rPr>
          <w:rFonts w:ascii="Courier New" w:hAnsi="Courier New" w:cs="Courier New"/>
          <w:sz w:val="24"/>
          <w:szCs w:val="24"/>
        </w:rPr>
        <w:t xml:space="preserve"> Lefkoşa Kaza Mahkemesinden</w:t>
      </w:r>
      <w:r w:rsidR="00E3197B">
        <w:rPr>
          <w:rFonts w:ascii="Courier New" w:hAnsi="Courier New" w:cs="Courier New"/>
          <w:sz w:val="24"/>
          <w:szCs w:val="24"/>
        </w:rPr>
        <w:t>,</w:t>
      </w:r>
      <w:r w:rsidR="00FE1A86">
        <w:rPr>
          <w:rFonts w:ascii="Courier New" w:hAnsi="Courier New" w:cs="Courier New"/>
          <w:sz w:val="24"/>
          <w:szCs w:val="24"/>
        </w:rPr>
        <w:t xml:space="preserve"> İskele Kaza Mahkemesine nakledilmesi gerektiği kanaatine</w:t>
      </w:r>
      <w:r w:rsidR="00DC7036">
        <w:rPr>
          <w:rFonts w:ascii="Courier New" w:hAnsi="Courier New" w:cs="Courier New"/>
          <w:sz w:val="24"/>
          <w:szCs w:val="24"/>
        </w:rPr>
        <w:t xml:space="preserve"> varan</w:t>
      </w:r>
      <w:r w:rsidR="00BD1F59">
        <w:rPr>
          <w:rFonts w:ascii="Courier New" w:hAnsi="Courier New" w:cs="Courier New"/>
          <w:sz w:val="24"/>
          <w:szCs w:val="24"/>
        </w:rPr>
        <w:t xml:space="preserve"> A</w:t>
      </w:r>
      <w:r w:rsidR="00FE1A86">
        <w:rPr>
          <w:rFonts w:ascii="Courier New" w:hAnsi="Courier New" w:cs="Courier New"/>
          <w:sz w:val="24"/>
          <w:szCs w:val="24"/>
        </w:rPr>
        <w:t xml:space="preserve">lt </w:t>
      </w:r>
      <w:r w:rsidR="00BD1F59">
        <w:rPr>
          <w:rFonts w:ascii="Courier New" w:hAnsi="Courier New" w:cs="Courier New"/>
          <w:sz w:val="24"/>
          <w:szCs w:val="24"/>
        </w:rPr>
        <w:t>M</w:t>
      </w:r>
      <w:r w:rsidR="00FE1A86">
        <w:rPr>
          <w:rFonts w:ascii="Courier New" w:hAnsi="Courier New" w:cs="Courier New"/>
          <w:sz w:val="24"/>
          <w:szCs w:val="24"/>
        </w:rPr>
        <w:t>ahkemenin</w:t>
      </w:r>
      <w:r w:rsidR="00DC7036">
        <w:rPr>
          <w:rFonts w:ascii="Courier New" w:hAnsi="Courier New" w:cs="Courier New"/>
          <w:sz w:val="24"/>
          <w:szCs w:val="24"/>
        </w:rPr>
        <w:t>, davanın İskele Kaza Mahkemesine nakli için konuyu Yüksek Mahkemeye bildirmesi</w:t>
      </w:r>
      <w:r w:rsidR="00FE1A86">
        <w:rPr>
          <w:rFonts w:ascii="Courier New" w:hAnsi="Courier New" w:cs="Courier New"/>
          <w:sz w:val="24"/>
          <w:szCs w:val="24"/>
        </w:rPr>
        <w:t xml:space="preserve">  sonrası</w:t>
      </w:r>
      <w:r w:rsidR="00E3197B">
        <w:rPr>
          <w:rFonts w:ascii="Courier New" w:hAnsi="Courier New" w:cs="Courier New"/>
          <w:sz w:val="24"/>
          <w:szCs w:val="24"/>
        </w:rPr>
        <w:t>nda,</w:t>
      </w:r>
      <w:r w:rsidR="00FE1A86">
        <w:rPr>
          <w:rFonts w:ascii="Courier New" w:hAnsi="Courier New" w:cs="Courier New"/>
          <w:sz w:val="24"/>
          <w:szCs w:val="24"/>
        </w:rPr>
        <w:t xml:space="preserve"> mesele</w:t>
      </w:r>
      <w:r w:rsidR="00E3197B">
        <w:rPr>
          <w:rFonts w:ascii="Courier New" w:hAnsi="Courier New" w:cs="Courier New"/>
          <w:sz w:val="24"/>
          <w:szCs w:val="24"/>
        </w:rPr>
        <w:t>,</w:t>
      </w:r>
      <w:r w:rsidR="00FE1A86">
        <w:rPr>
          <w:rFonts w:ascii="Courier New" w:hAnsi="Courier New" w:cs="Courier New"/>
          <w:sz w:val="24"/>
          <w:szCs w:val="24"/>
        </w:rPr>
        <w:t xml:space="preserve"> nakille ilgili karar ver</w:t>
      </w:r>
      <w:r w:rsidR="00BD1F59">
        <w:rPr>
          <w:rFonts w:ascii="Courier New" w:hAnsi="Courier New" w:cs="Courier New"/>
          <w:sz w:val="24"/>
          <w:szCs w:val="24"/>
        </w:rPr>
        <w:t>il</w:t>
      </w:r>
      <w:r w:rsidR="00FE1A86">
        <w:rPr>
          <w:rFonts w:ascii="Courier New" w:hAnsi="Courier New" w:cs="Courier New"/>
          <w:sz w:val="24"/>
          <w:szCs w:val="24"/>
        </w:rPr>
        <w:t>mek üzere Yargıtay’ın huzuruna gelmiştir.</w:t>
      </w:r>
    </w:p>
    <w:p w:rsidR="00BF5436" w:rsidRDefault="00BF5436" w:rsidP="00DB5880">
      <w:pPr>
        <w:spacing w:line="360" w:lineRule="auto"/>
        <w:rPr>
          <w:rFonts w:ascii="Courier New" w:hAnsi="Courier New" w:cs="Courier New"/>
          <w:sz w:val="24"/>
          <w:szCs w:val="24"/>
        </w:rPr>
      </w:pPr>
      <w:r>
        <w:rPr>
          <w:rFonts w:ascii="Courier New" w:hAnsi="Courier New" w:cs="Courier New"/>
          <w:sz w:val="24"/>
          <w:szCs w:val="24"/>
        </w:rPr>
        <w:tab/>
        <w:t>Davanın</w:t>
      </w:r>
      <w:r w:rsidR="00953795">
        <w:rPr>
          <w:rFonts w:ascii="Courier New" w:hAnsi="Courier New" w:cs="Courier New"/>
          <w:sz w:val="24"/>
          <w:szCs w:val="24"/>
        </w:rPr>
        <w:t>,</w:t>
      </w:r>
      <w:r>
        <w:rPr>
          <w:rFonts w:ascii="Courier New" w:hAnsi="Courier New" w:cs="Courier New"/>
          <w:sz w:val="24"/>
          <w:szCs w:val="24"/>
        </w:rPr>
        <w:t xml:space="preserve"> İskele Kaza Mahkemesine nakli ile ilgili olarak nakil talep eden Davacı taraf</w:t>
      </w:r>
      <w:r w:rsidR="00953795">
        <w:rPr>
          <w:rFonts w:ascii="Courier New" w:hAnsi="Courier New" w:cs="Courier New"/>
          <w:sz w:val="24"/>
          <w:szCs w:val="24"/>
        </w:rPr>
        <w:t>,</w:t>
      </w:r>
      <w:r>
        <w:rPr>
          <w:rFonts w:ascii="Courier New" w:hAnsi="Courier New" w:cs="Courier New"/>
          <w:sz w:val="24"/>
          <w:szCs w:val="24"/>
        </w:rPr>
        <w:t xml:space="preserve"> Kaza Mahkemesinin kararına </w:t>
      </w:r>
      <w:r>
        <w:rPr>
          <w:rFonts w:ascii="Courier New" w:hAnsi="Courier New" w:cs="Courier New"/>
          <w:sz w:val="24"/>
          <w:szCs w:val="24"/>
        </w:rPr>
        <w:lastRenderedPageBreak/>
        <w:t>bağlı olarak Davalılara 15,000TL masraf ödediklerini, Davalıların bu meblağı aldığını, Kaza Mahkemesi kararını istinaf etmediklerini, Taşın</w:t>
      </w:r>
      <w:r w:rsidR="00BD1F59">
        <w:rPr>
          <w:rFonts w:ascii="Courier New" w:hAnsi="Courier New" w:cs="Courier New"/>
          <w:sz w:val="24"/>
          <w:szCs w:val="24"/>
        </w:rPr>
        <w:t>maz Mal Satış Sözleşmesinin ihla</w:t>
      </w:r>
      <w:r>
        <w:rPr>
          <w:rFonts w:ascii="Courier New" w:hAnsi="Courier New" w:cs="Courier New"/>
          <w:sz w:val="24"/>
          <w:szCs w:val="24"/>
        </w:rPr>
        <w:t>li ile ilgili konu davanın Yüksek Mahkeme kararı ışığında taşınmazın bulunduğu kazada görülmesi gerektiğini</w:t>
      </w:r>
      <w:r w:rsidR="008404F4">
        <w:rPr>
          <w:rFonts w:ascii="Courier New" w:hAnsi="Courier New" w:cs="Courier New"/>
          <w:sz w:val="24"/>
          <w:szCs w:val="24"/>
        </w:rPr>
        <w:t>, taşınmaz malın da İskele’de olduğunu, dolayısıyla yetkili Mahkemenin İskele Kaza Mahkemesi olduğunu, başka bir Mahkemenin davayı görme yetkisi bulunmadığını,</w:t>
      </w:r>
      <w:r w:rsidR="00953795">
        <w:rPr>
          <w:rFonts w:ascii="Courier New" w:hAnsi="Courier New" w:cs="Courier New"/>
          <w:sz w:val="24"/>
          <w:szCs w:val="24"/>
        </w:rPr>
        <w:t>Yargıtay’ın,</w:t>
      </w:r>
      <w:r w:rsidR="00BD1F59">
        <w:rPr>
          <w:rFonts w:ascii="Courier New" w:hAnsi="Courier New" w:cs="Courier New"/>
          <w:sz w:val="24"/>
          <w:szCs w:val="24"/>
        </w:rPr>
        <w:t xml:space="preserve"> </w:t>
      </w:r>
      <w:r w:rsidR="008404F4">
        <w:rPr>
          <w:rFonts w:ascii="Courier New" w:hAnsi="Courier New" w:cs="Courier New"/>
          <w:sz w:val="24"/>
          <w:szCs w:val="24"/>
        </w:rPr>
        <w:t>Yargıtay/Hukuk</w:t>
      </w:r>
      <w:r w:rsidR="00BD1F59">
        <w:rPr>
          <w:rFonts w:ascii="Courier New" w:hAnsi="Courier New" w:cs="Courier New"/>
          <w:sz w:val="24"/>
          <w:szCs w:val="24"/>
        </w:rPr>
        <w:t>/İstida</w:t>
      </w:r>
      <w:r w:rsidR="008404F4">
        <w:rPr>
          <w:rFonts w:ascii="Courier New" w:hAnsi="Courier New" w:cs="Courier New"/>
          <w:sz w:val="24"/>
          <w:szCs w:val="24"/>
        </w:rPr>
        <w:t xml:space="preserve"> 2/2009, </w:t>
      </w:r>
      <w:r w:rsidR="008050FC">
        <w:rPr>
          <w:rFonts w:ascii="Courier New" w:hAnsi="Courier New" w:cs="Courier New"/>
          <w:sz w:val="24"/>
          <w:szCs w:val="24"/>
        </w:rPr>
        <w:t>D.</w:t>
      </w:r>
      <w:r w:rsidR="008404F4">
        <w:rPr>
          <w:rFonts w:ascii="Courier New" w:hAnsi="Courier New" w:cs="Courier New"/>
          <w:sz w:val="24"/>
          <w:szCs w:val="24"/>
        </w:rPr>
        <w:t>1/2010 sayılı kararında</w:t>
      </w:r>
      <w:r w:rsidR="00953795">
        <w:rPr>
          <w:rFonts w:ascii="Courier New" w:hAnsi="Courier New" w:cs="Courier New"/>
          <w:sz w:val="24"/>
          <w:szCs w:val="24"/>
        </w:rPr>
        <w:t>,</w:t>
      </w:r>
      <w:r w:rsidR="008404F4">
        <w:rPr>
          <w:rFonts w:ascii="Courier New" w:hAnsi="Courier New" w:cs="Courier New"/>
          <w:sz w:val="24"/>
          <w:szCs w:val="24"/>
        </w:rPr>
        <w:t xml:space="preserve"> nakil yetkisinin</w:t>
      </w:r>
      <w:r w:rsidR="00953795">
        <w:rPr>
          <w:rFonts w:ascii="Courier New" w:hAnsi="Courier New" w:cs="Courier New"/>
          <w:sz w:val="24"/>
          <w:szCs w:val="24"/>
        </w:rPr>
        <w:t>,</w:t>
      </w:r>
      <w:r w:rsidR="008404F4">
        <w:rPr>
          <w:rFonts w:ascii="Courier New" w:hAnsi="Courier New" w:cs="Courier New"/>
          <w:sz w:val="24"/>
          <w:szCs w:val="24"/>
        </w:rPr>
        <w:t xml:space="preserve"> yetkili Mahkemede açılan davaların aynı tür yetkiyi kullanan başka bir Mahkeme</w:t>
      </w:r>
      <w:r w:rsidR="00953795">
        <w:rPr>
          <w:rFonts w:ascii="Courier New" w:hAnsi="Courier New" w:cs="Courier New"/>
          <w:sz w:val="24"/>
          <w:szCs w:val="24"/>
        </w:rPr>
        <w:t>ye nakli için kullan</w:t>
      </w:r>
      <w:r w:rsidR="00BD1F59">
        <w:rPr>
          <w:rFonts w:ascii="Courier New" w:hAnsi="Courier New" w:cs="Courier New"/>
          <w:sz w:val="24"/>
          <w:szCs w:val="24"/>
        </w:rPr>
        <w:t>ıl</w:t>
      </w:r>
      <w:r w:rsidR="00953795">
        <w:rPr>
          <w:rFonts w:ascii="Courier New" w:hAnsi="Courier New" w:cs="Courier New"/>
          <w:sz w:val="24"/>
          <w:szCs w:val="24"/>
        </w:rPr>
        <w:t>abileceğini belirttiğini</w:t>
      </w:r>
      <w:r w:rsidR="008404F4">
        <w:rPr>
          <w:rFonts w:ascii="Courier New" w:hAnsi="Courier New" w:cs="Courier New"/>
          <w:sz w:val="24"/>
          <w:szCs w:val="24"/>
        </w:rPr>
        <w:t xml:space="preserve"> dolayısıyla</w:t>
      </w:r>
      <w:r w:rsidR="00953795">
        <w:rPr>
          <w:rFonts w:ascii="Courier New" w:hAnsi="Courier New" w:cs="Courier New"/>
          <w:sz w:val="24"/>
          <w:szCs w:val="24"/>
        </w:rPr>
        <w:t>,</w:t>
      </w:r>
      <w:r w:rsidR="008404F4">
        <w:rPr>
          <w:rFonts w:ascii="Courier New" w:hAnsi="Courier New" w:cs="Courier New"/>
          <w:sz w:val="24"/>
          <w:szCs w:val="24"/>
        </w:rPr>
        <w:t xml:space="preserve"> örneğin Deniz Hukuku ile ilgili bir davanın Kaza Mahkemesine veya Ağır Ceza Mahkemesindeki bir davanın Aile Mahkemesine bir başka kazadan geçişinin mümkün olamayacağını,</w:t>
      </w:r>
      <w:r w:rsidR="00512AF2">
        <w:rPr>
          <w:rFonts w:ascii="Courier New" w:hAnsi="Courier New" w:cs="Courier New"/>
          <w:sz w:val="24"/>
          <w:szCs w:val="24"/>
        </w:rPr>
        <w:t xml:space="preserve"> ancak bunun haricinde bir sınırlamanın bulunmadığını</w:t>
      </w:r>
      <w:r w:rsidR="00953795">
        <w:rPr>
          <w:rFonts w:ascii="Courier New" w:hAnsi="Courier New" w:cs="Courier New"/>
          <w:sz w:val="24"/>
          <w:szCs w:val="24"/>
        </w:rPr>
        <w:t xml:space="preserve"> dile getirmiş</w:t>
      </w:r>
      <w:r w:rsidR="0004534E">
        <w:rPr>
          <w:rFonts w:ascii="Courier New" w:hAnsi="Courier New" w:cs="Courier New"/>
          <w:sz w:val="24"/>
          <w:szCs w:val="24"/>
        </w:rPr>
        <w:t xml:space="preserve"> ve yetkili Mahkeme olan İskele </w:t>
      </w:r>
      <w:r w:rsidR="00E3197B">
        <w:rPr>
          <w:rFonts w:ascii="Courier New" w:hAnsi="Courier New" w:cs="Courier New"/>
          <w:sz w:val="24"/>
          <w:szCs w:val="24"/>
        </w:rPr>
        <w:t xml:space="preserve">Kaza </w:t>
      </w:r>
      <w:r w:rsidR="0004534E">
        <w:rPr>
          <w:rFonts w:ascii="Courier New" w:hAnsi="Courier New" w:cs="Courier New"/>
          <w:sz w:val="24"/>
          <w:szCs w:val="24"/>
        </w:rPr>
        <w:t>Mahkemesine</w:t>
      </w:r>
      <w:r w:rsidR="00953795">
        <w:rPr>
          <w:rFonts w:ascii="Courier New" w:hAnsi="Courier New" w:cs="Courier New"/>
          <w:sz w:val="24"/>
          <w:szCs w:val="24"/>
        </w:rPr>
        <w:t>,</w:t>
      </w:r>
      <w:r w:rsidR="0004534E">
        <w:rPr>
          <w:rFonts w:ascii="Courier New" w:hAnsi="Courier New" w:cs="Courier New"/>
          <w:sz w:val="24"/>
          <w:szCs w:val="24"/>
        </w:rPr>
        <w:t xml:space="preserve"> </w:t>
      </w:r>
      <w:r w:rsidR="00BD1F59">
        <w:rPr>
          <w:rFonts w:ascii="Courier New" w:hAnsi="Courier New" w:cs="Courier New"/>
          <w:sz w:val="24"/>
          <w:szCs w:val="24"/>
        </w:rPr>
        <w:t xml:space="preserve">9/1976 sayılı </w:t>
      </w:r>
      <w:r w:rsidR="0004534E">
        <w:rPr>
          <w:rFonts w:ascii="Courier New" w:hAnsi="Courier New" w:cs="Courier New"/>
          <w:sz w:val="24"/>
          <w:szCs w:val="24"/>
        </w:rPr>
        <w:t>Mahkemeler Yasası’nın 66’ncı maddesinde Yargıtay’a verilmiş nakil yetkisi kullanılarak davanın nakledilmesini talep etmiştir.</w:t>
      </w:r>
    </w:p>
    <w:p w:rsidR="008733DC" w:rsidRDefault="0004534E" w:rsidP="00DB5880">
      <w:pPr>
        <w:spacing w:line="360" w:lineRule="auto"/>
        <w:rPr>
          <w:rFonts w:ascii="Courier New" w:hAnsi="Courier New" w:cs="Courier New"/>
          <w:sz w:val="24"/>
          <w:szCs w:val="24"/>
        </w:rPr>
      </w:pPr>
      <w:r>
        <w:rPr>
          <w:rFonts w:ascii="Courier New" w:hAnsi="Courier New" w:cs="Courier New"/>
          <w:sz w:val="24"/>
          <w:szCs w:val="24"/>
        </w:rPr>
        <w:tab/>
        <w:t>Davalılar tarafı ise</w:t>
      </w:r>
      <w:r w:rsidR="00953795">
        <w:rPr>
          <w:rFonts w:ascii="Courier New" w:hAnsi="Courier New" w:cs="Courier New"/>
          <w:sz w:val="24"/>
          <w:szCs w:val="24"/>
        </w:rPr>
        <w:t>,</w:t>
      </w:r>
      <w:r>
        <w:rPr>
          <w:rFonts w:ascii="Courier New" w:hAnsi="Courier New" w:cs="Courier New"/>
          <w:sz w:val="24"/>
          <w:szCs w:val="24"/>
        </w:rPr>
        <w:t xml:space="preserve"> madde 66 tahtında tüm yetkinin Yargıtay’da olduğunu, yanlış Mahkemede dava açanın sonradan</w:t>
      </w:r>
      <w:r w:rsidR="00BD1F59">
        <w:rPr>
          <w:rFonts w:ascii="Courier New" w:hAnsi="Courier New" w:cs="Courier New"/>
          <w:sz w:val="24"/>
          <w:szCs w:val="24"/>
        </w:rPr>
        <w:t>,</w:t>
      </w:r>
      <w:r>
        <w:rPr>
          <w:rFonts w:ascii="Courier New" w:hAnsi="Courier New" w:cs="Courier New"/>
          <w:sz w:val="24"/>
          <w:szCs w:val="24"/>
        </w:rPr>
        <w:t xml:space="preserve"> ”hatamı düzeltin“ deme lüksu</w:t>
      </w:r>
      <w:r w:rsidR="00BD1F59">
        <w:rPr>
          <w:rFonts w:ascii="Courier New" w:hAnsi="Courier New" w:cs="Courier New"/>
          <w:sz w:val="24"/>
          <w:szCs w:val="24"/>
        </w:rPr>
        <w:t xml:space="preserve"> olmadığını, Mahkemeler Yasası m</w:t>
      </w:r>
      <w:r>
        <w:rPr>
          <w:rFonts w:ascii="Courier New" w:hAnsi="Courier New" w:cs="Courier New"/>
          <w:sz w:val="24"/>
          <w:szCs w:val="24"/>
        </w:rPr>
        <w:t>adde 24(2)’nin</w:t>
      </w:r>
      <w:r w:rsidR="00953795">
        <w:rPr>
          <w:rFonts w:ascii="Courier New" w:hAnsi="Courier New" w:cs="Courier New"/>
          <w:sz w:val="24"/>
          <w:szCs w:val="24"/>
        </w:rPr>
        <w:t>,</w:t>
      </w:r>
      <w:r>
        <w:rPr>
          <w:rFonts w:ascii="Courier New" w:hAnsi="Courier New" w:cs="Courier New"/>
          <w:sz w:val="24"/>
          <w:szCs w:val="24"/>
        </w:rPr>
        <w:t xml:space="preserve"> davanın taşınmaz malın bulu</w:t>
      </w:r>
      <w:r w:rsidR="00953795">
        <w:rPr>
          <w:rFonts w:ascii="Courier New" w:hAnsi="Courier New" w:cs="Courier New"/>
          <w:sz w:val="24"/>
          <w:szCs w:val="24"/>
        </w:rPr>
        <w:t>nduğu bölgede açılması konusunda</w:t>
      </w:r>
      <w:r>
        <w:rPr>
          <w:rFonts w:ascii="Courier New" w:hAnsi="Courier New" w:cs="Courier New"/>
          <w:sz w:val="24"/>
          <w:szCs w:val="24"/>
        </w:rPr>
        <w:t xml:space="preserve"> amir hüküm niteliğinde olduğunu ve nakle engel teşkil ettiğini, yetkisiz mahkemede açılan bir davanın yetkili mahkemeye naklinin mümkün olmadığını dile getirmiştir.</w:t>
      </w:r>
    </w:p>
    <w:p w:rsidR="00DB5880" w:rsidRDefault="00063974" w:rsidP="00DB5880">
      <w:pPr>
        <w:spacing w:line="360" w:lineRule="auto"/>
        <w:rPr>
          <w:rFonts w:ascii="Courier New" w:hAnsi="Courier New" w:cs="Courier New"/>
          <w:sz w:val="24"/>
          <w:szCs w:val="24"/>
        </w:rPr>
      </w:pPr>
      <w:r>
        <w:rPr>
          <w:rFonts w:ascii="Courier New" w:hAnsi="Courier New" w:cs="Courier New"/>
          <w:sz w:val="24"/>
          <w:szCs w:val="24"/>
        </w:rPr>
        <w:tab/>
        <w:t>9/1976 sayılı Mahkemeler Yasası</w:t>
      </w:r>
      <w:r w:rsidR="00DB5880">
        <w:rPr>
          <w:rFonts w:ascii="Courier New" w:hAnsi="Courier New" w:cs="Courier New"/>
          <w:sz w:val="24"/>
          <w:szCs w:val="24"/>
        </w:rPr>
        <w:t>’</w:t>
      </w:r>
      <w:r>
        <w:rPr>
          <w:rFonts w:ascii="Courier New" w:hAnsi="Courier New" w:cs="Courier New"/>
          <w:sz w:val="24"/>
          <w:szCs w:val="24"/>
        </w:rPr>
        <w:t>nın</w:t>
      </w:r>
      <w:r w:rsidR="00DB5880">
        <w:rPr>
          <w:rFonts w:ascii="Courier New" w:hAnsi="Courier New" w:cs="Courier New"/>
          <w:sz w:val="24"/>
          <w:szCs w:val="24"/>
        </w:rPr>
        <w:t>:</w:t>
      </w:r>
    </w:p>
    <w:tbl>
      <w:tblPr>
        <w:tblW w:w="9930" w:type="dxa"/>
        <w:tblInd w:w="675" w:type="dxa"/>
        <w:tblLayout w:type="fixed"/>
        <w:tblLook w:val="04A0" w:firstRow="1" w:lastRow="0" w:firstColumn="1" w:lastColumn="0" w:noHBand="0" w:noVBand="1"/>
      </w:tblPr>
      <w:tblGrid>
        <w:gridCol w:w="1863"/>
        <w:gridCol w:w="777"/>
        <w:gridCol w:w="7290"/>
      </w:tblGrid>
      <w:tr w:rsidR="00505584" w:rsidTr="00162EB5">
        <w:tc>
          <w:tcPr>
            <w:tcW w:w="1699" w:type="dxa"/>
            <w:hideMark/>
          </w:tcPr>
          <w:p w:rsidR="00505584" w:rsidRDefault="00162EB5">
            <w:pPr>
              <w:rPr>
                <w:rFonts w:ascii="Times New Roman" w:hAnsi="Times New Roman"/>
                <w:kern w:val="24"/>
                <w:sz w:val="24"/>
              </w:rPr>
            </w:pPr>
            <w:r>
              <w:rPr>
                <w:rFonts w:ascii="Times New Roman" w:hAnsi="Times New Roman"/>
              </w:rPr>
              <w:t>“</w:t>
            </w:r>
            <w:r w:rsidR="00505584">
              <w:rPr>
                <w:rFonts w:ascii="Times New Roman" w:hAnsi="Times New Roman"/>
              </w:rPr>
              <w:t>Davaların nakli</w:t>
            </w:r>
          </w:p>
        </w:tc>
        <w:tc>
          <w:tcPr>
            <w:tcW w:w="709" w:type="dxa"/>
            <w:hideMark/>
          </w:tcPr>
          <w:p w:rsidR="00505584" w:rsidRDefault="00505584">
            <w:pPr>
              <w:rPr>
                <w:rFonts w:ascii="Times New Roman" w:hAnsi="Times New Roman"/>
                <w:kern w:val="24"/>
                <w:sz w:val="24"/>
              </w:rPr>
            </w:pPr>
            <w:r>
              <w:rPr>
                <w:rFonts w:ascii="Times New Roman" w:hAnsi="Times New Roman"/>
              </w:rPr>
              <w:t>66.</w:t>
            </w:r>
          </w:p>
        </w:tc>
        <w:tc>
          <w:tcPr>
            <w:tcW w:w="6649" w:type="dxa"/>
          </w:tcPr>
          <w:p w:rsidR="00505584" w:rsidRDefault="00505584" w:rsidP="00505584">
            <w:pPr>
              <w:spacing w:after="0" w:line="240" w:lineRule="auto"/>
              <w:rPr>
                <w:rFonts w:ascii="Times New Roman" w:hAnsi="Times New Roman"/>
                <w:kern w:val="24"/>
                <w:sz w:val="24"/>
              </w:rPr>
            </w:pPr>
            <w:r>
              <w:rPr>
                <w:rFonts w:ascii="Times New Roman" w:hAnsi="Times New Roman"/>
              </w:rPr>
              <w:t>(1)</w:t>
            </w:r>
            <w:r>
              <w:rPr>
                <w:rFonts w:ascii="Times New Roman" w:hAnsi="Times New Roman"/>
              </w:rPr>
              <w:tab/>
              <w:t xml:space="preserve">Yüksek Mahkeme Yargıtay olarak re’sen veya taraflardan </w:t>
            </w:r>
          </w:p>
          <w:p w:rsidR="00505584" w:rsidRDefault="00505584" w:rsidP="00505584">
            <w:pPr>
              <w:spacing w:after="0" w:line="240" w:lineRule="auto"/>
              <w:rPr>
                <w:rFonts w:ascii="Times New Roman" w:hAnsi="Times New Roman"/>
              </w:rPr>
            </w:pPr>
            <w:r>
              <w:rPr>
                <w:rFonts w:ascii="Times New Roman" w:hAnsi="Times New Roman"/>
              </w:rPr>
              <w:t xml:space="preserve">             birinin istemi üzerine bir davayı bir mahkemeden yetkili </w:t>
            </w:r>
          </w:p>
          <w:p w:rsidR="00505584" w:rsidRDefault="00505584" w:rsidP="00505584">
            <w:pPr>
              <w:spacing w:after="0" w:line="240" w:lineRule="auto"/>
              <w:rPr>
                <w:rFonts w:ascii="Times New Roman" w:hAnsi="Times New Roman"/>
              </w:rPr>
            </w:pPr>
            <w:r>
              <w:rPr>
                <w:rFonts w:ascii="Times New Roman" w:hAnsi="Times New Roman"/>
              </w:rPr>
              <w:t xml:space="preserve">             başka bir mahkemeye tümüyle veya kısmen veya davada </w:t>
            </w:r>
          </w:p>
          <w:p w:rsidR="00505584" w:rsidRDefault="00505584" w:rsidP="00505584">
            <w:pPr>
              <w:spacing w:after="0" w:line="240" w:lineRule="auto"/>
              <w:rPr>
                <w:rFonts w:ascii="Times New Roman" w:hAnsi="Times New Roman"/>
              </w:rPr>
            </w:pPr>
            <w:r>
              <w:rPr>
                <w:rFonts w:ascii="Times New Roman" w:hAnsi="Times New Roman"/>
              </w:rPr>
              <w:t xml:space="preserve">              takip edilmesi gereken usul konusunda, herhangi bir </w:t>
            </w:r>
          </w:p>
          <w:p w:rsidR="00505584" w:rsidRPr="00505584" w:rsidRDefault="00505584">
            <w:pPr>
              <w:rPr>
                <w:rFonts w:ascii="Times New Roman" w:hAnsi="Times New Roman"/>
              </w:rPr>
            </w:pPr>
            <w:r>
              <w:rPr>
                <w:rFonts w:ascii="Times New Roman" w:hAnsi="Times New Roman"/>
              </w:rPr>
              <w:t xml:space="preserve">             zaman ve safhada nakledebilir.</w:t>
            </w:r>
          </w:p>
        </w:tc>
      </w:tr>
      <w:tr w:rsidR="00505584" w:rsidTr="00162EB5">
        <w:tc>
          <w:tcPr>
            <w:tcW w:w="1699" w:type="dxa"/>
          </w:tcPr>
          <w:p w:rsidR="00505584" w:rsidRDefault="00505584">
            <w:pPr>
              <w:rPr>
                <w:rFonts w:ascii="Times New Roman" w:hAnsi="Times New Roman"/>
                <w:kern w:val="24"/>
                <w:sz w:val="24"/>
              </w:rPr>
            </w:pPr>
          </w:p>
        </w:tc>
        <w:tc>
          <w:tcPr>
            <w:tcW w:w="709" w:type="dxa"/>
          </w:tcPr>
          <w:p w:rsidR="00505584" w:rsidRDefault="00505584">
            <w:pPr>
              <w:rPr>
                <w:rFonts w:ascii="Times New Roman" w:hAnsi="Times New Roman"/>
                <w:kern w:val="24"/>
                <w:sz w:val="24"/>
              </w:rPr>
            </w:pPr>
          </w:p>
        </w:tc>
        <w:tc>
          <w:tcPr>
            <w:tcW w:w="6649" w:type="dxa"/>
          </w:tcPr>
          <w:p w:rsidR="00505584" w:rsidRDefault="00505584" w:rsidP="00505584">
            <w:pPr>
              <w:spacing w:after="0"/>
              <w:rPr>
                <w:rFonts w:ascii="Times New Roman" w:hAnsi="Times New Roman"/>
              </w:rPr>
            </w:pPr>
            <w:r>
              <w:rPr>
                <w:rFonts w:ascii="Times New Roman" w:hAnsi="Times New Roman"/>
              </w:rPr>
              <w:t>(2)</w:t>
            </w:r>
            <w:r>
              <w:rPr>
                <w:rFonts w:ascii="Times New Roman" w:hAnsi="Times New Roman"/>
              </w:rPr>
              <w:tab/>
              <w:t xml:space="preserve">Nakil yetkisi Yargıtay olarak Yüksek Mahkemece emir </w:t>
            </w:r>
            <w:r>
              <w:rPr>
                <w:rFonts w:ascii="Times New Roman" w:hAnsi="Times New Roman"/>
              </w:rPr>
              <w:tab/>
              <w:t xml:space="preserve">verilmesi   </w:t>
            </w:r>
          </w:p>
          <w:p w:rsidR="00505584" w:rsidRDefault="00505584" w:rsidP="00505584">
            <w:pPr>
              <w:spacing w:after="0"/>
              <w:rPr>
                <w:rFonts w:ascii="Times New Roman" w:hAnsi="Times New Roman"/>
                <w:kern w:val="24"/>
                <w:sz w:val="24"/>
              </w:rPr>
            </w:pPr>
            <w:r>
              <w:rPr>
                <w:rFonts w:ascii="Times New Roman" w:hAnsi="Times New Roman"/>
              </w:rPr>
              <w:t xml:space="preserve">            yoluyla kullanılır ve böyle bir emir aynı  şekilde </w:t>
            </w:r>
          </w:p>
          <w:p w:rsidR="00505584" w:rsidRDefault="00505584" w:rsidP="00505584">
            <w:pPr>
              <w:spacing w:after="0"/>
              <w:rPr>
                <w:rFonts w:ascii="Times New Roman" w:hAnsi="Times New Roman"/>
              </w:rPr>
            </w:pPr>
            <w:r>
              <w:rPr>
                <w:rFonts w:ascii="Times New Roman" w:hAnsi="Times New Roman"/>
              </w:rPr>
              <w:t xml:space="preserve">             iptal veya tadil edilebilir.</w:t>
            </w:r>
          </w:p>
          <w:p w:rsidR="00505584" w:rsidRDefault="00505584" w:rsidP="00505584">
            <w:pPr>
              <w:spacing w:after="0"/>
              <w:rPr>
                <w:rFonts w:ascii="Times New Roman" w:hAnsi="Times New Roman"/>
                <w:kern w:val="24"/>
                <w:sz w:val="24"/>
              </w:rPr>
            </w:pPr>
          </w:p>
        </w:tc>
      </w:tr>
      <w:tr w:rsidR="00505584" w:rsidTr="00162EB5">
        <w:tc>
          <w:tcPr>
            <w:tcW w:w="1699" w:type="dxa"/>
          </w:tcPr>
          <w:p w:rsidR="00505584" w:rsidRDefault="00505584">
            <w:pPr>
              <w:rPr>
                <w:rFonts w:ascii="Times New Roman" w:hAnsi="Times New Roman"/>
                <w:kern w:val="24"/>
                <w:sz w:val="24"/>
              </w:rPr>
            </w:pPr>
          </w:p>
        </w:tc>
        <w:tc>
          <w:tcPr>
            <w:tcW w:w="709" w:type="dxa"/>
          </w:tcPr>
          <w:p w:rsidR="00505584" w:rsidRDefault="00505584">
            <w:pPr>
              <w:rPr>
                <w:rFonts w:ascii="Times New Roman" w:hAnsi="Times New Roman"/>
                <w:kern w:val="24"/>
                <w:sz w:val="24"/>
              </w:rPr>
            </w:pPr>
          </w:p>
        </w:tc>
        <w:tc>
          <w:tcPr>
            <w:tcW w:w="6649" w:type="dxa"/>
          </w:tcPr>
          <w:p w:rsidR="00505584" w:rsidRDefault="00505584" w:rsidP="00505584">
            <w:pPr>
              <w:spacing w:after="0"/>
              <w:rPr>
                <w:rFonts w:ascii="Times New Roman" w:hAnsi="Times New Roman"/>
                <w:kern w:val="24"/>
                <w:sz w:val="24"/>
              </w:rPr>
            </w:pPr>
            <w:r>
              <w:rPr>
                <w:rFonts w:ascii="Times New Roman" w:hAnsi="Times New Roman"/>
              </w:rPr>
              <w:t>(3)</w:t>
            </w:r>
            <w:r>
              <w:rPr>
                <w:rFonts w:ascii="Times New Roman" w:hAnsi="Times New Roman"/>
              </w:rPr>
              <w:tab/>
              <w:t xml:space="preserve">Bir Kaza Mahkemesi başkanının re’sen veya ilgili kişinin </w:t>
            </w:r>
          </w:p>
          <w:p w:rsidR="00505584" w:rsidRDefault="00505584" w:rsidP="00505584">
            <w:pPr>
              <w:spacing w:after="0"/>
              <w:ind w:right="-108"/>
              <w:rPr>
                <w:rFonts w:ascii="Times New Roman" w:hAnsi="Times New Roman"/>
              </w:rPr>
            </w:pPr>
            <w:r>
              <w:rPr>
                <w:rFonts w:ascii="Times New Roman" w:hAnsi="Times New Roman"/>
              </w:rPr>
              <w:t xml:space="preserve">            istemi üzerine, askıda bulunan bir hukuk işleminin başka bir </w:t>
            </w:r>
          </w:p>
          <w:p w:rsidR="00505584" w:rsidRDefault="00505584" w:rsidP="00505584">
            <w:pPr>
              <w:spacing w:after="0"/>
              <w:rPr>
                <w:rFonts w:ascii="Times New Roman" w:hAnsi="Times New Roman"/>
              </w:rPr>
            </w:pPr>
            <w:r>
              <w:rPr>
                <w:rFonts w:ascii="Times New Roman" w:hAnsi="Times New Roman"/>
              </w:rPr>
              <w:t xml:space="preserve">            mahkemeye nakledilmesi gerektiği kanısında olması ve </w:t>
            </w:r>
          </w:p>
          <w:p w:rsidR="00505584" w:rsidRDefault="00505584" w:rsidP="00505584">
            <w:pPr>
              <w:spacing w:after="0"/>
              <w:rPr>
                <w:rFonts w:ascii="Times New Roman" w:hAnsi="Times New Roman"/>
              </w:rPr>
            </w:pPr>
            <w:r>
              <w:rPr>
                <w:rFonts w:ascii="Times New Roman" w:hAnsi="Times New Roman"/>
              </w:rPr>
              <w:t xml:space="preserve">            bu konuyu Yüksek Mahkemeye bildirmesi halinde Yüksek </w:t>
            </w:r>
          </w:p>
          <w:p w:rsidR="00505584" w:rsidRDefault="00505584" w:rsidP="00505584">
            <w:pPr>
              <w:spacing w:after="0"/>
              <w:rPr>
                <w:rFonts w:ascii="Times New Roman" w:hAnsi="Times New Roman"/>
              </w:rPr>
            </w:pPr>
            <w:r>
              <w:rPr>
                <w:rFonts w:ascii="Times New Roman" w:hAnsi="Times New Roman"/>
              </w:rPr>
              <w:t xml:space="preserve">            Mahkeme, Yargıtay olarak, işlemin hangi mahkemede </w:t>
            </w:r>
          </w:p>
          <w:p w:rsidR="00505584" w:rsidRPr="0051403C" w:rsidRDefault="00505584" w:rsidP="00505584">
            <w:pPr>
              <w:spacing w:after="0"/>
              <w:rPr>
                <w:rFonts w:ascii="Times New Roman" w:hAnsi="Times New Roman"/>
              </w:rPr>
            </w:pPr>
            <w:r>
              <w:rPr>
                <w:rFonts w:ascii="Times New Roman" w:hAnsi="Times New Roman"/>
              </w:rPr>
              <w:t xml:space="preserve">           görülüp karara bağlanacağı hususunda direktif verir.</w:t>
            </w:r>
          </w:p>
        </w:tc>
      </w:tr>
      <w:tr w:rsidR="00505584" w:rsidTr="00162EB5">
        <w:tc>
          <w:tcPr>
            <w:tcW w:w="1699" w:type="dxa"/>
          </w:tcPr>
          <w:p w:rsidR="00505584" w:rsidRDefault="00505584">
            <w:pPr>
              <w:rPr>
                <w:rFonts w:ascii="Times New Roman" w:hAnsi="Times New Roman"/>
                <w:kern w:val="24"/>
                <w:sz w:val="24"/>
              </w:rPr>
            </w:pPr>
          </w:p>
        </w:tc>
        <w:tc>
          <w:tcPr>
            <w:tcW w:w="709" w:type="dxa"/>
          </w:tcPr>
          <w:p w:rsidR="00505584" w:rsidRDefault="00505584">
            <w:pPr>
              <w:rPr>
                <w:rFonts w:ascii="Times New Roman" w:hAnsi="Times New Roman"/>
                <w:kern w:val="24"/>
                <w:sz w:val="24"/>
              </w:rPr>
            </w:pPr>
          </w:p>
        </w:tc>
        <w:tc>
          <w:tcPr>
            <w:tcW w:w="6649" w:type="dxa"/>
            <w:hideMark/>
          </w:tcPr>
          <w:p w:rsidR="0051403C" w:rsidRDefault="0051403C" w:rsidP="00505584">
            <w:pPr>
              <w:spacing w:after="0"/>
              <w:rPr>
                <w:rFonts w:ascii="Times New Roman" w:hAnsi="Times New Roman"/>
              </w:rPr>
            </w:pPr>
            <w:r>
              <w:rPr>
                <w:rFonts w:ascii="Times New Roman" w:hAnsi="Times New Roman"/>
              </w:rPr>
              <w:t xml:space="preserve">(4)      </w:t>
            </w:r>
            <w:r w:rsidR="00505584">
              <w:rPr>
                <w:rFonts w:ascii="Times New Roman" w:hAnsi="Times New Roman"/>
              </w:rPr>
              <w:t xml:space="preserve">Nakil emri, emrin kapsamına giren ve uygulanması </w:t>
            </w:r>
            <w:r>
              <w:rPr>
                <w:rFonts w:ascii="Times New Roman" w:hAnsi="Times New Roman"/>
              </w:rPr>
              <w:t xml:space="preserve"> </w:t>
            </w:r>
            <w:r w:rsidR="00505584">
              <w:rPr>
                <w:rFonts w:ascii="Times New Roman" w:hAnsi="Times New Roman"/>
              </w:rPr>
              <w:t xml:space="preserve">gereken </w:t>
            </w:r>
          </w:p>
          <w:p w:rsidR="00505584" w:rsidRDefault="0051403C" w:rsidP="00505584">
            <w:pPr>
              <w:spacing w:after="0"/>
              <w:rPr>
                <w:rFonts w:ascii="Times New Roman" w:hAnsi="Times New Roman"/>
                <w:kern w:val="24"/>
                <w:sz w:val="24"/>
              </w:rPr>
            </w:pPr>
            <w:r>
              <w:rPr>
                <w:rFonts w:ascii="Times New Roman" w:hAnsi="Times New Roman"/>
              </w:rPr>
              <w:t xml:space="preserve">          </w:t>
            </w:r>
            <w:r w:rsidR="00505584">
              <w:rPr>
                <w:rFonts w:ascii="Times New Roman" w:hAnsi="Times New Roman"/>
              </w:rPr>
              <w:t xml:space="preserve"> dava veya işlemi talik eder ve dava ve işlem ile </w:t>
            </w:r>
          </w:p>
          <w:p w:rsidR="00505584" w:rsidRDefault="00505584" w:rsidP="00505584">
            <w:pPr>
              <w:spacing w:after="0"/>
              <w:ind w:right="-108"/>
              <w:rPr>
                <w:rFonts w:ascii="Times New Roman" w:hAnsi="Times New Roman"/>
              </w:rPr>
            </w:pPr>
            <w:r>
              <w:rPr>
                <w:rFonts w:ascii="Times New Roman" w:hAnsi="Times New Roman"/>
              </w:rPr>
              <w:t xml:space="preserve">            ilgili tüm dosya ve sair kayıtlar naklin yapıldığı mahkemeye </w:t>
            </w:r>
          </w:p>
          <w:p w:rsidR="00505584" w:rsidRDefault="00505584" w:rsidP="00505584">
            <w:pPr>
              <w:spacing w:after="0"/>
              <w:rPr>
                <w:rFonts w:ascii="Times New Roman" w:hAnsi="Times New Roman"/>
              </w:rPr>
            </w:pPr>
            <w:r>
              <w:rPr>
                <w:rFonts w:ascii="Times New Roman" w:hAnsi="Times New Roman"/>
              </w:rPr>
              <w:t xml:space="preserve">            gönderilir ve o mahkeme tarafından görülüp karara </w:t>
            </w:r>
          </w:p>
          <w:p w:rsidR="00505584" w:rsidRDefault="00505584" w:rsidP="00505584">
            <w:pPr>
              <w:spacing w:after="0"/>
              <w:rPr>
                <w:rFonts w:ascii="Times New Roman" w:hAnsi="Times New Roman"/>
                <w:kern w:val="24"/>
                <w:sz w:val="24"/>
              </w:rPr>
            </w:pPr>
            <w:r>
              <w:rPr>
                <w:rFonts w:ascii="Times New Roman" w:hAnsi="Times New Roman"/>
              </w:rPr>
              <w:t xml:space="preserve">            bağlanır.</w:t>
            </w:r>
            <w:r w:rsidR="00162EB5">
              <w:rPr>
                <w:rFonts w:ascii="Times New Roman" w:hAnsi="Times New Roman"/>
              </w:rPr>
              <w:t>”</w:t>
            </w:r>
          </w:p>
        </w:tc>
      </w:tr>
    </w:tbl>
    <w:p w:rsidR="00162EB5" w:rsidRDefault="00063974" w:rsidP="00DB5880">
      <w:pPr>
        <w:spacing w:line="360" w:lineRule="auto"/>
        <w:rPr>
          <w:rFonts w:ascii="Courier New" w:hAnsi="Courier New" w:cs="Courier New"/>
          <w:sz w:val="24"/>
          <w:szCs w:val="24"/>
        </w:rPr>
      </w:pPr>
      <w:r>
        <w:rPr>
          <w:rFonts w:ascii="Courier New" w:hAnsi="Courier New" w:cs="Courier New"/>
          <w:sz w:val="24"/>
          <w:szCs w:val="24"/>
        </w:rPr>
        <w:t>şeklindeki 66’ncı maddesi ile ilgili olarak Yargıtay/Hukuk İstida 2/2009 D</w:t>
      </w:r>
      <w:r w:rsidR="008050FC">
        <w:rPr>
          <w:rFonts w:ascii="Courier New" w:hAnsi="Courier New" w:cs="Courier New"/>
          <w:sz w:val="24"/>
          <w:szCs w:val="24"/>
        </w:rPr>
        <w:t>.</w:t>
      </w:r>
      <w:r>
        <w:rPr>
          <w:rFonts w:ascii="Courier New" w:hAnsi="Courier New" w:cs="Courier New"/>
          <w:sz w:val="24"/>
          <w:szCs w:val="24"/>
        </w:rPr>
        <w:t>1/2010’da</w:t>
      </w:r>
      <w:r w:rsidR="00162EB5">
        <w:rPr>
          <w:rFonts w:ascii="Courier New" w:hAnsi="Courier New" w:cs="Courier New"/>
          <w:sz w:val="24"/>
          <w:szCs w:val="24"/>
        </w:rPr>
        <w:t>:</w:t>
      </w:r>
    </w:p>
    <w:p w:rsidR="00556F52" w:rsidRPr="00CA027A" w:rsidRDefault="00556F52" w:rsidP="00CA027A">
      <w:pPr>
        <w:spacing w:line="240" w:lineRule="auto"/>
        <w:ind w:left="708" w:hanging="573"/>
        <w:rPr>
          <w:rFonts w:ascii="Courier New" w:hAnsi="Courier New" w:cs="Courier New"/>
          <w:sz w:val="24"/>
          <w:szCs w:val="24"/>
        </w:rPr>
      </w:pPr>
      <w:r w:rsidRPr="00CA027A">
        <w:rPr>
          <w:rFonts w:ascii="Courier New" w:hAnsi="Courier New" w:cs="Courier New"/>
          <w:sz w:val="24"/>
          <w:szCs w:val="24"/>
        </w:rPr>
        <w:t>”</w:t>
      </w:r>
      <w:r w:rsidRPr="00CA027A">
        <w:rPr>
          <w:rFonts w:ascii="Courier New" w:hAnsi="Courier New" w:cs="Courier New"/>
          <w:sz w:val="24"/>
          <w:szCs w:val="24"/>
        </w:rPr>
        <w:tab/>
      </w:r>
      <w:r w:rsidRPr="00CA027A">
        <w:rPr>
          <w:rFonts w:ascii="Courier New" w:hAnsi="Courier New" w:cs="Courier New"/>
          <w:sz w:val="24"/>
          <w:szCs w:val="24"/>
        </w:rPr>
        <w:tab/>
        <w:t>İlk önce “</w:t>
      </w:r>
      <w:r w:rsidRPr="00CA027A">
        <w:rPr>
          <w:rFonts w:ascii="Courier New" w:hAnsi="Courier New" w:cs="Courier New"/>
          <w:b/>
          <w:sz w:val="24"/>
          <w:szCs w:val="24"/>
        </w:rPr>
        <w:t>yetkili mahkemeye nakil</w:t>
      </w:r>
      <w:r w:rsidRPr="00CA027A">
        <w:rPr>
          <w:rFonts w:ascii="Courier New" w:hAnsi="Courier New" w:cs="Courier New"/>
          <w:sz w:val="24"/>
          <w:szCs w:val="24"/>
        </w:rPr>
        <w:t xml:space="preserve">” ile ilgili bugünkü hukuki durumu incelemeyi uygun görmekteyiz. </w:t>
      </w:r>
    </w:p>
    <w:p w:rsidR="00556F52" w:rsidRPr="00CA027A" w:rsidRDefault="00556F52" w:rsidP="00CA027A">
      <w:pPr>
        <w:spacing w:line="240" w:lineRule="auto"/>
        <w:ind w:left="708" w:firstLine="708"/>
        <w:rPr>
          <w:rFonts w:ascii="Courier New" w:hAnsi="Courier New" w:cs="Courier New"/>
          <w:sz w:val="24"/>
          <w:szCs w:val="24"/>
        </w:rPr>
      </w:pPr>
      <w:r w:rsidRPr="00CA027A">
        <w:rPr>
          <w:rFonts w:ascii="Courier New" w:hAnsi="Courier New" w:cs="Courier New"/>
          <w:sz w:val="24"/>
          <w:szCs w:val="24"/>
        </w:rPr>
        <w:t xml:space="preserve">KKTC Mahkemelerinin yetkileri gerek 1976 KTFD Anayasası gerekse 1983 KKTC Anyasası tahtında belirlenmiştir. Ayrıyeten bu konuda 9/76 sayılı Mahkemeler Yasasının 6. ve 25. maddeleri Yüksek Mahkemeye ilk mahkeme olarak görev yapabilme yetkisini de vermiştir. 9/76 sayılı Mahkemeler Yasasının 66. maddesi dava nakillerinin nasıl yapılacağını öngörmektedir. Yukarıda alıntısı yapılan maddeye göre Yüksek Mahkeme, nakli istenen davayı ancak bakmaya yetkili olan bir başka Mahkeme önüne nakletme yetkisini kullanabilmektedir. Yüksek Mahkemenin bir davayı bakmaya yetkili olmayan bir başka Mahkemeye nakletme yetkisi bulunmamaktadır. Bir başka deyişle, gerek 14/60 sayılı yasanın 61. maddesi gerekse 9/76 sayılı yasanın 66. maddesi tahtındaki nakil yetkileri ancak Mahkeme yetkili ise havale işlemi uygulanabilir. Yüksek Mahkeme nakil yetkisini nadiren kullanmaktadır ve gerekmedikçe davaları nakletmemektedir. Bunun dışında bir davaya bakmaya yetkili olmayan bir Mahkemeye havale etme yetkisi ise, yoktur. </w:t>
      </w:r>
    </w:p>
    <w:p w:rsidR="00556F52" w:rsidRPr="00CA027A" w:rsidRDefault="00556F52" w:rsidP="00A31E43">
      <w:pPr>
        <w:spacing w:line="240" w:lineRule="auto"/>
        <w:ind w:left="708" w:firstLine="708"/>
        <w:rPr>
          <w:rFonts w:ascii="Courier New" w:hAnsi="Courier New" w:cs="Courier New"/>
          <w:sz w:val="24"/>
          <w:szCs w:val="24"/>
        </w:rPr>
      </w:pPr>
      <w:r w:rsidRPr="00CA027A">
        <w:rPr>
          <w:rFonts w:ascii="Courier New" w:hAnsi="Courier New" w:cs="Courier New"/>
          <w:sz w:val="24"/>
          <w:szCs w:val="24"/>
        </w:rPr>
        <w:t xml:space="preserve">9/76 sayılı yasanın 66.maddesi tahtında, Kaza Mahkemesine nakletme yetkisi Yüksek Mahkeme tarafından hangi hallerde kullanılır? </w:t>
      </w:r>
    </w:p>
    <w:p w:rsidR="00556F52" w:rsidRPr="00CA027A" w:rsidRDefault="00556F52" w:rsidP="00CA027A">
      <w:pPr>
        <w:spacing w:line="240" w:lineRule="auto"/>
        <w:ind w:left="708" w:firstLine="708"/>
        <w:rPr>
          <w:rFonts w:ascii="Courier New" w:hAnsi="Courier New" w:cs="Courier New"/>
          <w:sz w:val="24"/>
          <w:szCs w:val="24"/>
        </w:rPr>
      </w:pPr>
      <w:r w:rsidRPr="00BE66B6">
        <w:rPr>
          <w:rFonts w:ascii="Courier New" w:hAnsi="Courier New" w:cs="Courier New"/>
          <w:sz w:val="24"/>
          <w:szCs w:val="24"/>
          <w:u w:val="single"/>
        </w:rPr>
        <w:t>Yüksek Mahkeme</w:t>
      </w:r>
      <w:r w:rsidRPr="00CA027A">
        <w:rPr>
          <w:rFonts w:ascii="Courier New" w:hAnsi="Courier New" w:cs="Courier New"/>
          <w:sz w:val="24"/>
          <w:szCs w:val="24"/>
        </w:rPr>
        <w:t xml:space="preserve"> nakil yetkisini kullanırken bir davaya o davanın türüne göre bakmaya yetkili bir başka Mahkemeye nakledebilir. Örneğin: </w:t>
      </w:r>
      <w:r w:rsidRPr="00BE66B6">
        <w:rPr>
          <w:rFonts w:ascii="Courier New" w:hAnsi="Courier New" w:cs="Courier New"/>
          <w:sz w:val="24"/>
          <w:szCs w:val="24"/>
          <w:u w:val="single"/>
        </w:rPr>
        <w:t>Lefkoşa Aile Mahkemesinde bulunan bir boşanma davasını Girne’de bulunan Aile Mahkemesine nakledebilir veya Lefkoşa Ağır Ceza Mahkemesi’nden Girne Ağır Ceza Mahkemesi’ne nakil yapabilir.</w:t>
      </w:r>
      <w:r w:rsidRPr="00CA027A">
        <w:rPr>
          <w:rFonts w:ascii="Courier New" w:hAnsi="Courier New" w:cs="Courier New"/>
          <w:sz w:val="24"/>
          <w:szCs w:val="24"/>
        </w:rPr>
        <w:t xml:space="preserve"> Görülebileceği gibi nakledilecek davalarda en önemli faktör nakledilen Mahkemenin de ayni yetkiyi kullanmasıdır. Zaten bunun dışında bir yetki kullanması, mesela Girne Aile Mahkemesi </w:t>
      </w:r>
      <w:r w:rsidRPr="00CA027A">
        <w:rPr>
          <w:rFonts w:ascii="Courier New" w:hAnsi="Courier New" w:cs="Courier New"/>
          <w:sz w:val="24"/>
          <w:szCs w:val="24"/>
        </w:rPr>
        <w:lastRenderedPageBreak/>
        <w:t xml:space="preserve">yetkisindeki bir davanın Lefkoşa Ağır Ceza Mahkemesi’ne veya Kaza Mahkemesine nakli hukuk mantığına da ters düşecektir, çünkü nakledilecek davanın yetkisizlik nedeniyle iptali söz konusu olacaktır. </w:t>
      </w:r>
    </w:p>
    <w:p w:rsidR="00556F52" w:rsidRPr="00CA027A" w:rsidRDefault="00556F52" w:rsidP="00CA027A">
      <w:pPr>
        <w:spacing w:line="240" w:lineRule="auto"/>
        <w:ind w:left="708" w:firstLine="708"/>
        <w:rPr>
          <w:rFonts w:ascii="Courier New" w:hAnsi="Courier New" w:cs="Courier New"/>
          <w:sz w:val="24"/>
          <w:szCs w:val="24"/>
        </w:rPr>
      </w:pPr>
      <w:r w:rsidRPr="00CA027A">
        <w:rPr>
          <w:rFonts w:ascii="Courier New" w:hAnsi="Courier New" w:cs="Courier New"/>
          <w:sz w:val="24"/>
          <w:szCs w:val="24"/>
        </w:rPr>
        <w:t xml:space="preserve">Bir davada hangi Mahkemenin yetkili olduğu hususu, davanın hangi hukuk altında açıldığına bağlı olarak tesbit edilebilir. </w:t>
      </w:r>
    </w:p>
    <w:p w:rsidR="00CA027A" w:rsidRDefault="00556F52" w:rsidP="00CA027A">
      <w:pPr>
        <w:spacing w:before="120" w:after="100" w:afterAutospacing="1" w:line="240" w:lineRule="auto"/>
        <w:ind w:left="708" w:firstLine="708"/>
        <w:rPr>
          <w:rFonts w:ascii="Courier New" w:hAnsi="Courier New" w:cs="Courier New"/>
          <w:sz w:val="24"/>
          <w:szCs w:val="24"/>
        </w:rPr>
      </w:pPr>
      <w:r w:rsidRPr="00CA027A">
        <w:rPr>
          <w:rFonts w:ascii="Courier New" w:hAnsi="Courier New" w:cs="Courier New"/>
          <w:sz w:val="24"/>
          <w:szCs w:val="24"/>
        </w:rPr>
        <w:t>Aile Yasası altında açılan bir dava, Aile Hukuku kuralları çerçevesinde yürütülmektedir. Bir ceza davasında ise ceza yasaları usulleri takip edilmektedir. Deniz hukukunda da ise  yukarıda belirtildiği şekilde 1893 Kıbrıs Deniz Hukuku Emirnamesi ve buna ekli Tüzük kuralları uygulanır. Yani davanın türü ve uygulanan hukuk kuralları havaleye konu meselede “yetkili mahkemenin” hangisi olduğunu belirlemektedir.</w:t>
      </w:r>
    </w:p>
    <w:p w:rsidR="00CA027A" w:rsidRDefault="00CA027A" w:rsidP="00CA027A">
      <w:pPr>
        <w:spacing w:before="120" w:after="0" w:line="240" w:lineRule="auto"/>
        <w:rPr>
          <w:rFonts w:ascii="Courier New" w:hAnsi="Courier New" w:cs="Courier New"/>
          <w:sz w:val="24"/>
          <w:szCs w:val="24"/>
        </w:rPr>
      </w:pPr>
      <w:r>
        <w:rPr>
          <w:rFonts w:ascii="Courier New" w:hAnsi="Courier New" w:cs="Courier New"/>
          <w:sz w:val="24"/>
          <w:szCs w:val="24"/>
        </w:rPr>
        <w:t xml:space="preserve">     .........................................................</w:t>
      </w:r>
    </w:p>
    <w:p w:rsidR="00CA027A" w:rsidRPr="00CA027A" w:rsidRDefault="00CA027A" w:rsidP="00CA027A">
      <w:pPr>
        <w:spacing w:before="120" w:after="0" w:line="240" w:lineRule="auto"/>
        <w:rPr>
          <w:rFonts w:ascii="Courier New" w:hAnsi="Courier New" w:cs="Courier New"/>
          <w:sz w:val="24"/>
          <w:szCs w:val="24"/>
        </w:rPr>
      </w:pPr>
      <w:r>
        <w:rPr>
          <w:rFonts w:ascii="Courier New" w:hAnsi="Courier New" w:cs="Courier New"/>
          <w:sz w:val="24"/>
          <w:szCs w:val="24"/>
        </w:rPr>
        <w:tab/>
        <w:t>.........................................................</w:t>
      </w:r>
    </w:p>
    <w:p w:rsidR="00CA027A" w:rsidRPr="00CA027A" w:rsidRDefault="00CA027A" w:rsidP="00CA027A">
      <w:pPr>
        <w:spacing w:before="120" w:after="100" w:afterAutospacing="1" w:line="240" w:lineRule="auto"/>
        <w:ind w:left="708" w:firstLine="708"/>
        <w:rPr>
          <w:rFonts w:ascii="Courier New" w:hAnsi="Courier New" w:cs="Courier New"/>
          <w:sz w:val="24"/>
          <w:szCs w:val="24"/>
        </w:rPr>
      </w:pPr>
      <w:r w:rsidRPr="00CA027A">
        <w:rPr>
          <w:rFonts w:ascii="Courier New" w:hAnsi="Courier New" w:cs="Courier New"/>
          <w:sz w:val="24"/>
          <w:szCs w:val="24"/>
        </w:rPr>
        <w:t>Yukarıda izah ettiğimiz nedenlerden anlaşılacağı gibi Yüksek Mahkemenin kendi bünyesinde bu davayı Deniz Hukuku yetkisi kullanan Yüksek Mahkemeye havale yapması da olanaksızdır. Ancak Deniz Hukuku yetkisini kullanan bir Mahkemeden bir başka Deniz Hukuku yetkisini kullanan Mahkemeye nakli sözkonusudur ki, huzurumuzdaki meselede ise böyle bir durum varit değildir.</w:t>
      </w:r>
    </w:p>
    <w:p w:rsidR="00CA027A" w:rsidRPr="00CA027A" w:rsidRDefault="00CA027A" w:rsidP="00CA027A">
      <w:pPr>
        <w:spacing w:line="240" w:lineRule="auto"/>
        <w:ind w:left="708" w:firstLine="708"/>
        <w:rPr>
          <w:rFonts w:ascii="Courier New" w:hAnsi="Courier New" w:cs="Courier New"/>
          <w:sz w:val="24"/>
          <w:szCs w:val="24"/>
        </w:rPr>
      </w:pPr>
      <w:r w:rsidRPr="00CA027A">
        <w:rPr>
          <w:rFonts w:ascii="Courier New" w:hAnsi="Courier New" w:cs="Courier New"/>
          <w:sz w:val="24"/>
          <w:szCs w:val="24"/>
        </w:rPr>
        <w:t>Tekrar özetlemek gerekirse, nakil ile ilgili mevzuat  “yetkili mahkemelerde” açılan davaların tabiri caiz ise, diğer  ayni “tür” bir yetkiyi kullanan Mahkemeye havalesini öngörmektedir. Farklı bir yetki kullanan Mahkemeye değil.</w:t>
      </w:r>
    </w:p>
    <w:p w:rsidR="00CA027A" w:rsidRPr="00CA027A" w:rsidRDefault="00CA027A" w:rsidP="00CA027A">
      <w:pPr>
        <w:spacing w:line="240" w:lineRule="auto"/>
        <w:ind w:left="708" w:firstLine="708"/>
        <w:rPr>
          <w:rFonts w:ascii="Courier New" w:hAnsi="Courier New" w:cs="Courier New"/>
          <w:sz w:val="24"/>
          <w:szCs w:val="24"/>
        </w:rPr>
      </w:pPr>
      <w:r w:rsidRPr="00CA027A">
        <w:rPr>
          <w:rFonts w:ascii="Courier New" w:hAnsi="Courier New" w:cs="Courier New"/>
          <w:sz w:val="24"/>
          <w:szCs w:val="24"/>
        </w:rPr>
        <w:t>Ne yazık ki huzurumuzdaki dava yanlış hukuk yetkisi kullanan Mahkemede açıldığı cihetle 66. madde Yüksek Mahkemenin böyle bir takdir yetkisini kullanabilmesine cevaz vermemektedir.“</w:t>
      </w:r>
    </w:p>
    <w:p w:rsidR="00063974" w:rsidRDefault="00063974" w:rsidP="00DB5880">
      <w:pPr>
        <w:spacing w:line="360" w:lineRule="auto"/>
        <w:rPr>
          <w:rFonts w:ascii="Courier New" w:hAnsi="Courier New" w:cs="Courier New"/>
          <w:sz w:val="24"/>
          <w:szCs w:val="24"/>
        </w:rPr>
      </w:pPr>
      <w:r>
        <w:rPr>
          <w:rFonts w:ascii="Courier New" w:hAnsi="Courier New" w:cs="Courier New"/>
          <w:sz w:val="24"/>
          <w:szCs w:val="24"/>
        </w:rPr>
        <w:t>şeklindeki değerlendirmeler yer almaktadır.</w:t>
      </w:r>
    </w:p>
    <w:p w:rsidR="009D3C80" w:rsidRDefault="009D3C80" w:rsidP="00DB5880">
      <w:pPr>
        <w:spacing w:line="360" w:lineRule="auto"/>
        <w:rPr>
          <w:rFonts w:ascii="Courier New" w:hAnsi="Courier New" w:cs="Courier New"/>
          <w:sz w:val="24"/>
          <w:szCs w:val="24"/>
        </w:rPr>
      </w:pPr>
      <w:r>
        <w:rPr>
          <w:rFonts w:ascii="Courier New" w:hAnsi="Courier New" w:cs="Courier New"/>
          <w:sz w:val="24"/>
          <w:szCs w:val="24"/>
        </w:rPr>
        <w:tab/>
      </w:r>
      <w:r w:rsidR="00CA39D4">
        <w:rPr>
          <w:rFonts w:ascii="Courier New" w:hAnsi="Courier New" w:cs="Courier New"/>
          <w:sz w:val="24"/>
          <w:szCs w:val="24"/>
        </w:rPr>
        <w:t>Bu meselede öncelikle belirlenmesi gereken</w:t>
      </w:r>
      <w:r w:rsidR="00953795">
        <w:rPr>
          <w:rFonts w:ascii="Courier New" w:hAnsi="Courier New" w:cs="Courier New"/>
          <w:sz w:val="24"/>
          <w:szCs w:val="24"/>
        </w:rPr>
        <w:t>, dava sebebi</w:t>
      </w:r>
      <w:r w:rsidR="00CA39D4">
        <w:rPr>
          <w:rFonts w:ascii="Courier New" w:hAnsi="Courier New" w:cs="Courier New"/>
          <w:sz w:val="24"/>
          <w:szCs w:val="24"/>
        </w:rPr>
        <w:t xml:space="preserve"> taşınmaz malla ilgili olduğu için</w:t>
      </w:r>
      <w:r w:rsidR="00953795">
        <w:rPr>
          <w:rFonts w:ascii="Courier New" w:hAnsi="Courier New" w:cs="Courier New"/>
          <w:sz w:val="24"/>
          <w:szCs w:val="24"/>
        </w:rPr>
        <w:t>, ”bölgesel yetkili olmayan“ ancak</w:t>
      </w:r>
      <w:r w:rsidR="00CA39D4">
        <w:rPr>
          <w:rFonts w:ascii="Courier New" w:hAnsi="Courier New" w:cs="Courier New"/>
          <w:sz w:val="24"/>
          <w:szCs w:val="24"/>
        </w:rPr>
        <w:t xml:space="preserve"> ”yetkili“ </w:t>
      </w:r>
      <w:r w:rsidR="00953795">
        <w:rPr>
          <w:rFonts w:ascii="Courier New" w:hAnsi="Courier New" w:cs="Courier New"/>
          <w:sz w:val="24"/>
          <w:szCs w:val="24"/>
        </w:rPr>
        <w:t xml:space="preserve">Mahkeme </w:t>
      </w:r>
      <w:r w:rsidR="00CA39D4">
        <w:rPr>
          <w:rFonts w:ascii="Courier New" w:hAnsi="Courier New" w:cs="Courier New"/>
          <w:sz w:val="24"/>
          <w:szCs w:val="24"/>
        </w:rPr>
        <w:t>olan Lefkoşa Kaza Mahkemesinde açılmış 5295/2007 sayılı davanın</w:t>
      </w:r>
      <w:r w:rsidR="00E3197B">
        <w:rPr>
          <w:rFonts w:ascii="Courier New" w:hAnsi="Courier New" w:cs="Courier New"/>
          <w:sz w:val="24"/>
          <w:szCs w:val="24"/>
        </w:rPr>
        <w:t>,</w:t>
      </w:r>
      <w:r w:rsidR="00953795">
        <w:rPr>
          <w:rFonts w:ascii="Courier New" w:hAnsi="Courier New" w:cs="Courier New"/>
          <w:sz w:val="24"/>
          <w:szCs w:val="24"/>
        </w:rPr>
        <w:t xml:space="preserve"> bölgesel yetkili olan ve aynı zamanda </w:t>
      </w:r>
      <w:r w:rsidR="00CA39D4">
        <w:rPr>
          <w:rFonts w:ascii="Courier New" w:hAnsi="Courier New" w:cs="Courier New"/>
          <w:sz w:val="24"/>
          <w:szCs w:val="24"/>
        </w:rPr>
        <w:t xml:space="preserve"> “yetkili” Mahkeme olan İskele Kaza Mahkemesine nakledilmesine Mahkemeler Yasası</w:t>
      </w:r>
      <w:r w:rsidR="008050FC">
        <w:rPr>
          <w:rFonts w:ascii="Courier New" w:hAnsi="Courier New" w:cs="Courier New"/>
          <w:sz w:val="24"/>
          <w:szCs w:val="24"/>
        </w:rPr>
        <w:t>’</w:t>
      </w:r>
      <w:r w:rsidR="00CA39D4">
        <w:rPr>
          <w:rFonts w:ascii="Courier New" w:hAnsi="Courier New" w:cs="Courier New"/>
          <w:sz w:val="24"/>
          <w:szCs w:val="24"/>
        </w:rPr>
        <w:t>nın 66’ncı maddesinin</w:t>
      </w:r>
      <w:r w:rsidR="00953795">
        <w:rPr>
          <w:rFonts w:ascii="Courier New" w:hAnsi="Courier New" w:cs="Courier New"/>
          <w:sz w:val="24"/>
          <w:szCs w:val="24"/>
        </w:rPr>
        <w:t xml:space="preserve"> engel oluşturup, oluşturmadığıdır.</w:t>
      </w:r>
    </w:p>
    <w:p w:rsidR="00CA39D4" w:rsidRDefault="00CA39D4" w:rsidP="00DB5880">
      <w:pPr>
        <w:spacing w:line="360" w:lineRule="auto"/>
        <w:rPr>
          <w:rFonts w:ascii="Courier New" w:hAnsi="Courier New" w:cs="Courier New"/>
          <w:sz w:val="24"/>
          <w:szCs w:val="24"/>
        </w:rPr>
      </w:pPr>
      <w:r>
        <w:rPr>
          <w:rFonts w:ascii="Courier New" w:hAnsi="Courier New" w:cs="Courier New"/>
          <w:sz w:val="24"/>
          <w:szCs w:val="24"/>
        </w:rPr>
        <w:lastRenderedPageBreak/>
        <w:tab/>
        <w:t>Yukarıda ilgili kısımları alıntılanan karar incelendiğinde</w:t>
      </w:r>
      <w:r w:rsidR="00953795">
        <w:rPr>
          <w:rFonts w:ascii="Courier New" w:hAnsi="Courier New" w:cs="Courier New"/>
          <w:sz w:val="24"/>
          <w:szCs w:val="24"/>
        </w:rPr>
        <w:t>, kararda</w:t>
      </w:r>
      <w:r>
        <w:rPr>
          <w:rFonts w:ascii="Courier New" w:hAnsi="Courier New" w:cs="Courier New"/>
          <w:sz w:val="24"/>
          <w:szCs w:val="24"/>
        </w:rPr>
        <w:t xml:space="preserve"> ”yetki“ sözcüğü ve ”yetkili mahkeme“ söz dizisi kullanılırken </w:t>
      </w:r>
      <w:r w:rsidR="00953795">
        <w:rPr>
          <w:rFonts w:ascii="Courier New" w:hAnsi="Courier New" w:cs="Courier New"/>
          <w:sz w:val="24"/>
          <w:szCs w:val="24"/>
        </w:rPr>
        <w:t xml:space="preserve">kastedilenin, </w:t>
      </w:r>
      <w:r>
        <w:rPr>
          <w:rFonts w:ascii="Courier New" w:hAnsi="Courier New" w:cs="Courier New"/>
          <w:sz w:val="24"/>
          <w:szCs w:val="24"/>
        </w:rPr>
        <w:t>Mahkemelerin ”bölgesel yetkisi“</w:t>
      </w:r>
      <w:r w:rsidR="00953795">
        <w:rPr>
          <w:rFonts w:ascii="Courier New" w:hAnsi="Courier New" w:cs="Courier New"/>
          <w:sz w:val="24"/>
          <w:szCs w:val="24"/>
        </w:rPr>
        <w:t xml:space="preserve"> olmadığı</w:t>
      </w:r>
      <w:r>
        <w:rPr>
          <w:rFonts w:ascii="Courier New" w:hAnsi="Courier New" w:cs="Courier New"/>
          <w:sz w:val="24"/>
          <w:szCs w:val="24"/>
        </w:rPr>
        <w:t xml:space="preserve"> anlaşılmaktadır. Anılan kararda ve Mahkemeler Yasası</w:t>
      </w:r>
      <w:r w:rsidR="008050FC">
        <w:rPr>
          <w:rFonts w:ascii="Courier New" w:hAnsi="Courier New" w:cs="Courier New"/>
          <w:sz w:val="24"/>
          <w:szCs w:val="24"/>
        </w:rPr>
        <w:t>’</w:t>
      </w:r>
      <w:r>
        <w:rPr>
          <w:rFonts w:ascii="Courier New" w:hAnsi="Courier New" w:cs="Courier New"/>
          <w:sz w:val="24"/>
          <w:szCs w:val="24"/>
        </w:rPr>
        <w:t xml:space="preserve">nın 66’ncı maddesinde geçen </w:t>
      </w:r>
      <w:r w:rsidR="00953795">
        <w:rPr>
          <w:rFonts w:ascii="Courier New" w:hAnsi="Courier New" w:cs="Courier New"/>
          <w:sz w:val="24"/>
          <w:szCs w:val="24"/>
        </w:rPr>
        <w:t>”yetki“</w:t>
      </w:r>
      <w:r>
        <w:rPr>
          <w:rFonts w:ascii="Courier New" w:hAnsi="Courier New" w:cs="Courier New"/>
          <w:sz w:val="24"/>
          <w:szCs w:val="24"/>
        </w:rPr>
        <w:t xml:space="preserve"> sözcü</w:t>
      </w:r>
      <w:r w:rsidR="00953795">
        <w:rPr>
          <w:rFonts w:ascii="Courier New" w:hAnsi="Courier New" w:cs="Courier New"/>
          <w:sz w:val="24"/>
          <w:szCs w:val="24"/>
        </w:rPr>
        <w:t>ğü aslında (Türk hukukundaki tanımlama biçimine göre)</w:t>
      </w:r>
      <w:r>
        <w:rPr>
          <w:rFonts w:ascii="Courier New" w:hAnsi="Courier New" w:cs="Courier New"/>
          <w:sz w:val="24"/>
          <w:szCs w:val="24"/>
        </w:rPr>
        <w:t xml:space="preserve"> Mahkemenin ”görev</w:t>
      </w:r>
      <w:r w:rsidR="00953795">
        <w:rPr>
          <w:rFonts w:ascii="Courier New" w:hAnsi="Courier New" w:cs="Courier New"/>
          <w:sz w:val="24"/>
          <w:szCs w:val="24"/>
        </w:rPr>
        <w:t>iyle“ ilgili görün</w:t>
      </w:r>
      <w:r>
        <w:rPr>
          <w:rFonts w:ascii="Courier New" w:hAnsi="Courier New" w:cs="Courier New"/>
          <w:sz w:val="24"/>
          <w:szCs w:val="24"/>
        </w:rPr>
        <w:t>mektedir.</w:t>
      </w:r>
      <w:r w:rsidR="00953795">
        <w:rPr>
          <w:rFonts w:ascii="Courier New" w:hAnsi="Courier New" w:cs="Courier New"/>
          <w:sz w:val="24"/>
          <w:szCs w:val="24"/>
        </w:rPr>
        <w:t xml:space="preserve"> Çünkü kararda</w:t>
      </w:r>
      <w:r>
        <w:rPr>
          <w:rFonts w:ascii="Courier New" w:hAnsi="Courier New" w:cs="Courier New"/>
          <w:sz w:val="24"/>
          <w:szCs w:val="24"/>
        </w:rPr>
        <w:t xml:space="preserve"> Deniz Hukuku yetkisi kullanan</w:t>
      </w:r>
      <w:r w:rsidR="00511AD3">
        <w:rPr>
          <w:rFonts w:ascii="Courier New" w:hAnsi="Courier New" w:cs="Courier New"/>
          <w:sz w:val="24"/>
          <w:szCs w:val="24"/>
        </w:rPr>
        <w:t xml:space="preserve"> bir Mahkemeden</w:t>
      </w:r>
      <w:r>
        <w:rPr>
          <w:rFonts w:ascii="Courier New" w:hAnsi="Courier New" w:cs="Courier New"/>
          <w:sz w:val="24"/>
          <w:szCs w:val="24"/>
        </w:rPr>
        <w:t xml:space="preserve"> naklin yapılabilmesi için davanın nakledileceği mahkemenin de Deniz Hukuku yetkisi kullanan mahkeme olması gerek</w:t>
      </w:r>
      <w:r w:rsidR="00511AD3">
        <w:rPr>
          <w:rFonts w:ascii="Courier New" w:hAnsi="Courier New" w:cs="Courier New"/>
          <w:sz w:val="24"/>
          <w:szCs w:val="24"/>
        </w:rPr>
        <w:t>tiği belirtilmektedir. Aynı şekilde kararda</w:t>
      </w:r>
      <w:r w:rsidR="00E3197B">
        <w:rPr>
          <w:rFonts w:ascii="Courier New" w:hAnsi="Courier New" w:cs="Courier New"/>
          <w:sz w:val="24"/>
          <w:szCs w:val="24"/>
        </w:rPr>
        <w:t>,</w:t>
      </w:r>
      <w:r w:rsidR="00511AD3">
        <w:rPr>
          <w:rFonts w:ascii="Courier New" w:hAnsi="Courier New" w:cs="Courier New"/>
          <w:sz w:val="24"/>
          <w:szCs w:val="24"/>
        </w:rPr>
        <w:t xml:space="preserve"> Lefkoşa Aile Mahkemesinde bulunan bir boşanma davasının Girne Aile Mahkemesine nakledilebileceğinden veya Lefkoşa Ağır Ceza  Mahkemesindeki bir davanın  Girne Ağır Ceza Mahkemesine nakledilebileceğinden de söz edilmektedir. </w:t>
      </w:r>
      <w:r w:rsidR="000C231E">
        <w:rPr>
          <w:rFonts w:ascii="Courier New" w:hAnsi="Courier New" w:cs="Courier New"/>
          <w:sz w:val="24"/>
          <w:szCs w:val="24"/>
        </w:rPr>
        <w:t>Daha net söylemek gerekirse</w:t>
      </w:r>
      <w:r w:rsidR="00E3197B">
        <w:rPr>
          <w:rFonts w:ascii="Courier New" w:hAnsi="Courier New" w:cs="Courier New"/>
          <w:sz w:val="24"/>
          <w:szCs w:val="24"/>
        </w:rPr>
        <w:t>,</w:t>
      </w:r>
      <w:r w:rsidR="00511AD3">
        <w:rPr>
          <w:rFonts w:ascii="Courier New" w:hAnsi="Courier New" w:cs="Courier New"/>
          <w:sz w:val="24"/>
          <w:szCs w:val="24"/>
        </w:rPr>
        <w:t xml:space="preserve"> karara göre</w:t>
      </w:r>
      <w:r w:rsidR="00E3197B">
        <w:rPr>
          <w:rFonts w:ascii="Courier New" w:hAnsi="Courier New" w:cs="Courier New"/>
          <w:sz w:val="24"/>
          <w:szCs w:val="24"/>
        </w:rPr>
        <w:t>,</w:t>
      </w:r>
      <w:r w:rsidR="000C231E">
        <w:rPr>
          <w:rFonts w:ascii="Courier New" w:hAnsi="Courier New" w:cs="Courier New"/>
          <w:sz w:val="24"/>
          <w:szCs w:val="24"/>
        </w:rPr>
        <w:t xml:space="preserve"> Mahkemeler Yasası madde 66 tahtında nakil yapabilmek için</w:t>
      </w:r>
      <w:r w:rsidR="00511AD3">
        <w:rPr>
          <w:rFonts w:ascii="Courier New" w:hAnsi="Courier New" w:cs="Courier New"/>
          <w:sz w:val="24"/>
          <w:szCs w:val="24"/>
        </w:rPr>
        <w:t>,</w:t>
      </w:r>
      <w:r w:rsidR="000C231E">
        <w:rPr>
          <w:rFonts w:ascii="Courier New" w:hAnsi="Courier New" w:cs="Courier New"/>
          <w:sz w:val="24"/>
          <w:szCs w:val="24"/>
        </w:rPr>
        <w:t xml:space="preserve"> nakledilmesi istenen davanın</w:t>
      </w:r>
      <w:r w:rsidR="008050FC">
        <w:rPr>
          <w:rFonts w:ascii="Courier New" w:hAnsi="Courier New" w:cs="Courier New"/>
          <w:sz w:val="24"/>
          <w:szCs w:val="24"/>
        </w:rPr>
        <w:t>,</w:t>
      </w:r>
      <w:r w:rsidR="000C231E">
        <w:rPr>
          <w:rFonts w:ascii="Courier New" w:hAnsi="Courier New" w:cs="Courier New"/>
          <w:sz w:val="24"/>
          <w:szCs w:val="24"/>
        </w:rPr>
        <w:t xml:space="preserve"> </w:t>
      </w:r>
      <w:r w:rsidR="00511AD3">
        <w:rPr>
          <w:rFonts w:ascii="Courier New" w:hAnsi="Courier New" w:cs="Courier New"/>
          <w:sz w:val="24"/>
          <w:szCs w:val="24"/>
        </w:rPr>
        <w:t>Türk hukukundaki tabirle</w:t>
      </w:r>
      <w:r w:rsidR="008050FC">
        <w:rPr>
          <w:rFonts w:ascii="Courier New" w:hAnsi="Courier New" w:cs="Courier New"/>
          <w:sz w:val="24"/>
          <w:szCs w:val="24"/>
        </w:rPr>
        <w:t>,</w:t>
      </w:r>
      <w:r w:rsidR="00511AD3">
        <w:rPr>
          <w:rFonts w:ascii="Courier New" w:hAnsi="Courier New" w:cs="Courier New"/>
          <w:sz w:val="24"/>
          <w:szCs w:val="24"/>
        </w:rPr>
        <w:t xml:space="preserve"> ”</w:t>
      </w:r>
      <w:r w:rsidR="000C231E">
        <w:rPr>
          <w:rFonts w:ascii="Courier New" w:hAnsi="Courier New" w:cs="Courier New"/>
          <w:sz w:val="24"/>
          <w:szCs w:val="24"/>
        </w:rPr>
        <w:t>görevli</w:t>
      </w:r>
      <w:r w:rsidR="00511AD3">
        <w:rPr>
          <w:rFonts w:ascii="Courier New" w:hAnsi="Courier New" w:cs="Courier New"/>
          <w:sz w:val="24"/>
          <w:szCs w:val="24"/>
        </w:rPr>
        <w:t>“ bizdeki kullanılış şekliyle ”yetkili“</w:t>
      </w:r>
      <w:r w:rsidR="000C231E">
        <w:rPr>
          <w:rFonts w:ascii="Courier New" w:hAnsi="Courier New" w:cs="Courier New"/>
          <w:sz w:val="24"/>
          <w:szCs w:val="24"/>
        </w:rPr>
        <w:t xml:space="preserve"> bir mahkemede açılmış olması şarttır ve ilgili dava</w:t>
      </w:r>
      <w:r w:rsidR="00E3197B">
        <w:rPr>
          <w:rFonts w:ascii="Courier New" w:hAnsi="Courier New" w:cs="Courier New"/>
          <w:sz w:val="24"/>
          <w:szCs w:val="24"/>
        </w:rPr>
        <w:t>,</w:t>
      </w:r>
      <w:r w:rsidR="000C231E">
        <w:rPr>
          <w:rFonts w:ascii="Courier New" w:hAnsi="Courier New" w:cs="Courier New"/>
          <w:sz w:val="24"/>
          <w:szCs w:val="24"/>
        </w:rPr>
        <w:t xml:space="preserve"> yine aynı düzenleme nedeniyle</w:t>
      </w:r>
      <w:r w:rsidR="00E3197B">
        <w:rPr>
          <w:rFonts w:ascii="Courier New" w:hAnsi="Courier New" w:cs="Courier New"/>
          <w:sz w:val="24"/>
          <w:szCs w:val="24"/>
        </w:rPr>
        <w:t>,</w:t>
      </w:r>
      <w:r w:rsidR="000C231E">
        <w:rPr>
          <w:rFonts w:ascii="Courier New" w:hAnsi="Courier New" w:cs="Courier New"/>
          <w:sz w:val="24"/>
          <w:szCs w:val="24"/>
        </w:rPr>
        <w:t xml:space="preserve"> ancak başka bir</w:t>
      </w:r>
      <w:r w:rsidR="00E3197B">
        <w:rPr>
          <w:rFonts w:ascii="Courier New" w:hAnsi="Courier New" w:cs="Courier New"/>
          <w:sz w:val="24"/>
          <w:szCs w:val="24"/>
        </w:rPr>
        <w:t>,</w:t>
      </w:r>
      <w:r w:rsidR="000C231E">
        <w:rPr>
          <w:rFonts w:ascii="Courier New" w:hAnsi="Courier New" w:cs="Courier New"/>
          <w:sz w:val="24"/>
          <w:szCs w:val="24"/>
        </w:rPr>
        <w:t xml:space="preserve"> </w:t>
      </w:r>
      <w:r w:rsidR="00511AD3">
        <w:rPr>
          <w:rFonts w:ascii="Courier New" w:hAnsi="Courier New" w:cs="Courier New"/>
          <w:sz w:val="24"/>
          <w:szCs w:val="24"/>
        </w:rPr>
        <w:t xml:space="preserve">Türk hukukundaki tabirle </w:t>
      </w:r>
      <w:r w:rsidR="000C231E">
        <w:rPr>
          <w:rFonts w:ascii="Courier New" w:hAnsi="Courier New" w:cs="Courier New"/>
          <w:sz w:val="24"/>
          <w:szCs w:val="24"/>
        </w:rPr>
        <w:t>”görevli“</w:t>
      </w:r>
      <w:r w:rsidR="00E3197B">
        <w:rPr>
          <w:rFonts w:ascii="Courier New" w:hAnsi="Courier New" w:cs="Courier New"/>
          <w:sz w:val="24"/>
          <w:szCs w:val="24"/>
        </w:rPr>
        <w:t>,</w:t>
      </w:r>
      <w:r w:rsidR="00511AD3">
        <w:rPr>
          <w:rFonts w:ascii="Courier New" w:hAnsi="Courier New" w:cs="Courier New"/>
          <w:sz w:val="24"/>
          <w:szCs w:val="24"/>
        </w:rPr>
        <w:t xml:space="preserve"> bizdeki kullanılış şekliyle ”yetkili“</w:t>
      </w:r>
      <w:r w:rsidR="000C231E">
        <w:rPr>
          <w:rFonts w:ascii="Courier New" w:hAnsi="Courier New" w:cs="Courier New"/>
          <w:sz w:val="24"/>
          <w:szCs w:val="24"/>
        </w:rPr>
        <w:t xml:space="preserve"> Mahkemeye nakledilebilir haldedir.</w:t>
      </w:r>
    </w:p>
    <w:p w:rsidR="00CA027A" w:rsidRDefault="000C231E" w:rsidP="00DB5880">
      <w:pPr>
        <w:spacing w:line="360" w:lineRule="auto"/>
        <w:rPr>
          <w:rFonts w:ascii="Courier New" w:hAnsi="Courier New" w:cs="Courier New"/>
          <w:sz w:val="24"/>
          <w:szCs w:val="24"/>
        </w:rPr>
      </w:pPr>
      <w:r>
        <w:rPr>
          <w:rFonts w:ascii="Courier New" w:hAnsi="Courier New" w:cs="Courier New"/>
          <w:sz w:val="24"/>
          <w:szCs w:val="24"/>
        </w:rPr>
        <w:tab/>
        <w:t>Huzurumuzdaki meseleye bakıldığında</w:t>
      </w:r>
      <w:r w:rsidR="008050FC">
        <w:rPr>
          <w:rFonts w:ascii="Courier New" w:hAnsi="Courier New" w:cs="Courier New"/>
          <w:sz w:val="24"/>
          <w:szCs w:val="24"/>
        </w:rPr>
        <w:t>,</w:t>
      </w:r>
      <w:r>
        <w:rPr>
          <w:rFonts w:ascii="Courier New" w:hAnsi="Courier New" w:cs="Courier New"/>
          <w:sz w:val="24"/>
          <w:szCs w:val="24"/>
        </w:rPr>
        <w:t xml:space="preserve"> nakli talep edilen 5295/2007 sayılı davanın</w:t>
      </w:r>
      <w:r w:rsidR="00511AD3">
        <w:rPr>
          <w:rFonts w:ascii="Courier New" w:hAnsi="Courier New" w:cs="Courier New"/>
          <w:sz w:val="24"/>
          <w:szCs w:val="24"/>
        </w:rPr>
        <w:t>,</w:t>
      </w:r>
      <w:r w:rsidR="00E3197B">
        <w:rPr>
          <w:rFonts w:ascii="Courier New" w:hAnsi="Courier New" w:cs="Courier New"/>
          <w:sz w:val="24"/>
          <w:szCs w:val="24"/>
        </w:rPr>
        <w:t xml:space="preserve"> Mahkemeler</w:t>
      </w:r>
      <w:r w:rsidR="00511AD3">
        <w:rPr>
          <w:rFonts w:ascii="Courier New" w:hAnsi="Courier New" w:cs="Courier New"/>
          <w:sz w:val="24"/>
          <w:szCs w:val="24"/>
        </w:rPr>
        <w:t xml:space="preserve"> Y</w:t>
      </w:r>
      <w:r>
        <w:rPr>
          <w:rFonts w:ascii="Courier New" w:hAnsi="Courier New" w:cs="Courier New"/>
          <w:sz w:val="24"/>
          <w:szCs w:val="24"/>
        </w:rPr>
        <w:t>asa</w:t>
      </w:r>
      <w:r w:rsidR="00511AD3">
        <w:rPr>
          <w:rFonts w:ascii="Courier New" w:hAnsi="Courier New" w:cs="Courier New"/>
          <w:sz w:val="24"/>
          <w:szCs w:val="24"/>
        </w:rPr>
        <w:t>’</w:t>
      </w:r>
      <w:r w:rsidR="00E3197B">
        <w:rPr>
          <w:rFonts w:ascii="Courier New" w:hAnsi="Courier New" w:cs="Courier New"/>
          <w:sz w:val="24"/>
          <w:szCs w:val="24"/>
        </w:rPr>
        <w:t>sın</w:t>
      </w:r>
      <w:r>
        <w:rPr>
          <w:rFonts w:ascii="Courier New" w:hAnsi="Courier New" w:cs="Courier New"/>
          <w:sz w:val="24"/>
          <w:szCs w:val="24"/>
        </w:rPr>
        <w:t xml:space="preserve">daki </w:t>
      </w:r>
      <w:r w:rsidR="00511AD3">
        <w:rPr>
          <w:rFonts w:ascii="Courier New" w:hAnsi="Courier New" w:cs="Courier New"/>
          <w:sz w:val="24"/>
          <w:szCs w:val="24"/>
        </w:rPr>
        <w:t>t</w:t>
      </w:r>
      <w:r w:rsidR="00E3197B">
        <w:rPr>
          <w:rFonts w:ascii="Courier New" w:hAnsi="Courier New" w:cs="Courier New"/>
          <w:sz w:val="24"/>
          <w:szCs w:val="24"/>
        </w:rPr>
        <w:t>abir</w:t>
      </w:r>
      <w:r w:rsidR="00511AD3">
        <w:rPr>
          <w:rFonts w:ascii="Courier New" w:hAnsi="Courier New" w:cs="Courier New"/>
          <w:sz w:val="24"/>
          <w:szCs w:val="24"/>
        </w:rPr>
        <w:t>le</w:t>
      </w:r>
      <w:r>
        <w:rPr>
          <w:rFonts w:ascii="Courier New" w:hAnsi="Courier New" w:cs="Courier New"/>
          <w:sz w:val="24"/>
          <w:szCs w:val="24"/>
        </w:rPr>
        <w:t xml:space="preserve"> </w:t>
      </w:r>
      <w:r w:rsidR="00511AD3">
        <w:rPr>
          <w:rFonts w:ascii="Courier New" w:hAnsi="Courier New" w:cs="Courier New"/>
          <w:sz w:val="24"/>
          <w:szCs w:val="24"/>
        </w:rPr>
        <w:t>”</w:t>
      </w:r>
      <w:r>
        <w:rPr>
          <w:rFonts w:ascii="Courier New" w:hAnsi="Courier New" w:cs="Courier New"/>
          <w:sz w:val="24"/>
          <w:szCs w:val="24"/>
        </w:rPr>
        <w:t>yetkili</w:t>
      </w:r>
      <w:r w:rsidR="00511AD3">
        <w:rPr>
          <w:rFonts w:ascii="Courier New" w:hAnsi="Courier New" w:cs="Courier New"/>
          <w:sz w:val="24"/>
          <w:szCs w:val="24"/>
        </w:rPr>
        <w:t>“</w:t>
      </w:r>
      <w:r>
        <w:rPr>
          <w:rFonts w:ascii="Courier New" w:hAnsi="Courier New" w:cs="Courier New"/>
          <w:sz w:val="24"/>
          <w:szCs w:val="24"/>
        </w:rPr>
        <w:t xml:space="preserve"> Mahkeme olan</w:t>
      </w:r>
      <w:r w:rsidR="00E3197B">
        <w:rPr>
          <w:rFonts w:ascii="Courier New" w:hAnsi="Courier New" w:cs="Courier New"/>
          <w:sz w:val="24"/>
          <w:szCs w:val="24"/>
        </w:rPr>
        <w:t>,</w:t>
      </w:r>
      <w:r>
        <w:rPr>
          <w:rFonts w:ascii="Courier New" w:hAnsi="Courier New" w:cs="Courier New"/>
          <w:sz w:val="24"/>
          <w:szCs w:val="24"/>
        </w:rPr>
        <w:t xml:space="preserve"> ancak Türk Hukukundaki kullanış şekliyle ”gö</w:t>
      </w:r>
      <w:r w:rsidR="00511AD3">
        <w:rPr>
          <w:rFonts w:ascii="Courier New" w:hAnsi="Courier New" w:cs="Courier New"/>
          <w:sz w:val="24"/>
          <w:szCs w:val="24"/>
        </w:rPr>
        <w:t>revli Mahkeme“ olarak tanımlanabilecek durumdaki</w:t>
      </w:r>
      <w:r>
        <w:rPr>
          <w:rFonts w:ascii="Courier New" w:hAnsi="Courier New" w:cs="Courier New"/>
          <w:sz w:val="24"/>
          <w:szCs w:val="24"/>
        </w:rPr>
        <w:t xml:space="preserve"> ve </w:t>
      </w:r>
      <w:r w:rsidR="00511AD3">
        <w:rPr>
          <w:rFonts w:ascii="Courier New" w:hAnsi="Courier New" w:cs="Courier New"/>
          <w:sz w:val="24"/>
          <w:szCs w:val="24"/>
        </w:rPr>
        <w:t>fakat</w:t>
      </w:r>
      <w:r w:rsidR="00E3197B">
        <w:rPr>
          <w:rFonts w:ascii="Courier New" w:hAnsi="Courier New" w:cs="Courier New"/>
          <w:sz w:val="24"/>
          <w:szCs w:val="24"/>
        </w:rPr>
        <w:t>,</w:t>
      </w:r>
      <w:r>
        <w:rPr>
          <w:rFonts w:ascii="Courier New" w:hAnsi="Courier New" w:cs="Courier New"/>
          <w:sz w:val="24"/>
          <w:szCs w:val="24"/>
        </w:rPr>
        <w:t xml:space="preserve"> </w:t>
      </w:r>
      <w:r w:rsidR="00511AD3">
        <w:rPr>
          <w:rFonts w:ascii="Courier New" w:hAnsi="Courier New" w:cs="Courier New"/>
          <w:sz w:val="24"/>
          <w:szCs w:val="24"/>
        </w:rPr>
        <w:t>”</w:t>
      </w:r>
      <w:r>
        <w:rPr>
          <w:rFonts w:ascii="Courier New" w:hAnsi="Courier New" w:cs="Courier New"/>
          <w:sz w:val="24"/>
          <w:szCs w:val="24"/>
        </w:rPr>
        <w:t>bölgesel yetkisi</w:t>
      </w:r>
      <w:r w:rsidR="00511AD3">
        <w:rPr>
          <w:rFonts w:ascii="Courier New" w:hAnsi="Courier New" w:cs="Courier New"/>
          <w:sz w:val="24"/>
          <w:szCs w:val="24"/>
        </w:rPr>
        <w:t>“</w:t>
      </w:r>
      <w:r>
        <w:rPr>
          <w:rFonts w:ascii="Courier New" w:hAnsi="Courier New" w:cs="Courier New"/>
          <w:sz w:val="24"/>
          <w:szCs w:val="24"/>
        </w:rPr>
        <w:t xml:space="preserve"> bulunmayan Lefkoşa Kaza Mahkemesinde açıldığı</w:t>
      </w:r>
      <w:r w:rsidR="00E7391F">
        <w:rPr>
          <w:rFonts w:ascii="Courier New" w:hAnsi="Courier New" w:cs="Courier New"/>
          <w:sz w:val="24"/>
          <w:szCs w:val="24"/>
        </w:rPr>
        <w:t xml:space="preserve"> ve  dava</w:t>
      </w:r>
      <w:r w:rsidR="00511AD3">
        <w:rPr>
          <w:rFonts w:ascii="Courier New" w:hAnsi="Courier New" w:cs="Courier New"/>
          <w:sz w:val="24"/>
          <w:szCs w:val="24"/>
        </w:rPr>
        <w:t>nın</w:t>
      </w:r>
      <w:r w:rsidR="00E3197B">
        <w:rPr>
          <w:rFonts w:ascii="Courier New" w:hAnsi="Courier New" w:cs="Courier New"/>
          <w:sz w:val="24"/>
          <w:szCs w:val="24"/>
        </w:rPr>
        <w:t>,</w:t>
      </w:r>
      <w:r w:rsidR="00511AD3">
        <w:rPr>
          <w:rFonts w:ascii="Courier New" w:hAnsi="Courier New" w:cs="Courier New"/>
          <w:sz w:val="24"/>
          <w:szCs w:val="24"/>
        </w:rPr>
        <w:t xml:space="preserve"> </w:t>
      </w:r>
      <w:r w:rsidR="00E7391F">
        <w:rPr>
          <w:rFonts w:ascii="Courier New" w:hAnsi="Courier New" w:cs="Courier New"/>
          <w:sz w:val="24"/>
          <w:szCs w:val="24"/>
        </w:rPr>
        <w:t>yine</w:t>
      </w:r>
      <w:r w:rsidR="00511AD3">
        <w:rPr>
          <w:rFonts w:ascii="Courier New" w:hAnsi="Courier New" w:cs="Courier New"/>
          <w:sz w:val="24"/>
          <w:szCs w:val="24"/>
        </w:rPr>
        <w:t xml:space="preserve"> Türk hukukundaki tabirle</w:t>
      </w:r>
      <w:r w:rsidR="00E7391F">
        <w:rPr>
          <w:rFonts w:ascii="Courier New" w:hAnsi="Courier New" w:cs="Courier New"/>
          <w:sz w:val="24"/>
          <w:szCs w:val="24"/>
        </w:rPr>
        <w:t xml:space="preserve"> ”görevli mahkeme</w:t>
      </w:r>
      <w:r w:rsidR="00511AD3">
        <w:rPr>
          <w:rFonts w:ascii="Courier New" w:hAnsi="Courier New" w:cs="Courier New"/>
          <w:sz w:val="24"/>
          <w:szCs w:val="24"/>
        </w:rPr>
        <w:t xml:space="preserve">” </w:t>
      </w:r>
      <w:r w:rsidR="00E3197B">
        <w:rPr>
          <w:rFonts w:ascii="Courier New" w:hAnsi="Courier New" w:cs="Courier New"/>
          <w:sz w:val="24"/>
          <w:szCs w:val="24"/>
        </w:rPr>
        <w:t xml:space="preserve">Mahkemeler </w:t>
      </w:r>
      <w:r w:rsidR="00511AD3">
        <w:rPr>
          <w:rFonts w:ascii="Courier New" w:hAnsi="Courier New" w:cs="Courier New"/>
          <w:sz w:val="24"/>
          <w:szCs w:val="24"/>
        </w:rPr>
        <w:t>Yasa’</w:t>
      </w:r>
      <w:r w:rsidR="00E3197B">
        <w:rPr>
          <w:rFonts w:ascii="Courier New" w:hAnsi="Courier New" w:cs="Courier New"/>
          <w:sz w:val="24"/>
          <w:szCs w:val="24"/>
        </w:rPr>
        <w:t>sın</w:t>
      </w:r>
      <w:r w:rsidR="00511AD3">
        <w:rPr>
          <w:rFonts w:ascii="Courier New" w:hAnsi="Courier New" w:cs="Courier New"/>
          <w:sz w:val="24"/>
          <w:szCs w:val="24"/>
        </w:rPr>
        <w:t>daki t</w:t>
      </w:r>
      <w:r w:rsidR="00E3197B">
        <w:rPr>
          <w:rFonts w:ascii="Courier New" w:hAnsi="Courier New" w:cs="Courier New"/>
          <w:sz w:val="24"/>
          <w:szCs w:val="24"/>
        </w:rPr>
        <w:t>abir</w:t>
      </w:r>
      <w:r w:rsidR="00511AD3">
        <w:rPr>
          <w:rFonts w:ascii="Courier New" w:hAnsi="Courier New" w:cs="Courier New"/>
          <w:sz w:val="24"/>
          <w:szCs w:val="24"/>
        </w:rPr>
        <w:t>le</w:t>
      </w:r>
      <w:r w:rsidR="007620C3">
        <w:rPr>
          <w:rFonts w:ascii="Courier New" w:hAnsi="Courier New" w:cs="Courier New"/>
          <w:sz w:val="24"/>
          <w:szCs w:val="24"/>
        </w:rPr>
        <w:t>,</w:t>
      </w:r>
      <w:r w:rsidR="00511AD3">
        <w:rPr>
          <w:rFonts w:ascii="Courier New" w:hAnsi="Courier New" w:cs="Courier New"/>
          <w:sz w:val="24"/>
          <w:szCs w:val="24"/>
        </w:rPr>
        <w:t xml:space="preserve"> ”yetkili mahkeme“</w:t>
      </w:r>
      <w:r w:rsidR="00E7391F">
        <w:rPr>
          <w:rFonts w:ascii="Courier New" w:hAnsi="Courier New" w:cs="Courier New"/>
          <w:sz w:val="24"/>
          <w:szCs w:val="24"/>
        </w:rPr>
        <w:t xml:space="preserve"> olan</w:t>
      </w:r>
      <w:r w:rsidR="00E3197B">
        <w:rPr>
          <w:rFonts w:ascii="Courier New" w:hAnsi="Courier New" w:cs="Courier New"/>
          <w:sz w:val="24"/>
          <w:szCs w:val="24"/>
        </w:rPr>
        <w:t>,</w:t>
      </w:r>
      <w:r w:rsidR="00E7391F">
        <w:rPr>
          <w:rFonts w:ascii="Courier New" w:hAnsi="Courier New" w:cs="Courier New"/>
          <w:sz w:val="24"/>
          <w:szCs w:val="24"/>
        </w:rPr>
        <w:t xml:space="preserve"> aynı zamanda bölgesel yetkiye de sahip bulunan İskele Kaza Mahkemesine gönderilmesini</w:t>
      </w:r>
      <w:r w:rsidR="00511AD3">
        <w:rPr>
          <w:rFonts w:ascii="Courier New" w:hAnsi="Courier New" w:cs="Courier New"/>
          <w:sz w:val="24"/>
          <w:szCs w:val="24"/>
        </w:rPr>
        <w:t>n</w:t>
      </w:r>
      <w:r w:rsidR="00E7391F">
        <w:rPr>
          <w:rFonts w:ascii="Courier New" w:hAnsi="Courier New" w:cs="Courier New"/>
          <w:sz w:val="24"/>
          <w:szCs w:val="24"/>
        </w:rPr>
        <w:t xml:space="preserve"> iste</w:t>
      </w:r>
      <w:r w:rsidR="00093A5B">
        <w:rPr>
          <w:rFonts w:ascii="Courier New" w:hAnsi="Courier New" w:cs="Courier New"/>
          <w:sz w:val="24"/>
          <w:szCs w:val="24"/>
        </w:rPr>
        <w:t>n</w:t>
      </w:r>
      <w:r w:rsidR="00E7391F">
        <w:rPr>
          <w:rFonts w:ascii="Courier New" w:hAnsi="Courier New" w:cs="Courier New"/>
          <w:sz w:val="24"/>
          <w:szCs w:val="24"/>
        </w:rPr>
        <w:t>diği görülmektedir. Kısacası</w:t>
      </w:r>
      <w:r w:rsidR="00093A5B">
        <w:rPr>
          <w:rFonts w:ascii="Courier New" w:hAnsi="Courier New" w:cs="Courier New"/>
          <w:sz w:val="24"/>
          <w:szCs w:val="24"/>
        </w:rPr>
        <w:t>,</w:t>
      </w:r>
      <w:r w:rsidR="00E7391F">
        <w:rPr>
          <w:rFonts w:ascii="Courier New" w:hAnsi="Courier New" w:cs="Courier New"/>
          <w:sz w:val="24"/>
          <w:szCs w:val="24"/>
        </w:rPr>
        <w:t xml:space="preserve"> 5295/2007 sayılı Lefkoşa Kaza Mahkemesinde açılmış dava </w:t>
      </w:r>
      <w:r w:rsidR="00511AD3">
        <w:rPr>
          <w:rFonts w:ascii="Courier New" w:hAnsi="Courier New" w:cs="Courier New"/>
          <w:sz w:val="24"/>
          <w:szCs w:val="24"/>
        </w:rPr>
        <w:t>“</w:t>
      </w:r>
      <w:r w:rsidR="00E7391F">
        <w:rPr>
          <w:rFonts w:ascii="Courier New" w:hAnsi="Courier New" w:cs="Courier New"/>
          <w:sz w:val="24"/>
          <w:szCs w:val="24"/>
        </w:rPr>
        <w:t>yanlış hukuk yetkisi kullanan</w:t>
      </w:r>
      <w:r w:rsidR="00511AD3">
        <w:rPr>
          <w:rFonts w:ascii="Courier New" w:hAnsi="Courier New" w:cs="Courier New"/>
          <w:sz w:val="24"/>
          <w:szCs w:val="24"/>
        </w:rPr>
        <w:t xml:space="preserve">” yani </w:t>
      </w:r>
      <w:r w:rsidR="00E3197B">
        <w:rPr>
          <w:rFonts w:ascii="Courier New" w:hAnsi="Courier New" w:cs="Courier New"/>
          <w:sz w:val="24"/>
          <w:szCs w:val="24"/>
        </w:rPr>
        <w:t>”</w:t>
      </w:r>
      <w:r w:rsidR="00511AD3">
        <w:rPr>
          <w:rFonts w:ascii="Courier New" w:hAnsi="Courier New" w:cs="Courier New"/>
          <w:sz w:val="24"/>
          <w:szCs w:val="24"/>
        </w:rPr>
        <w:t>görevli olmayan</w:t>
      </w:r>
      <w:r w:rsidR="00E3197B">
        <w:rPr>
          <w:rFonts w:ascii="Courier New" w:hAnsi="Courier New" w:cs="Courier New"/>
          <w:sz w:val="24"/>
          <w:szCs w:val="24"/>
        </w:rPr>
        <w:t>“</w:t>
      </w:r>
      <w:r w:rsidR="00E7391F">
        <w:rPr>
          <w:rFonts w:ascii="Courier New" w:hAnsi="Courier New" w:cs="Courier New"/>
          <w:sz w:val="24"/>
          <w:szCs w:val="24"/>
        </w:rPr>
        <w:t xml:space="preserve"> bir mahkemede açılmış değildir. </w:t>
      </w:r>
      <w:r w:rsidR="00E3197B">
        <w:rPr>
          <w:rFonts w:ascii="Courier New" w:hAnsi="Courier New" w:cs="Courier New"/>
          <w:sz w:val="24"/>
          <w:szCs w:val="24"/>
        </w:rPr>
        <w:t>Yalnızca</w:t>
      </w:r>
      <w:r w:rsidR="00093A5B">
        <w:rPr>
          <w:rFonts w:ascii="Courier New" w:hAnsi="Courier New" w:cs="Courier New"/>
          <w:sz w:val="24"/>
          <w:szCs w:val="24"/>
        </w:rPr>
        <w:t>,</w:t>
      </w:r>
      <w:r w:rsidR="00E3197B">
        <w:rPr>
          <w:rFonts w:ascii="Courier New" w:hAnsi="Courier New" w:cs="Courier New"/>
          <w:sz w:val="24"/>
          <w:szCs w:val="24"/>
        </w:rPr>
        <w:t xml:space="preserve"> </w:t>
      </w:r>
      <w:r w:rsidR="00E3197B">
        <w:rPr>
          <w:rFonts w:ascii="Courier New" w:hAnsi="Courier New" w:cs="Courier New"/>
          <w:sz w:val="24"/>
          <w:szCs w:val="24"/>
        </w:rPr>
        <w:lastRenderedPageBreak/>
        <w:t>”b</w:t>
      </w:r>
      <w:r w:rsidR="00E7391F">
        <w:rPr>
          <w:rFonts w:ascii="Courier New" w:hAnsi="Courier New" w:cs="Courier New"/>
          <w:sz w:val="24"/>
          <w:szCs w:val="24"/>
        </w:rPr>
        <w:t>ölgesel yetkisi</w:t>
      </w:r>
      <w:r w:rsidR="00E3197B">
        <w:rPr>
          <w:rFonts w:ascii="Courier New" w:hAnsi="Courier New" w:cs="Courier New"/>
          <w:sz w:val="24"/>
          <w:szCs w:val="24"/>
        </w:rPr>
        <w:t>“</w:t>
      </w:r>
      <w:r w:rsidR="00E7391F">
        <w:rPr>
          <w:rFonts w:ascii="Courier New" w:hAnsi="Courier New" w:cs="Courier New"/>
          <w:sz w:val="24"/>
          <w:szCs w:val="24"/>
        </w:rPr>
        <w:t xml:space="preserve"> olmayan bir mahkemede açılmıştır. Bu gerçeklik ak</w:t>
      </w:r>
      <w:r w:rsidR="006275CF">
        <w:rPr>
          <w:rFonts w:ascii="Courier New" w:hAnsi="Courier New" w:cs="Courier New"/>
          <w:sz w:val="24"/>
          <w:szCs w:val="24"/>
        </w:rPr>
        <w:t>ılda tutularak ve kararda geçen;</w:t>
      </w:r>
    </w:p>
    <w:p w:rsidR="00CA027A" w:rsidRPr="00CA027A" w:rsidRDefault="00A31E43" w:rsidP="00A31E43">
      <w:pPr>
        <w:spacing w:line="240" w:lineRule="auto"/>
        <w:ind w:left="708" w:hanging="7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sidR="00CA027A" w:rsidRPr="00CA027A">
        <w:rPr>
          <w:rFonts w:ascii="Courier New" w:hAnsi="Courier New" w:cs="Courier New"/>
          <w:sz w:val="24"/>
          <w:szCs w:val="24"/>
        </w:rPr>
        <w:t xml:space="preserve">Ne yazık ki huzurumuzdaki dava yanlış hukuk yetkisi </w:t>
      </w:r>
      <w:r>
        <w:rPr>
          <w:rFonts w:ascii="Courier New" w:hAnsi="Courier New" w:cs="Courier New"/>
          <w:sz w:val="24"/>
          <w:szCs w:val="24"/>
        </w:rPr>
        <w:t xml:space="preserve">     </w:t>
      </w:r>
      <w:r w:rsidR="00CA027A" w:rsidRPr="00CA027A">
        <w:rPr>
          <w:rFonts w:ascii="Courier New" w:hAnsi="Courier New" w:cs="Courier New"/>
          <w:sz w:val="24"/>
          <w:szCs w:val="24"/>
        </w:rPr>
        <w:t>kullanan Mahkemede açıldığı cihetle 66. madde Yüksek Mahkemenin böyle bir takdir yetkisini kullanabilmesine cevaz vermemektedir.“</w:t>
      </w:r>
    </w:p>
    <w:p w:rsidR="000C231E" w:rsidRDefault="0099185D" w:rsidP="00CA027A">
      <w:pPr>
        <w:spacing w:line="360" w:lineRule="auto"/>
        <w:rPr>
          <w:rFonts w:ascii="Courier New" w:hAnsi="Courier New" w:cs="Courier New"/>
          <w:sz w:val="24"/>
          <w:szCs w:val="24"/>
        </w:rPr>
      </w:pPr>
      <w:r>
        <w:rPr>
          <w:rFonts w:ascii="Courier New" w:hAnsi="Courier New" w:cs="Courier New"/>
          <w:sz w:val="24"/>
          <w:szCs w:val="24"/>
        </w:rPr>
        <w:t>söz dizileri de göz önünde bulundurularak anılan nakil talebi incelendiğinde</w:t>
      </w:r>
      <w:r w:rsidR="00511AD3">
        <w:rPr>
          <w:rFonts w:ascii="Courier New" w:hAnsi="Courier New" w:cs="Courier New"/>
          <w:sz w:val="24"/>
          <w:szCs w:val="24"/>
        </w:rPr>
        <w:t>,</w:t>
      </w:r>
      <w:r>
        <w:rPr>
          <w:rFonts w:ascii="Courier New" w:hAnsi="Courier New" w:cs="Courier New"/>
          <w:sz w:val="24"/>
          <w:szCs w:val="24"/>
        </w:rPr>
        <w:t xml:space="preserve"> Yargıtay’ın</w:t>
      </w:r>
      <w:r w:rsidR="00511AD3">
        <w:rPr>
          <w:rFonts w:ascii="Courier New" w:hAnsi="Courier New" w:cs="Courier New"/>
          <w:sz w:val="24"/>
          <w:szCs w:val="24"/>
        </w:rPr>
        <w:t>,</w:t>
      </w:r>
      <w:r>
        <w:rPr>
          <w:rFonts w:ascii="Courier New" w:hAnsi="Courier New" w:cs="Courier New"/>
          <w:sz w:val="24"/>
          <w:szCs w:val="24"/>
        </w:rPr>
        <w:t xml:space="preserve"> konu nakil talebiyle ilgili takdir yetkisini kullanmasına, </w:t>
      </w:r>
      <w:r w:rsidR="00BF4FFA">
        <w:rPr>
          <w:rFonts w:ascii="Courier New" w:hAnsi="Courier New" w:cs="Courier New"/>
          <w:sz w:val="24"/>
          <w:szCs w:val="24"/>
        </w:rPr>
        <w:t xml:space="preserve">Mahkemeler Yasası’nın </w:t>
      </w:r>
      <w:r w:rsidR="00E3197B">
        <w:rPr>
          <w:rFonts w:ascii="Courier New" w:hAnsi="Courier New" w:cs="Courier New"/>
          <w:sz w:val="24"/>
          <w:szCs w:val="24"/>
        </w:rPr>
        <w:t>nakille ilgili</w:t>
      </w:r>
      <w:r>
        <w:rPr>
          <w:rFonts w:ascii="Courier New" w:hAnsi="Courier New" w:cs="Courier New"/>
          <w:sz w:val="24"/>
          <w:szCs w:val="24"/>
        </w:rPr>
        <w:t xml:space="preserve"> kural koyan </w:t>
      </w:r>
      <w:r w:rsidR="00E3197B">
        <w:rPr>
          <w:rFonts w:ascii="Courier New" w:hAnsi="Courier New" w:cs="Courier New"/>
          <w:sz w:val="24"/>
          <w:szCs w:val="24"/>
        </w:rPr>
        <w:t>66.</w:t>
      </w:r>
      <w:r>
        <w:rPr>
          <w:rFonts w:ascii="Courier New" w:hAnsi="Courier New" w:cs="Courier New"/>
          <w:sz w:val="24"/>
          <w:szCs w:val="24"/>
        </w:rPr>
        <w:t>maddesinin  yasal engel yaratmadığı, aksine 66’ncı maddenin</w:t>
      </w:r>
      <w:r w:rsidR="00BF4FFA">
        <w:rPr>
          <w:rFonts w:ascii="Courier New" w:hAnsi="Courier New" w:cs="Courier New"/>
          <w:sz w:val="24"/>
          <w:szCs w:val="24"/>
        </w:rPr>
        <w:t>,</w:t>
      </w:r>
      <w:r>
        <w:rPr>
          <w:rFonts w:ascii="Courier New" w:hAnsi="Courier New" w:cs="Courier New"/>
          <w:sz w:val="24"/>
          <w:szCs w:val="24"/>
        </w:rPr>
        <w:t xml:space="preserve"> nakil açısından</w:t>
      </w:r>
      <w:r w:rsidR="00BF4FFA">
        <w:rPr>
          <w:rFonts w:ascii="Courier New" w:hAnsi="Courier New" w:cs="Courier New"/>
          <w:sz w:val="24"/>
          <w:szCs w:val="24"/>
        </w:rPr>
        <w:t>,</w:t>
      </w:r>
      <w:r>
        <w:rPr>
          <w:rFonts w:ascii="Courier New" w:hAnsi="Courier New" w:cs="Courier New"/>
          <w:sz w:val="24"/>
          <w:szCs w:val="24"/>
        </w:rPr>
        <w:t xml:space="preserve"> 5295/2007 sayılı davayla ilgili</w:t>
      </w:r>
      <w:r w:rsidR="00BF4FFA">
        <w:rPr>
          <w:rFonts w:ascii="Courier New" w:hAnsi="Courier New" w:cs="Courier New"/>
          <w:sz w:val="24"/>
          <w:szCs w:val="24"/>
        </w:rPr>
        <w:t xml:space="preserve"> </w:t>
      </w:r>
      <w:r w:rsidR="00E3197B">
        <w:rPr>
          <w:rFonts w:ascii="Courier New" w:hAnsi="Courier New" w:cs="Courier New"/>
          <w:sz w:val="24"/>
          <w:szCs w:val="24"/>
        </w:rPr>
        <w:t>”</w:t>
      </w:r>
      <w:r w:rsidR="00BF4FFA">
        <w:rPr>
          <w:rFonts w:ascii="Courier New" w:hAnsi="Courier New" w:cs="Courier New"/>
          <w:sz w:val="24"/>
          <w:szCs w:val="24"/>
        </w:rPr>
        <w:t>bölgesel yetkili olmayan</w:t>
      </w:r>
      <w:r w:rsidR="00E3197B">
        <w:rPr>
          <w:rFonts w:ascii="Courier New" w:hAnsi="Courier New" w:cs="Courier New"/>
          <w:sz w:val="24"/>
          <w:szCs w:val="24"/>
        </w:rPr>
        <w:t>“</w:t>
      </w:r>
      <w:r w:rsidR="00BF4FFA">
        <w:rPr>
          <w:rFonts w:ascii="Courier New" w:hAnsi="Courier New" w:cs="Courier New"/>
          <w:sz w:val="24"/>
          <w:szCs w:val="24"/>
        </w:rPr>
        <w:t xml:space="preserve"> ancak</w:t>
      </w:r>
      <w:r>
        <w:rPr>
          <w:rFonts w:ascii="Courier New" w:hAnsi="Courier New" w:cs="Courier New"/>
          <w:sz w:val="24"/>
          <w:szCs w:val="24"/>
        </w:rPr>
        <w:t xml:space="preserve"> </w:t>
      </w:r>
      <w:r w:rsidR="00BF4FFA">
        <w:rPr>
          <w:rFonts w:ascii="Courier New" w:hAnsi="Courier New" w:cs="Courier New"/>
          <w:sz w:val="24"/>
          <w:szCs w:val="24"/>
        </w:rPr>
        <w:t>”</w:t>
      </w:r>
      <w:r>
        <w:rPr>
          <w:rFonts w:ascii="Courier New" w:hAnsi="Courier New" w:cs="Courier New"/>
          <w:sz w:val="24"/>
          <w:szCs w:val="24"/>
        </w:rPr>
        <w:t>görevli</w:t>
      </w:r>
      <w:r w:rsidR="00BF4FFA">
        <w:rPr>
          <w:rFonts w:ascii="Courier New" w:hAnsi="Courier New" w:cs="Courier New"/>
          <w:sz w:val="24"/>
          <w:szCs w:val="24"/>
        </w:rPr>
        <w:t>“</w:t>
      </w:r>
      <w:r>
        <w:rPr>
          <w:rFonts w:ascii="Courier New" w:hAnsi="Courier New" w:cs="Courier New"/>
          <w:sz w:val="24"/>
          <w:szCs w:val="24"/>
        </w:rPr>
        <w:t xml:space="preserve"> </w:t>
      </w:r>
      <w:r w:rsidR="00BF4FFA">
        <w:rPr>
          <w:rFonts w:ascii="Courier New" w:hAnsi="Courier New" w:cs="Courier New"/>
          <w:sz w:val="24"/>
          <w:szCs w:val="24"/>
        </w:rPr>
        <w:t xml:space="preserve">olan </w:t>
      </w:r>
      <w:r>
        <w:rPr>
          <w:rFonts w:ascii="Courier New" w:hAnsi="Courier New" w:cs="Courier New"/>
          <w:sz w:val="24"/>
          <w:szCs w:val="24"/>
        </w:rPr>
        <w:t>mahkemeden</w:t>
      </w:r>
      <w:r w:rsidR="00BF4FFA">
        <w:rPr>
          <w:rFonts w:ascii="Courier New" w:hAnsi="Courier New" w:cs="Courier New"/>
          <w:sz w:val="24"/>
          <w:szCs w:val="24"/>
        </w:rPr>
        <w:t>,</w:t>
      </w:r>
      <w:r>
        <w:rPr>
          <w:rFonts w:ascii="Courier New" w:hAnsi="Courier New" w:cs="Courier New"/>
          <w:sz w:val="24"/>
          <w:szCs w:val="24"/>
        </w:rPr>
        <w:t xml:space="preserve"> başka bir </w:t>
      </w:r>
      <w:r w:rsidR="00BF4FFA">
        <w:rPr>
          <w:rFonts w:ascii="Courier New" w:hAnsi="Courier New" w:cs="Courier New"/>
          <w:sz w:val="24"/>
          <w:szCs w:val="24"/>
        </w:rPr>
        <w:t>”</w:t>
      </w:r>
      <w:r>
        <w:rPr>
          <w:rFonts w:ascii="Courier New" w:hAnsi="Courier New" w:cs="Courier New"/>
          <w:sz w:val="24"/>
          <w:szCs w:val="24"/>
        </w:rPr>
        <w:t>görevli</w:t>
      </w:r>
      <w:r w:rsidR="00BF4FFA">
        <w:rPr>
          <w:rFonts w:ascii="Courier New" w:hAnsi="Courier New" w:cs="Courier New"/>
          <w:sz w:val="24"/>
          <w:szCs w:val="24"/>
        </w:rPr>
        <w:t xml:space="preserve">“ ve </w:t>
      </w:r>
      <w:r w:rsidR="00E3197B">
        <w:rPr>
          <w:rFonts w:ascii="Courier New" w:hAnsi="Courier New" w:cs="Courier New"/>
          <w:sz w:val="24"/>
          <w:szCs w:val="24"/>
        </w:rPr>
        <w:t>”</w:t>
      </w:r>
      <w:r w:rsidR="00BF4FFA">
        <w:rPr>
          <w:rFonts w:ascii="Courier New" w:hAnsi="Courier New" w:cs="Courier New"/>
          <w:sz w:val="24"/>
          <w:szCs w:val="24"/>
        </w:rPr>
        <w:t>bölgesel yetkisi bulunan</w:t>
      </w:r>
      <w:r w:rsidR="00E3197B">
        <w:rPr>
          <w:rFonts w:ascii="Courier New" w:hAnsi="Courier New" w:cs="Courier New"/>
          <w:sz w:val="24"/>
          <w:szCs w:val="24"/>
        </w:rPr>
        <w:t xml:space="preserve">“ </w:t>
      </w:r>
      <w:r>
        <w:rPr>
          <w:rFonts w:ascii="Courier New" w:hAnsi="Courier New" w:cs="Courier New"/>
          <w:sz w:val="24"/>
          <w:szCs w:val="24"/>
        </w:rPr>
        <w:t>mahkemeye nakil noktasında Yargıtay’a takdir yetkisi tanıdığı gerçeği ile karşılaşılmaktadır.</w:t>
      </w:r>
      <w:r w:rsidR="00E3197B">
        <w:rPr>
          <w:rFonts w:ascii="Courier New" w:hAnsi="Courier New" w:cs="Courier New"/>
          <w:sz w:val="24"/>
          <w:szCs w:val="24"/>
        </w:rPr>
        <w:t xml:space="preserve"> Bu noktada hemen belirtmek</w:t>
      </w:r>
      <w:r w:rsidR="00093A5B">
        <w:rPr>
          <w:rFonts w:ascii="Courier New" w:hAnsi="Courier New" w:cs="Courier New"/>
          <w:sz w:val="24"/>
          <w:szCs w:val="24"/>
        </w:rPr>
        <w:t xml:space="preserve"> gerekir ki, Mahkemeler Yasası m</w:t>
      </w:r>
      <w:r w:rsidR="00E3197B">
        <w:rPr>
          <w:rFonts w:ascii="Courier New" w:hAnsi="Courier New" w:cs="Courier New"/>
          <w:sz w:val="24"/>
          <w:szCs w:val="24"/>
        </w:rPr>
        <w:t>adde 24(2) Yasa’daki tabirle ”yetkiyle“ (görevle) ilgili değil ”bölgesel yetkiyle“ ilgili düzenleme getirmektedir ve bu hal</w:t>
      </w:r>
      <w:r w:rsidR="007620C3">
        <w:rPr>
          <w:rFonts w:ascii="Courier New" w:hAnsi="Courier New" w:cs="Courier New"/>
          <w:sz w:val="24"/>
          <w:szCs w:val="24"/>
        </w:rPr>
        <w:t>i</w:t>
      </w:r>
      <w:r w:rsidR="00E3197B">
        <w:rPr>
          <w:rFonts w:ascii="Courier New" w:hAnsi="Courier New" w:cs="Courier New"/>
          <w:sz w:val="24"/>
          <w:szCs w:val="24"/>
        </w:rPr>
        <w:t xml:space="preserve"> dolayısıyla </w:t>
      </w:r>
      <w:r w:rsidR="00EF07C9">
        <w:rPr>
          <w:rFonts w:ascii="Courier New" w:hAnsi="Courier New" w:cs="Courier New"/>
          <w:sz w:val="24"/>
          <w:szCs w:val="24"/>
        </w:rPr>
        <w:t>anılan kararda da vurgulandığı üzere</w:t>
      </w:r>
      <w:r w:rsidR="00E3197B">
        <w:rPr>
          <w:rFonts w:ascii="Courier New" w:hAnsi="Courier New" w:cs="Courier New"/>
          <w:sz w:val="24"/>
          <w:szCs w:val="24"/>
        </w:rPr>
        <w:t xml:space="preserve"> nakil noktasında bir engel yaratmamaktadır.</w:t>
      </w:r>
    </w:p>
    <w:p w:rsidR="00093A5B" w:rsidRDefault="0099185D" w:rsidP="00DB5880">
      <w:pPr>
        <w:spacing w:line="360" w:lineRule="auto"/>
        <w:rPr>
          <w:rFonts w:ascii="Courier New" w:hAnsi="Courier New" w:cs="Courier New"/>
          <w:sz w:val="24"/>
          <w:szCs w:val="24"/>
        </w:rPr>
      </w:pPr>
      <w:r>
        <w:rPr>
          <w:rFonts w:ascii="Courier New" w:hAnsi="Courier New" w:cs="Courier New"/>
          <w:sz w:val="24"/>
          <w:szCs w:val="24"/>
        </w:rPr>
        <w:tab/>
        <w:t>Takdir yetkisinin nasıl kullanılacağı konusunda birçok içtihat bulu</w:t>
      </w:r>
      <w:r w:rsidR="00093A5B">
        <w:rPr>
          <w:rFonts w:ascii="Courier New" w:hAnsi="Courier New" w:cs="Courier New"/>
          <w:sz w:val="24"/>
          <w:szCs w:val="24"/>
        </w:rPr>
        <w:t>nmaktadır. Takdir yetkisinin ada</w:t>
      </w:r>
      <w:r>
        <w:rPr>
          <w:rFonts w:ascii="Courier New" w:hAnsi="Courier New" w:cs="Courier New"/>
          <w:sz w:val="24"/>
          <w:szCs w:val="24"/>
        </w:rPr>
        <w:t>letsizlik doğurmayacak şekilde kullanılması gere</w:t>
      </w:r>
      <w:r w:rsidR="00093A5B">
        <w:rPr>
          <w:rFonts w:ascii="Courier New" w:hAnsi="Courier New" w:cs="Courier New"/>
          <w:sz w:val="24"/>
          <w:szCs w:val="24"/>
        </w:rPr>
        <w:t>ktiği Yargıtay/Hukuk 20/1980 D.</w:t>
      </w:r>
      <w:r w:rsidR="00BF4FFA">
        <w:rPr>
          <w:rFonts w:ascii="Courier New" w:hAnsi="Courier New" w:cs="Courier New"/>
          <w:sz w:val="24"/>
          <w:szCs w:val="24"/>
        </w:rPr>
        <w:t>12/1980’de vur</w:t>
      </w:r>
      <w:r>
        <w:rPr>
          <w:rFonts w:ascii="Courier New" w:hAnsi="Courier New" w:cs="Courier New"/>
          <w:sz w:val="24"/>
          <w:szCs w:val="24"/>
        </w:rPr>
        <w:t>gulanmıştır. Hak arayan iyi ni</w:t>
      </w:r>
      <w:r w:rsidR="00093A5B">
        <w:rPr>
          <w:rFonts w:ascii="Courier New" w:hAnsi="Courier New" w:cs="Courier New"/>
          <w:sz w:val="24"/>
          <w:szCs w:val="24"/>
        </w:rPr>
        <w:t>yetli taraflar arasındaki ihtila</w:t>
      </w:r>
      <w:r>
        <w:rPr>
          <w:rFonts w:ascii="Courier New" w:hAnsi="Courier New" w:cs="Courier New"/>
          <w:sz w:val="24"/>
          <w:szCs w:val="24"/>
        </w:rPr>
        <w:t xml:space="preserve">fı adil bir şekilde çözümlemenin Mahkemelerin esas görevi olduğu, Yargıtay/Hukuk </w:t>
      </w:r>
      <w:r w:rsidRPr="00093A5B">
        <w:rPr>
          <w:rFonts w:ascii="Courier New" w:hAnsi="Courier New" w:cs="Courier New"/>
          <w:sz w:val="24"/>
          <w:szCs w:val="24"/>
        </w:rPr>
        <w:t>91/2000</w:t>
      </w:r>
      <w:r>
        <w:rPr>
          <w:rFonts w:ascii="Courier New" w:hAnsi="Courier New" w:cs="Courier New"/>
          <w:sz w:val="24"/>
          <w:szCs w:val="24"/>
        </w:rPr>
        <w:t xml:space="preserve"> D</w:t>
      </w:r>
      <w:r w:rsidR="00093A5B">
        <w:rPr>
          <w:rFonts w:ascii="Courier New" w:hAnsi="Courier New" w:cs="Courier New"/>
          <w:sz w:val="24"/>
          <w:szCs w:val="24"/>
        </w:rPr>
        <w:t>.2/2007’de belirtilmiştir. Ada</w:t>
      </w:r>
      <w:r>
        <w:rPr>
          <w:rFonts w:ascii="Courier New" w:hAnsi="Courier New" w:cs="Courier New"/>
          <w:sz w:val="24"/>
          <w:szCs w:val="24"/>
        </w:rPr>
        <w:t>letsizlik olup olmadığı hususu tezekkür edilirken gıyabında hüküm verilen taraf</w:t>
      </w:r>
      <w:r w:rsidR="00093A5B">
        <w:rPr>
          <w:rFonts w:ascii="Courier New" w:hAnsi="Courier New" w:cs="Courier New"/>
          <w:sz w:val="24"/>
          <w:szCs w:val="24"/>
        </w:rPr>
        <w:t>ın şahadet verememesinin bir ada</w:t>
      </w:r>
      <w:r>
        <w:rPr>
          <w:rFonts w:ascii="Courier New" w:hAnsi="Courier New" w:cs="Courier New"/>
          <w:sz w:val="24"/>
          <w:szCs w:val="24"/>
        </w:rPr>
        <w:t>letsizlik olduğu hususunun nazarı i</w:t>
      </w:r>
      <w:r w:rsidR="00093A5B">
        <w:rPr>
          <w:rFonts w:ascii="Courier New" w:hAnsi="Courier New" w:cs="Courier New"/>
          <w:sz w:val="24"/>
          <w:szCs w:val="24"/>
        </w:rPr>
        <w:t>tibara alınması gerektiği Hukuk/</w:t>
      </w:r>
      <w:r>
        <w:rPr>
          <w:rFonts w:ascii="Courier New" w:hAnsi="Courier New" w:cs="Courier New"/>
          <w:sz w:val="24"/>
          <w:szCs w:val="24"/>
        </w:rPr>
        <w:t>İstinaf 31/1973’de belirtilmiştir. Aynı kararda</w:t>
      </w:r>
      <w:r w:rsidR="00093A5B">
        <w:rPr>
          <w:rFonts w:ascii="Courier New" w:hAnsi="Courier New" w:cs="Courier New"/>
          <w:sz w:val="24"/>
          <w:szCs w:val="24"/>
        </w:rPr>
        <w:t>,</w:t>
      </w:r>
      <w:r>
        <w:rPr>
          <w:rFonts w:ascii="Courier New" w:hAnsi="Courier New" w:cs="Courier New"/>
          <w:sz w:val="24"/>
          <w:szCs w:val="24"/>
        </w:rPr>
        <w:t xml:space="preserve"> tarafların herhangi birinin davasında esasa mütealik hususlarda şahadet ve</w:t>
      </w:r>
      <w:r w:rsidR="00093A5B">
        <w:rPr>
          <w:rFonts w:ascii="Courier New" w:hAnsi="Courier New" w:cs="Courier New"/>
          <w:sz w:val="24"/>
          <w:szCs w:val="24"/>
        </w:rPr>
        <w:t>rememesinin o taraf için bir ada</w:t>
      </w:r>
      <w:r>
        <w:rPr>
          <w:rFonts w:ascii="Courier New" w:hAnsi="Courier New" w:cs="Courier New"/>
          <w:sz w:val="24"/>
          <w:szCs w:val="24"/>
        </w:rPr>
        <w:t xml:space="preserve">letsizlik oluşturacağı da vurgulanmıştır. </w:t>
      </w:r>
    </w:p>
    <w:p w:rsidR="0099185D" w:rsidRDefault="0099185D" w:rsidP="00093A5B">
      <w:pPr>
        <w:spacing w:line="360" w:lineRule="auto"/>
        <w:ind w:firstLine="708"/>
        <w:rPr>
          <w:rFonts w:ascii="Courier New" w:hAnsi="Courier New" w:cs="Courier New"/>
          <w:sz w:val="24"/>
          <w:szCs w:val="24"/>
        </w:rPr>
      </w:pPr>
      <w:r>
        <w:rPr>
          <w:rFonts w:ascii="Courier New" w:hAnsi="Courier New" w:cs="Courier New"/>
          <w:sz w:val="24"/>
          <w:szCs w:val="24"/>
        </w:rPr>
        <w:lastRenderedPageBreak/>
        <w:t>Bir olumsuzluk halinde diğer tarafın masraflarının ödenmesi ile tazmin edilebileceği de bilinen bir kuraldır.</w:t>
      </w:r>
    </w:p>
    <w:p w:rsidR="00F30210" w:rsidRDefault="00BF4FFA" w:rsidP="00DB5880">
      <w:pPr>
        <w:spacing w:line="360" w:lineRule="auto"/>
        <w:rPr>
          <w:rFonts w:ascii="Courier New" w:hAnsi="Courier New" w:cs="Courier New"/>
          <w:sz w:val="24"/>
          <w:szCs w:val="24"/>
        </w:rPr>
      </w:pPr>
      <w:r>
        <w:rPr>
          <w:rFonts w:ascii="Courier New" w:hAnsi="Courier New" w:cs="Courier New"/>
          <w:sz w:val="24"/>
          <w:szCs w:val="24"/>
        </w:rPr>
        <w:tab/>
        <w:t>M</w:t>
      </w:r>
      <w:r w:rsidR="00F30210">
        <w:rPr>
          <w:rFonts w:ascii="Courier New" w:hAnsi="Courier New" w:cs="Courier New"/>
          <w:sz w:val="24"/>
          <w:szCs w:val="24"/>
        </w:rPr>
        <w:t xml:space="preserve">eseleye </w:t>
      </w:r>
      <w:r w:rsidR="00093A5B">
        <w:rPr>
          <w:rFonts w:ascii="Courier New" w:hAnsi="Courier New" w:cs="Courier New"/>
          <w:sz w:val="24"/>
          <w:szCs w:val="24"/>
        </w:rPr>
        <w:t xml:space="preserve"> D</w:t>
      </w:r>
      <w:r>
        <w:rPr>
          <w:rFonts w:ascii="Courier New" w:hAnsi="Courier New" w:cs="Courier New"/>
          <w:sz w:val="24"/>
          <w:szCs w:val="24"/>
        </w:rPr>
        <w:t>avacı açısından bakıldığında,</w:t>
      </w:r>
      <w:r w:rsidR="00F30210">
        <w:rPr>
          <w:rFonts w:ascii="Courier New" w:hAnsi="Courier New" w:cs="Courier New"/>
          <w:sz w:val="24"/>
          <w:szCs w:val="24"/>
        </w:rPr>
        <w:t xml:space="preserve"> davanın naklinin yapılmaması halinde</w:t>
      </w:r>
      <w:r>
        <w:rPr>
          <w:rFonts w:ascii="Courier New" w:hAnsi="Courier New" w:cs="Courier New"/>
          <w:sz w:val="24"/>
          <w:szCs w:val="24"/>
        </w:rPr>
        <w:t>,</w:t>
      </w:r>
      <w:r w:rsidR="00F30210">
        <w:rPr>
          <w:rFonts w:ascii="Courier New" w:hAnsi="Courier New" w:cs="Courier New"/>
          <w:sz w:val="24"/>
          <w:szCs w:val="24"/>
        </w:rPr>
        <w:t xml:space="preserve"> Lefkoşa Kaza Mahkemesinin</w:t>
      </w:r>
      <w:r>
        <w:rPr>
          <w:rFonts w:ascii="Courier New" w:hAnsi="Courier New" w:cs="Courier New"/>
          <w:sz w:val="24"/>
          <w:szCs w:val="24"/>
        </w:rPr>
        <w:t>,</w:t>
      </w:r>
      <w:r w:rsidR="00F30210">
        <w:rPr>
          <w:rFonts w:ascii="Courier New" w:hAnsi="Courier New" w:cs="Courier New"/>
          <w:sz w:val="24"/>
          <w:szCs w:val="24"/>
        </w:rPr>
        <w:t xml:space="preserve"> davayı</w:t>
      </w:r>
      <w:r>
        <w:rPr>
          <w:rFonts w:ascii="Courier New" w:hAnsi="Courier New" w:cs="Courier New"/>
          <w:sz w:val="24"/>
          <w:szCs w:val="24"/>
        </w:rPr>
        <w:t>,</w:t>
      </w:r>
      <w:r w:rsidR="00F30210">
        <w:rPr>
          <w:rFonts w:ascii="Courier New" w:hAnsi="Courier New" w:cs="Courier New"/>
          <w:sz w:val="24"/>
          <w:szCs w:val="24"/>
        </w:rPr>
        <w:t xml:space="preserve"> bölgesel yetkisi bulunmaması nedeniyle iptal edeceği görülmektedir. Sonrası</w:t>
      </w:r>
      <w:r>
        <w:rPr>
          <w:rFonts w:ascii="Courier New" w:hAnsi="Courier New" w:cs="Courier New"/>
          <w:sz w:val="24"/>
          <w:szCs w:val="24"/>
        </w:rPr>
        <w:t>nda açılacak yeni bir davanın ise</w:t>
      </w:r>
      <w:r w:rsidR="00F30210">
        <w:rPr>
          <w:rFonts w:ascii="Courier New" w:hAnsi="Courier New" w:cs="Courier New"/>
          <w:sz w:val="24"/>
          <w:szCs w:val="24"/>
        </w:rPr>
        <w:t xml:space="preserve"> zaman aşımına takılacağı anlaşılmaktadır. Kısacası</w:t>
      </w:r>
      <w:r w:rsidR="00FB789E">
        <w:rPr>
          <w:rFonts w:ascii="Courier New" w:hAnsi="Courier New" w:cs="Courier New"/>
          <w:sz w:val="24"/>
          <w:szCs w:val="24"/>
        </w:rPr>
        <w:t>,</w:t>
      </w:r>
      <w:r w:rsidR="00F30210">
        <w:rPr>
          <w:rFonts w:ascii="Courier New" w:hAnsi="Courier New" w:cs="Courier New"/>
          <w:sz w:val="24"/>
          <w:szCs w:val="24"/>
        </w:rPr>
        <w:t xml:space="preserve"> davanın nakline yönelik bir direktif verilmezse</w:t>
      </w:r>
      <w:r>
        <w:rPr>
          <w:rFonts w:ascii="Courier New" w:hAnsi="Courier New" w:cs="Courier New"/>
          <w:sz w:val="24"/>
          <w:szCs w:val="24"/>
        </w:rPr>
        <w:t>,</w:t>
      </w:r>
      <w:r w:rsidR="00F30210">
        <w:rPr>
          <w:rFonts w:ascii="Courier New" w:hAnsi="Courier New" w:cs="Courier New"/>
          <w:sz w:val="24"/>
          <w:szCs w:val="24"/>
        </w:rPr>
        <w:t xml:space="preserve"> Davacının</w:t>
      </w:r>
      <w:r>
        <w:rPr>
          <w:rFonts w:ascii="Courier New" w:hAnsi="Courier New" w:cs="Courier New"/>
          <w:sz w:val="24"/>
          <w:szCs w:val="24"/>
        </w:rPr>
        <w:t>,</w:t>
      </w:r>
      <w:r w:rsidR="00F30210">
        <w:rPr>
          <w:rFonts w:ascii="Courier New" w:hAnsi="Courier New" w:cs="Courier New"/>
          <w:sz w:val="24"/>
          <w:szCs w:val="24"/>
        </w:rPr>
        <w:t xml:space="preserve"> </w:t>
      </w:r>
      <w:r w:rsidR="007620C3">
        <w:rPr>
          <w:rFonts w:ascii="Courier New" w:hAnsi="Courier New" w:cs="Courier New"/>
          <w:sz w:val="24"/>
          <w:szCs w:val="24"/>
        </w:rPr>
        <w:t xml:space="preserve">ileride açmak zorunda kalacağı </w:t>
      </w:r>
      <w:r w:rsidR="00F30210">
        <w:rPr>
          <w:rFonts w:ascii="Courier New" w:hAnsi="Courier New" w:cs="Courier New"/>
          <w:sz w:val="24"/>
          <w:szCs w:val="24"/>
        </w:rPr>
        <w:t>davasının esasıyla ilgili şahadet veremeyeceği gerçeği açıkça ortada durmaktadır.</w:t>
      </w:r>
    </w:p>
    <w:p w:rsidR="00B24F3D" w:rsidRDefault="00F30210" w:rsidP="00DB5880">
      <w:pPr>
        <w:spacing w:line="360" w:lineRule="auto"/>
        <w:rPr>
          <w:rFonts w:ascii="Courier New" w:hAnsi="Courier New" w:cs="Courier New"/>
          <w:sz w:val="24"/>
          <w:szCs w:val="24"/>
        </w:rPr>
      </w:pPr>
      <w:r>
        <w:rPr>
          <w:rFonts w:ascii="Courier New" w:hAnsi="Courier New" w:cs="Courier New"/>
          <w:sz w:val="24"/>
          <w:szCs w:val="24"/>
        </w:rPr>
        <w:tab/>
        <w:t>Davalılar açısından bakıldığında ise</w:t>
      </w:r>
      <w:r w:rsidR="00BF4FFA">
        <w:rPr>
          <w:rFonts w:ascii="Courier New" w:hAnsi="Courier New" w:cs="Courier New"/>
          <w:sz w:val="24"/>
          <w:szCs w:val="24"/>
        </w:rPr>
        <w:t>,</w:t>
      </w:r>
      <w:r>
        <w:rPr>
          <w:rFonts w:ascii="Courier New" w:hAnsi="Courier New" w:cs="Courier New"/>
          <w:sz w:val="24"/>
          <w:szCs w:val="24"/>
        </w:rPr>
        <w:t xml:space="preserve"> Davalıların</w:t>
      </w:r>
      <w:r w:rsidR="00BF4FFA">
        <w:rPr>
          <w:rFonts w:ascii="Courier New" w:hAnsi="Courier New" w:cs="Courier New"/>
          <w:sz w:val="24"/>
          <w:szCs w:val="24"/>
        </w:rPr>
        <w:t>,</w:t>
      </w:r>
      <w:r>
        <w:rPr>
          <w:rFonts w:ascii="Courier New" w:hAnsi="Courier New" w:cs="Courier New"/>
          <w:sz w:val="24"/>
          <w:szCs w:val="24"/>
        </w:rPr>
        <w:t xml:space="preserve"> nakil direktifi verildiğinde</w:t>
      </w:r>
      <w:r w:rsidR="00EF07C9">
        <w:rPr>
          <w:rFonts w:ascii="Courier New" w:hAnsi="Courier New" w:cs="Courier New"/>
          <w:sz w:val="24"/>
          <w:szCs w:val="24"/>
        </w:rPr>
        <w:t>,</w:t>
      </w:r>
      <w:r>
        <w:rPr>
          <w:rFonts w:ascii="Courier New" w:hAnsi="Courier New" w:cs="Courier New"/>
          <w:sz w:val="24"/>
          <w:szCs w:val="24"/>
        </w:rPr>
        <w:t xml:space="preserve"> zaman aşımı definden yararlanamayacağı söylenebilir hale gelmektedir. Davanın açıldığı </w:t>
      </w:r>
      <w:r w:rsidR="00BF4FFA">
        <w:rPr>
          <w:rFonts w:ascii="Courier New" w:hAnsi="Courier New" w:cs="Courier New"/>
          <w:sz w:val="24"/>
          <w:szCs w:val="24"/>
        </w:rPr>
        <w:t>tarihte</w:t>
      </w:r>
      <w:r>
        <w:rPr>
          <w:rFonts w:ascii="Courier New" w:hAnsi="Courier New" w:cs="Courier New"/>
          <w:sz w:val="24"/>
          <w:szCs w:val="24"/>
        </w:rPr>
        <w:t xml:space="preserve"> zaman aşımına uğramadığı, ancak sonrasında yeni bir dava açısından zaman aşımı süresinin dolduğu</w:t>
      </w:r>
      <w:r w:rsidR="00AC424E">
        <w:rPr>
          <w:rFonts w:ascii="Courier New" w:hAnsi="Courier New" w:cs="Courier New"/>
          <w:sz w:val="24"/>
          <w:szCs w:val="24"/>
        </w:rPr>
        <w:t xml:space="preserve"> ilk bakışta görülmektedir. Kısacası</w:t>
      </w:r>
      <w:r w:rsidR="00FB789E">
        <w:rPr>
          <w:rFonts w:ascii="Courier New" w:hAnsi="Courier New" w:cs="Courier New"/>
          <w:sz w:val="24"/>
          <w:szCs w:val="24"/>
        </w:rPr>
        <w:t>,</w:t>
      </w:r>
      <w:r w:rsidR="00AC424E">
        <w:rPr>
          <w:rFonts w:ascii="Courier New" w:hAnsi="Courier New" w:cs="Courier New"/>
          <w:sz w:val="24"/>
          <w:szCs w:val="24"/>
        </w:rPr>
        <w:t xml:space="preserve"> nakil direktifi Davalılar açısından da b</w:t>
      </w:r>
      <w:r w:rsidR="00FB789E">
        <w:rPr>
          <w:rFonts w:ascii="Courier New" w:hAnsi="Courier New" w:cs="Courier New"/>
          <w:sz w:val="24"/>
          <w:szCs w:val="24"/>
        </w:rPr>
        <w:t>azı ada</w:t>
      </w:r>
      <w:r w:rsidR="00AC424E">
        <w:rPr>
          <w:rFonts w:ascii="Courier New" w:hAnsi="Courier New" w:cs="Courier New"/>
          <w:sz w:val="24"/>
          <w:szCs w:val="24"/>
        </w:rPr>
        <w:t>letsizlikler doğurabilecek haldedir.</w:t>
      </w:r>
      <w:r w:rsidR="00B31E7B">
        <w:rPr>
          <w:rFonts w:ascii="Courier New" w:hAnsi="Courier New" w:cs="Courier New"/>
          <w:sz w:val="24"/>
          <w:szCs w:val="24"/>
        </w:rPr>
        <w:t xml:space="preserve"> </w:t>
      </w:r>
    </w:p>
    <w:p w:rsidR="00F30210" w:rsidRDefault="00B24F3D" w:rsidP="00B24F3D">
      <w:pPr>
        <w:spacing w:line="360" w:lineRule="auto"/>
        <w:ind w:firstLine="708"/>
        <w:rPr>
          <w:rFonts w:ascii="Courier New" w:hAnsi="Courier New" w:cs="Courier New"/>
          <w:sz w:val="24"/>
          <w:szCs w:val="24"/>
        </w:rPr>
      </w:pPr>
      <w:r>
        <w:rPr>
          <w:rFonts w:ascii="Courier New" w:hAnsi="Courier New" w:cs="Courier New"/>
          <w:sz w:val="24"/>
          <w:szCs w:val="24"/>
        </w:rPr>
        <w:t>Bu noktada</w:t>
      </w:r>
      <w:r w:rsidR="00B31E7B">
        <w:rPr>
          <w:rFonts w:ascii="Courier New" w:hAnsi="Courier New" w:cs="Courier New"/>
          <w:sz w:val="24"/>
          <w:szCs w:val="24"/>
        </w:rPr>
        <w:t xml:space="preserve"> önemli olan</w:t>
      </w:r>
      <w:r>
        <w:rPr>
          <w:rFonts w:ascii="Courier New" w:hAnsi="Courier New" w:cs="Courier New"/>
          <w:sz w:val="24"/>
          <w:szCs w:val="24"/>
        </w:rPr>
        <w:t>,</w:t>
      </w:r>
      <w:r w:rsidR="00B31E7B">
        <w:rPr>
          <w:rFonts w:ascii="Courier New" w:hAnsi="Courier New" w:cs="Courier New"/>
          <w:sz w:val="24"/>
          <w:szCs w:val="24"/>
        </w:rPr>
        <w:t xml:space="preserve"> dengenin ne olduğu ve nasıl oluşturulacağıdır. </w:t>
      </w:r>
    </w:p>
    <w:p w:rsidR="00B31E7B" w:rsidRDefault="00B31E7B" w:rsidP="00DB5880">
      <w:pPr>
        <w:spacing w:line="360" w:lineRule="auto"/>
        <w:rPr>
          <w:rFonts w:ascii="Courier New" w:hAnsi="Courier New" w:cs="Courier New"/>
          <w:sz w:val="24"/>
          <w:szCs w:val="24"/>
        </w:rPr>
      </w:pPr>
      <w:r>
        <w:rPr>
          <w:rFonts w:ascii="Courier New" w:hAnsi="Courier New" w:cs="Courier New"/>
          <w:sz w:val="24"/>
          <w:szCs w:val="24"/>
        </w:rPr>
        <w:tab/>
        <w:t>Davacı taraf bu meselede Davalılara</w:t>
      </w:r>
      <w:r w:rsidR="00BF4FFA">
        <w:rPr>
          <w:rFonts w:ascii="Courier New" w:hAnsi="Courier New" w:cs="Courier New"/>
          <w:sz w:val="24"/>
          <w:szCs w:val="24"/>
        </w:rPr>
        <w:t>,</w:t>
      </w:r>
      <w:r>
        <w:rPr>
          <w:rFonts w:ascii="Courier New" w:hAnsi="Courier New" w:cs="Courier New"/>
          <w:sz w:val="24"/>
          <w:szCs w:val="24"/>
        </w:rPr>
        <w:t xml:space="preserve"> ilgili tarihteki masraf miktarları göz önüne alındığında azımsanamayacak </w:t>
      </w:r>
      <w:r w:rsidR="00BF4FFA">
        <w:rPr>
          <w:rFonts w:ascii="Courier New" w:hAnsi="Courier New" w:cs="Courier New"/>
          <w:sz w:val="24"/>
          <w:szCs w:val="24"/>
        </w:rPr>
        <w:t xml:space="preserve">bir miktar olan </w:t>
      </w:r>
      <w:r>
        <w:rPr>
          <w:rFonts w:ascii="Courier New" w:hAnsi="Courier New" w:cs="Courier New"/>
          <w:sz w:val="24"/>
          <w:szCs w:val="24"/>
        </w:rPr>
        <w:t>15,000TL</w:t>
      </w:r>
      <w:r w:rsidR="00BF4FFA">
        <w:rPr>
          <w:rFonts w:ascii="Courier New" w:hAnsi="Courier New" w:cs="Courier New"/>
          <w:sz w:val="24"/>
          <w:szCs w:val="24"/>
        </w:rPr>
        <w:t xml:space="preserve"> meblağı</w:t>
      </w:r>
      <w:r>
        <w:rPr>
          <w:rFonts w:ascii="Courier New" w:hAnsi="Courier New" w:cs="Courier New"/>
          <w:sz w:val="24"/>
          <w:szCs w:val="24"/>
        </w:rPr>
        <w:t xml:space="preserve"> masraf</w:t>
      </w:r>
      <w:r w:rsidR="00BF4FFA">
        <w:rPr>
          <w:rFonts w:ascii="Courier New" w:hAnsi="Courier New" w:cs="Courier New"/>
          <w:sz w:val="24"/>
          <w:szCs w:val="24"/>
        </w:rPr>
        <w:t xml:space="preserve"> olarak</w:t>
      </w:r>
      <w:r>
        <w:rPr>
          <w:rFonts w:ascii="Courier New" w:hAnsi="Courier New" w:cs="Courier New"/>
          <w:sz w:val="24"/>
          <w:szCs w:val="24"/>
        </w:rPr>
        <w:t xml:space="preserve"> ödemiş</w:t>
      </w:r>
      <w:r w:rsidR="00BF4FFA">
        <w:rPr>
          <w:rFonts w:ascii="Courier New" w:hAnsi="Courier New" w:cs="Courier New"/>
          <w:sz w:val="24"/>
          <w:szCs w:val="24"/>
        </w:rPr>
        <w:t xml:space="preserve"> haldedir</w:t>
      </w:r>
      <w:r>
        <w:rPr>
          <w:rFonts w:ascii="Courier New" w:hAnsi="Courier New" w:cs="Courier New"/>
          <w:sz w:val="24"/>
          <w:szCs w:val="24"/>
        </w:rPr>
        <w:t xml:space="preserve"> ve Davalılar da bu meblağı almış</w:t>
      </w:r>
      <w:r w:rsidR="00BF4FFA">
        <w:rPr>
          <w:rFonts w:ascii="Courier New" w:hAnsi="Courier New" w:cs="Courier New"/>
          <w:sz w:val="24"/>
          <w:szCs w:val="24"/>
        </w:rPr>
        <w:t>lardır</w:t>
      </w:r>
      <w:r>
        <w:rPr>
          <w:rFonts w:ascii="Courier New" w:hAnsi="Courier New" w:cs="Courier New"/>
          <w:sz w:val="24"/>
          <w:szCs w:val="24"/>
        </w:rPr>
        <w:t>.</w:t>
      </w:r>
      <w:r w:rsidR="003E4962">
        <w:rPr>
          <w:rFonts w:ascii="Courier New" w:hAnsi="Courier New" w:cs="Courier New"/>
          <w:sz w:val="24"/>
          <w:szCs w:val="24"/>
        </w:rPr>
        <w:t xml:space="preserve"> Davalıların b</w:t>
      </w:r>
      <w:r w:rsidR="00BF4FFA">
        <w:rPr>
          <w:rFonts w:ascii="Courier New" w:hAnsi="Courier New" w:cs="Courier New"/>
          <w:sz w:val="24"/>
          <w:szCs w:val="24"/>
        </w:rPr>
        <w:t>u</w:t>
      </w:r>
      <w:r w:rsidR="003E4962">
        <w:rPr>
          <w:rFonts w:ascii="Courier New" w:hAnsi="Courier New" w:cs="Courier New"/>
          <w:sz w:val="24"/>
          <w:szCs w:val="24"/>
        </w:rPr>
        <w:t xml:space="preserve"> nedenle bir anlamda </w:t>
      </w:r>
      <w:r w:rsidR="00BF4FFA">
        <w:rPr>
          <w:rFonts w:ascii="Courier New" w:hAnsi="Courier New" w:cs="Courier New"/>
          <w:sz w:val="24"/>
          <w:szCs w:val="24"/>
        </w:rPr>
        <w:t xml:space="preserve">dava dolayısıyla </w:t>
      </w:r>
      <w:r w:rsidR="003E4962">
        <w:rPr>
          <w:rFonts w:ascii="Courier New" w:hAnsi="Courier New" w:cs="Courier New"/>
          <w:sz w:val="24"/>
          <w:szCs w:val="24"/>
        </w:rPr>
        <w:t>bugüne kadar olan kayıplarının veya büyük bir kısmının tazmin edildiği söylenebilir haldedir. Bu noktada geriye kalan husus</w:t>
      </w:r>
      <w:r w:rsidR="00FB789E">
        <w:rPr>
          <w:rFonts w:ascii="Courier New" w:hAnsi="Courier New" w:cs="Courier New"/>
          <w:sz w:val="24"/>
          <w:szCs w:val="24"/>
        </w:rPr>
        <w:t>,</w:t>
      </w:r>
      <w:r w:rsidR="003E4962">
        <w:rPr>
          <w:rFonts w:ascii="Courier New" w:hAnsi="Courier New" w:cs="Courier New"/>
          <w:sz w:val="24"/>
          <w:szCs w:val="24"/>
        </w:rPr>
        <w:t xml:space="preserve"> Davacının davası ile ilgili esasa ilişkin şahadet verememesinin mi, yoksa Davalıların za</w:t>
      </w:r>
      <w:r w:rsidR="00BF4FFA">
        <w:rPr>
          <w:rFonts w:ascii="Courier New" w:hAnsi="Courier New" w:cs="Courier New"/>
          <w:sz w:val="24"/>
          <w:szCs w:val="24"/>
        </w:rPr>
        <w:t>man aşımı defi</w:t>
      </w:r>
      <w:r w:rsidR="00FB789E">
        <w:rPr>
          <w:rFonts w:ascii="Courier New" w:hAnsi="Courier New" w:cs="Courier New"/>
          <w:sz w:val="24"/>
          <w:szCs w:val="24"/>
        </w:rPr>
        <w:t>nden yararlanamamasının mı ada</w:t>
      </w:r>
      <w:r w:rsidR="003E4962">
        <w:rPr>
          <w:rFonts w:ascii="Courier New" w:hAnsi="Courier New" w:cs="Courier New"/>
          <w:sz w:val="24"/>
          <w:szCs w:val="24"/>
        </w:rPr>
        <w:t>letsizlik doğuracağıdır. Açıktır ki Davacı</w:t>
      </w:r>
      <w:r w:rsidR="00BF4FFA">
        <w:rPr>
          <w:rFonts w:ascii="Courier New" w:hAnsi="Courier New" w:cs="Courier New"/>
          <w:sz w:val="24"/>
          <w:szCs w:val="24"/>
        </w:rPr>
        <w:t>,</w:t>
      </w:r>
      <w:r w:rsidR="003E4962">
        <w:rPr>
          <w:rFonts w:ascii="Courier New" w:hAnsi="Courier New" w:cs="Courier New"/>
          <w:sz w:val="24"/>
          <w:szCs w:val="24"/>
        </w:rPr>
        <w:t xml:space="preserve"> esasa ilişkin şahadet verdiğinde davasında mutlaka haklı çıkacak ve davasını kazanacak diye bir husus yoktur.</w:t>
      </w:r>
      <w:r w:rsidR="002802B6">
        <w:rPr>
          <w:rFonts w:ascii="Courier New" w:hAnsi="Courier New" w:cs="Courier New"/>
          <w:sz w:val="24"/>
          <w:szCs w:val="24"/>
        </w:rPr>
        <w:t xml:space="preserve"> Davalı buna karşı müdafaasını sunacak ve Mahkeme de tüm </w:t>
      </w:r>
      <w:r w:rsidR="00BF4FFA">
        <w:rPr>
          <w:rFonts w:ascii="Courier New" w:hAnsi="Courier New" w:cs="Courier New"/>
          <w:sz w:val="24"/>
          <w:szCs w:val="24"/>
        </w:rPr>
        <w:t>tarafları</w:t>
      </w:r>
      <w:r w:rsidR="002802B6">
        <w:rPr>
          <w:rFonts w:ascii="Courier New" w:hAnsi="Courier New" w:cs="Courier New"/>
          <w:sz w:val="24"/>
          <w:szCs w:val="24"/>
        </w:rPr>
        <w:t xml:space="preserve"> dinledikten sonra adil </w:t>
      </w:r>
      <w:r w:rsidR="002802B6">
        <w:rPr>
          <w:rFonts w:ascii="Courier New" w:hAnsi="Courier New" w:cs="Courier New"/>
          <w:sz w:val="24"/>
          <w:szCs w:val="24"/>
        </w:rPr>
        <w:lastRenderedPageBreak/>
        <w:t>gördüğü kararı üretebilecektir. Buna karşın</w:t>
      </w:r>
      <w:r w:rsidR="00FB789E">
        <w:rPr>
          <w:rFonts w:ascii="Courier New" w:hAnsi="Courier New" w:cs="Courier New"/>
          <w:sz w:val="24"/>
          <w:szCs w:val="24"/>
        </w:rPr>
        <w:t>,</w:t>
      </w:r>
      <w:r w:rsidR="002802B6">
        <w:rPr>
          <w:rFonts w:ascii="Courier New" w:hAnsi="Courier New" w:cs="Courier New"/>
          <w:sz w:val="24"/>
          <w:szCs w:val="24"/>
        </w:rPr>
        <w:t xml:space="preserve"> </w:t>
      </w:r>
      <w:r w:rsidR="00463141">
        <w:rPr>
          <w:rFonts w:ascii="Courier New" w:hAnsi="Courier New" w:cs="Courier New"/>
          <w:sz w:val="24"/>
          <w:szCs w:val="24"/>
        </w:rPr>
        <w:t xml:space="preserve">yeni bir dava dolayısıyla gündeme gelebilecek </w:t>
      </w:r>
      <w:r w:rsidR="002802B6">
        <w:rPr>
          <w:rFonts w:ascii="Courier New" w:hAnsi="Courier New" w:cs="Courier New"/>
          <w:sz w:val="24"/>
          <w:szCs w:val="24"/>
        </w:rPr>
        <w:t>zaman aşımı defi açısından konu ele alındığında</w:t>
      </w:r>
      <w:r w:rsidR="00BF4FFA">
        <w:rPr>
          <w:rFonts w:ascii="Courier New" w:hAnsi="Courier New" w:cs="Courier New"/>
          <w:sz w:val="24"/>
          <w:szCs w:val="24"/>
        </w:rPr>
        <w:t>,</w:t>
      </w:r>
      <w:r w:rsidR="002802B6">
        <w:rPr>
          <w:rFonts w:ascii="Courier New" w:hAnsi="Courier New" w:cs="Courier New"/>
          <w:sz w:val="24"/>
          <w:szCs w:val="24"/>
        </w:rPr>
        <w:t xml:space="preserve"> Davacının</w:t>
      </w:r>
      <w:r w:rsidR="00BF4FFA">
        <w:rPr>
          <w:rFonts w:ascii="Courier New" w:hAnsi="Courier New" w:cs="Courier New"/>
          <w:sz w:val="24"/>
          <w:szCs w:val="24"/>
        </w:rPr>
        <w:t>,</w:t>
      </w:r>
      <w:r w:rsidR="002802B6">
        <w:rPr>
          <w:rFonts w:ascii="Courier New" w:hAnsi="Courier New" w:cs="Courier New"/>
          <w:sz w:val="24"/>
          <w:szCs w:val="24"/>
        </w:rPr>
        <w:t xml:space="preserve"> </w:t>
      </w:r>
      <w:r w:rsidR="00463141">
        <w:rPr>
          <w:rFonts w:ascii="Courier New" w:hAnsi="Courier New" w:cs="Courier New"/>
          <w:sz w:val="24"/>
          <w:szCs w:val="24"/>
        </w:rPr>
        <w:t xml:space="preserve">açmak zorunda kalacağı yeni </w:t>
      </w:r>
      <w:r w:rsidR="002802B6">
        <w:rPr>
          <w:rFonts w:ascii="Courier New" w:hAnsi="Courier New" w:cs="Courier New"/>
          <w:sz w:val="24"/>
          <w:szCs w:val="24"/>
        </w:rPr>
        <w:t>dav</w:t>
      </w:r>
      <w:r w:rsidR="00BF4FFA">
        <w:rPr>
          <w:rFonts w:ascii="Courier New" w:hAnsi="Courier New" w:cs="Courier New"/>
          <w:sz w:val="24"/>
          <w:szCs w:val="24"/>
        </w:rPr>
        <w:t>asında</w:t>
      </w:r>
      <w:r w:rsidR="00463141">
        <w:rPr>
          <w:rFonts w:ascii="Courier New" w:hAnsi="Courier New" w:cs="Courier New"/>
          <w:sz w:val="24"/>
          <w:szCs w:val="24"/>
        </w:rPr>
        <w:t>,</w:t>
      </w:r>
      <w:r w:rsidR="00BF4FFA">
        <w:rPr>
          <w:rFonts w:ascii="Courier New" w:hAnsi="Courier New" w:cs="Courier New"/>
          <w:sz w:val="24"/>
          <w:szCs w:val="24"/>
        </w:rPr>
        <w:t xml:space="preserve"> esasa ilişkin iddialarla</w:t>
      </w:r>
      <w:r w:rsidR="002802B6">
        <w:rPr>
          <w:rFonts w:ascii="Courier New" w:hAnsi="Courier New" w:cs="Courier New"/>
          <w:sz w:val="24"/>
          <w:szCs w:val="24"/>
        </w:rPr>
        <w:t xml:space="preserve"> ilgili hiç şahadet veremeyeceği anlaşılmaktadır. Tüm bu hususlar</w:t>
      </w:r>
      <w:r w:rsidR="00BF4FFA">
        <w:rPr>
          <w:rFonts w:ascii="Courier New" w:hAnsi="Courier New" w:cs="Courier New"/>
          <w:sz w:val="24"/>
          <w:szCs w:val="24"/>
        </w:rPr>
        <w:t>,</w:t>
      </w:r>
      <w:r w:rsidR="002802B6">
        <w:rPr>
          <w:rFonts w:ascii="Courier New" w:hAnsi="Courier New" w:cs="Courier New"/>
          <w:sz w:val="24"/>
          <w:szCs w:val="24"/>
        </w:rPr>
        <w:t xml:space="preserve"> yukarıda </w:t>
      </w:r>
      <w:r w:rsidR="00BF4FFA">
        <w:rPr>
          <w:rFonts w:ascii="Courier New" w:hAnsi="Courier New" w:cs="Courier New"/>
          <w:sz w:val="24"/>
          <w:szCs w:val="24"/>
        </w:rPr>
        <w:t>yer verilen</w:t>
      </w:r>
      <w:r w:rsidR="002802B6">
        <w:rPr>
          <w:rFonts w:ascii="Courier New" w:hAnsi="Courier New" w:cs="Courier New"/>
          <w:sz w:val="24"/>
          <w:szCs w:val="24"/>
        </w:rPr>
        <w:t xml:space="preserve"> takdir yetkisinin adli kullanılması ile ilgili ilkeler çerçevesinde değerlendirildiğinde</w:t>
      </w:r>
      <w:r w:rsidR="00BF4FFA">
        <w:rPr>
          <w:rFonts w:ascii="Courier New" w:hAnsi="Courier New" w:cs="Courier New"/>
          <w:sz w:val="24"/>
          <w:szCs w:val="24"/>
        </w:rPr>
        <w:t>,</w:t>
      </w:r>
      <w:r w:rsidR="002802B6">
        <w:rPr>
          <w:rFonts w:ascii="Courier New" w:hAnsi="Courier New" w:cs="Courier New"/>
          <w:sz w:val="24"/>
          <w:szCs w:val="24"/>
        </w:rPr>
        <w:t xml:space="preserve"> Davacının davasıyla ilgili esasa ilişkin olgularda ş</w:t>
      </w:r>
      <w:r w:rsidR="00BF4FFA">
        <w:rPr>
          <w:rFonts w:ascii="Courier New" w:hAnsi="Courier New" w:cs="Courier New"/>
          <w:sz w:val="24"/>
          <w:szCs w:val="24"/>
        </w:rPr>
        <w:t>ahadet vermesini sağlayabilecek</w:t>
      </w:r>
      <w:r w:rsidR="002802B6">
        <w:rPr>
          <w:rFonts w:ascii="Courier New" w:hAnsi="Courier New" w:cs="Courier New"/>
          <w:sz w:val="24"/>
          <w:szCs w:val="24"/>
        </w:rPr>
        <w:t xml:space="preserve"> bir adımın atılması</w:t>
      </w:r>
      <w:r w:rsidR="00BF4FFA">
        <w:rPr>
          <w:rFonts w:ascii="Courier New" w:hAnsi="Courier New" w:cs="Courier New"/>
          <w:sz w:val="24"/>
          <w:szCs w:val="24"/>
        </w:rPr>
        <w:t xml:space="preserve">nın </w:t>
      </w:r>
      <w:r w:rsidR="00463141">
        <w:rPr>
          <w:rFonts w:ascii="Courier New" w:hAnsi="Courier New" w:cs="Courier New"/>
          <w:sz w:val="24"/>
          <w:szCs w:val="24"/>
        </w:rPr>
        <w:t>adil olacağı ortaya çıkmaktadır</w:t>
      </w:r>
      <w:r w:rsidR="002802B6">
        <w:rPr>
          <w:rFonts w:ascii="Courier New" w:hAnsi="Courier New" w:cs="Courier New"/>
          <w:sz w:val="24"/>
          <w:szCs w:val="24"/>
        </w:rPr>
        <w:t xml:space="preserve"> ki</w:t>
      </w:r>
      <w:r w:rsidR="00BF4FFA">
        <w:rPr>
          <w:rFonts w:ascii="Courier New" w:hAnsi="Courier New" w:cs="Courier New"/>
          <w:sz w:val="24"/>
          <w:szCs w:val="24"/>
        </w:rPr>
        <w:t>,</w:t>
      </w:r>
      <w:r w:rsidR="002802B6">
        <w:rPr>
          <w:rFonts w:ascii="Courier New" w:hAnsi="Courier New" w:cs="Courier New"/>
          <w:sz w:val="24"/>
          <w:szCs w:val="24"/>
        </w:rPr>
        <w:t xml:space="preserve"> bu da</w:t>
      </w:r>
      <w:r w:rsidR="00BF4FFA">
        <w:rPr>
          <w:rFonts w:ascii="Courier New" w:hAnsi="Courier New" w:cs="Courier New"/>
          <w:sz w:val="24"/>
          <w:szCs w:val="24"/>
        </w:rPr>
        <w:t>,</w:t>
      </w:r>
      <w:r w:rsidR="002802B6">
        <w:rPr>
          <w:rFonts w:ascii="Courier New" w:hAnsi="Courier New" w:cs="Courier New"/>
          <w:sz w:val="24"/>
          <w:szCs w:val="24"/>
        </w:rPr>
        <w:t xml:space="preserve"> ancak davanın nakline yönelik bir direktif verilmesiyle mümkün olabilecektir.</w:t>
      </w:r>
    </w:p>
    <w:p w:rsidR="004779FF" w:rsidRDefault="004779FF" w:rsidP="00DB5880">
      <w:pPr>
        <w:spacing w:line="360" w:lineRule="auto"/>
        <w:rPr>
          <w:rFonts w:ascii="Courier New" w:hAnsi="Courier New" w:cs="Courier New"/>
          <w:sz w:val="24"/>
          <w:szCs w:val="24"/>
        </w:rPr>
      </w:pPr>
      <w:r>
        <w:rPr>
          <w:rFonts w:ascii="Courier New" w:hAnsi="Courier New" w:cs="Courier New"/>
          <w:sz w:val="24"/>
          <w:szCs w:val="24"/>
        </w:rPr>
        <w:tab/>
        <w:t>Tüm belirttiklerim ışığında</w:t>
      </w:r>
      <w:r w:rsidR="002169D7">
        <w:rPr>
          <w:rFonts w:ascii="Courier New" w:hAnsi="Courier New" w:cs="Courier New"/>
          <w:sz w:val="24"/>
          <w:szCs w:val="24"/>
        </w:rPr>
        <w:t>,</w:t>
      </w:r>
      <w:r>
        <w:rPr>
          <w:rFonts w:ascii="Courier New" w:hAnsi="Courier New" w:cs="Courier New"/>
          <w:sz w:val="24"/>
          <w:szCs w:val="24"/>
        </w:rPr>
        <w:t xml:space="preserve"> Lefkoşa Kaza Mahkemesinde açılmış 5295/2007 no’lu hukuk davasının</w:t>
      </w:r>
      <w:r w:rsidR="002169D7">
        <w:rPr>
          <w:rFonts w:ascii="Courier New" w:hAnsi="Courier New" w:cs="Courier New"/>
          <w:sz w:val="24"/>
          <w:szCs w:val="24"/>
        </w:rPr>
        <w:t>,</w:t>
      </w:r>
      <w:r>
        <w:rPr>
          <w:rFonts w:ascii="Courier New" w:hAnsi="Courier New" w:cs="Courier New"/>
          <w:sz w:val="24"/>
          <w:szCs w:val="24"/>
        </w:rPr>
        <w:t xml:space="preserve"> İskele Kaza </w:t>
      </w:r>
      <w:r w:rsidR="00BF4FFA">
        <w:rPr>
          <w:rFonts w:ascii="Courier New" w:hAnsi="Courier New" w:cs="Courier New"/>
          <w:sz w:val="24"/>
          <w:szCs w:val="24"/>
        </w:rPr>
        <w:t xml:space="preserve">Mahkemesine nakline ve İskele Kaza </w:t>
      </w:r>
      <w:r>
        <w:rPr>
          <w:rFonts w:ascii="Courier New" w:hAnsi="Courier New" w:cs="Courier New"/>
          <w:sz w:val="24"/>
          <w:szCs w:val="24"/>
        </w:rPr>
        <w:t>Mahkemesinde görülüp, karara bağlanmasına direktif veririm.</w:t>
      </w:r>
    </w:p>
    <w:p w:rsidR="00240C74" w:rsidRDefault="00A3298A" w:rsidP="00240C74">
      <w:pPr>
        <w:spacing w:line="360" w:lineRule="auto"/>
        <w:rPr>
          <w:rFonts w:ascii="Courier New" w:hAnsi="Courier New" w:cs="Courier New"/>
          <w:sz w:val="24"/>
          <w:szCs w:val="24"/>
        </w:rPr>
      </w:pPr>
      <w:r>
        <w:rPr>
          <w:rFonts w:ascii="Courier New" w:hAnsi="Courier New" w:cs="Courier New"/>
          <w:sz w:val="24"/>
          <w:szCs w:val="24"/>
        </w:rPr>
        <w:tab/>
        <w:t>Meselenin özelliğine binaen masraflara ilişkin herhangi bir emir vermemeyi uygun bulurum.</w:t>
      </w:r>
    </w:p>
    <w:p w:rsidR="00240C74" w:rsidRDefault="00240C74" w:rsidP="00240C74">
      <w:pPr>
        <w:spacing w:line="240" w:lineRule="auto"/>
        <w:rPr>
          <w:rFonts w:ascii="Courier New" w:hAnsi="Courier New" w:cs="Courier New"/>
          <w:sz w:val="24"/>
          <w:szCs w:val="24"/>
        </w:rPr>
      </w:pPr>
    </w:p>
    <w:p w:rsidR="00240C74" w:rsidRDefault="00240C74" w:rsidP="00240C74">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19.6.2015 tarihli istida uyarınca Lefkoşa Kaza Mahkemesinin Yargıtaya yapmış olduğu bildirim aşağıda incelenir. </w:t>
      </w:r>
    </w:p>
    <w:p w:rsidR="00240C74" w:rsidRPr="00240C74" w:rsidRDefault="00240C74" w:rsidP="00240C74">
      <w:pPr>
        <w:spacing w:line="360" w:lineRule="auto"/>
        <w:contextualSpacing/>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Mesele ile ilgili olguları şöyle özetledim.</w:t>
      </w:r>
    </w:p>
    <w:p w:rsidR="00240C74" w:rsidRDefault="00240C74" w:rsidP="00240C74">
      <w:pPr>
        <w:spacing w:after="0" w:line="360" w:lineRule="auto"/>
        <w:contextualSpacing/>
        <w:rPr>
          <w:rFonts w:ascii="Courier New" w:hAnsi="Courier New" w:cs="Courier New"/>
          <w:sz w:val="24"/>
          <w:szCs w:val="24"/>
        </w:rPr>
      </w:pPr>
      <w:r>
        <w:rPr>
          <w:rFonts w:ascii="Courier New" w:hAnsi="Courier New" w:cs="Courier New"/>
          <w:sz w:val="24"/>
          <w:szCs w:val="24"/>
        </w:rPr>
        <w:tab/>
        <w:t xml:space="preserve">Davacı Lefkoşa Kaza Mahkemesinde Davalılar aleyhinde 5295/2007 sayılı davayı dosyaladı. Bu davanın konusu İskele kazasında bulunan bir taşınmazın satışı ile ilgili taraflar arasında akdolunan satış sözleşmesinin ihlali ve tazminat talepleriydi. Davalılar bu davada avukatları marifetiyle dosyaladıkları </w:t>
      </w:r>
      <w:r w:rsidR="002608CB">
        <w:rPr>
          <w:rFonts w:ascii="Courier New" w:hAnsi="Courier New" w:cs="Courier New"/>
          <w:sz w:val="24"/>
          <w:szCs w:val="24"/>
        </w:rPr>
        <w:t>M</w:t>
      </w:r>
      <w:r>
        <w:rPr>
          <w:rFonts w:ascii="Courier New" w:hAnsi="Courier New" w:cs="Courier New"/>
          <w:sz w:val="24"/>
          <w:szCs w:val="24"/>
        </w:rPr>
        <w:t>üdafaa</w:t>
      </w:r>
      <w:r w:rsidR="002608CB">
        <w:rPr>
          <w:rFonts w:ascii="Courier New" w:hAnsi="Courier New" w:cs="Courier New"/>
          <w:sz w:val="24"/>
          <w:szCs w:val="24"/>
        </w:rPr>
        <w:t xml:space="preserve"> Takririnde</w:t>
      </w:r>
      <w:r>
        <w:rPr>
          <w:rFonts w:ascii="Courier New" w:hAnsi="Courier New" w:cs="Courier New"/>
          <w:sz w:val="24"/>
          <w:szCs w:val="24"/>
        </w:rPr>
        <w:t xml:space="preserve"> sair şeyler yanında ön</w:t>
      </w:r>
      <w:r w:rsidR="002608CB">
        <w:rPr>
          <w:rFonts w:ascii="Courier New" w:hAnsi="Courier New" w:cs="Courier New"/>
          <w:sz w:val="24"/>
          <w:szCs w:val="24"/>
        </w:rPr>
        <w:t xml:space="preserve"> </w:t>
      </w:r>
      <w:r>
        <w:rPr>
          <w:rFonts w:ascii="Courier New" w:hAnsi="Courier New" w:cs="Courier New"/>
          <w:sz w:val="24"/>
          <w:szCs w:val="24"/>
        </w:rPr>
        <w:t>itiraz olarak</w:t>
      </w:r>
      <w:r w:rsidR="002608CB">
        <w:rPr>
          <w:rFonts w:ascii="Courier New" w:hAnsi="Courier New" w:cs="Courier New"/>
          <w:sz w:val="24"/>
          <w:szCs w:val="24"/>
        </w:rPr>
        <w:t>,</w:t>
      </w:r>
      <w:r>
        <w:rPr>
          <w:rFonts w:ascii="Courier New" w:hAnsi="Courier New" w:cs="Courier New"/>
          <w:sz w:val="24"/>
          <w:szCs w:val="24"/>
        </w:rPr>
        <w:t xml:space="preserve"> davanın bölgesel yetkisi olmayan bir mahkemede, Lefkoşa Kaza Mahkemesinde dosyalandığı cihetle ret ve iptalini talep ettiler.   </w:t>
      </w:r>
    </w:p>
    <w:p w:rsidR="00240C74" w:rsidRDefault="00240C74" w:rsidP="00240C74">
      <w:pPr>
        <w:spacing w:after="0" w:line="360" w:lineRule="auto"/>
        <w:contextualSpacing/>
        <w:rPr>
          <w:rFonts w:ascii="Courier New" w:hAnsi="Courier New" w:cs="Courier New"/>
          <w:sz w:val="24"/>
          <w:szCs w:val="24"/>
        </w:rPr>
      </w:pPr>
    </w:p>
    <w:p w:rsidR="00240C74" w:rsidRDefault="00BF23B7" w:rsidP="00240C74">
      <w:pPr>
        <w:spacing w:line="360" w:lineRule="auto"/>
        <w:contextualSpacing/>
        <w:rPr>
          <w:rFonts w:ascii="Courier New" w:hAnsi="Courier New" w:cs="Courier New"/>
          <w:sz w:val="24"/>
          <w:szCs w:val="24"/>
        </w:rPr>
      </w:pPr>
      <w:r>
        <w:rPr>
          <w:rFonts w:ascii="Courier New" w:hAnsi="Courier New" w:cs="Courier New"/>
          <w:sz w:val="24"/>
          <w:szCs w:val="24"/>
        </w:rPr>
        <w:tab/>
        <w:t>Davacı M</w:t>
      </w:r>
      <w:r w:rsidR="00240C74">
        <w:rPr>
          <w:rFonts w:ascii="Courier New" w:hAnsi="Courier New" w:cs="Courier New"/>
          <w:sz w:val="24"/>
          <w:szCs w:val="24"/>
        </w:rPr>
        <w:t>üdafaa</w:t>
      </w:r>
      <w:r>
        <w:rPr>
          <w:rFonts w:ascii="Courier New" w:hAnsi="Courier New" w:cs="Courier New"/>
          <w:sz w:val="24"/>
          <w:szCs w:val="24"/>
        </w:rPr>
        <w:t xml:space="preserve"> Takriri</w:t>
      </w:r>
      <w:r w:rsidR="00240C74">
        <w:rPr>
          <w:rFonts w:ascii="Courier New" w:hAnsi="Courier New" w:cs="Courier New"/>
          <w:sz w:val="24"/>
          <w:szCs w:val="24"/>
        </w:rPr>
        <w:t xml:space="preserve"> dosyalandıktan sonra Alt Mahkemeye bir istida dosyalayarak davanın İskele Kaza Mahkemesine naklini talep etti. </w:t>
      </w:r>
    </w:p>
    <w:p w:rsidR="00240C74" w:rsidRDefault="00240C74" w:rsidP="00240C74">
      <w:pPr>
        <w:spacing w:line="360" w:lineRule="auto"/>
        <w:contextualSpacing/>
        <w:rPr>
          <w:rFonts w:ascii="Courier New" w:hAnsi="Courier New" w:cs="Courier New"/>
          <w:sz w:val="24"/>
          <w:szCs w:val="24"/>
        </w:rPr>
      </w:pPr>
    </w:p>
    <w:p w:rsidR="00240C74" w:rsidRDefault="00240C74" w:rsidP="00240C74">
      <w:pPr>
        <w:spacing w:after="0" w:line="360" w:lineRule="auto"/>
        <w:ind w:firstLine="360"/>
        <w:rPr>
          <w:rFonts w:ascii="Courier New" w:hAnsi="Courier New" w:cs="Courier New"/>
          <w:sz w:val="24"/>
          <w:szCs w:val="24"/>
        </w:rPr>
      </w:pPr>
      <w:r>
        <w:rPr>
          <w:rFonts w:ascii="Courier New" w:hAnsi="Courier New" w:cs="Courier New"/>
          <w:sz w:val="24"/>
          <w:szCs w:val="24"/>
        </w:rPr>
        <w:t>Davacının 19.6.2015 tarihli istidasındaki talepleri şöyledir;</w:t>
      </w:r>
    </w:p>
    <w:p w:rsidR="00240C74" w:rsidRDefault="00240C74" w:rsidP="00240C74">
      <w:pPr>
        <w:spacing w:after="0" w:line="360" w:lineRule="auto"/>
        <w:rPr>
          <w:rFonts w:ascii="Courier New" w:hAnsi="Courier New" w:cs="Courier New"/>
          <w:sz w:val="24"/>
          <w:szCs w:val="24"/>
        </w:rPr>
      </w:pPr>
    </w:p>
    <w:p w:rsidR="00240C74" w:rsidRPr="005C4812" w:rsidRDefault="00240C74" w:rsidP="00240C74">
      <w:pPr>
        <w:pStyle w:val="ListParagraph"/>
        <w:numPr>
          <w:ilvl w:val="0"/>
          <w:numId w:val="2"/>
        </w:numPr>
        <w:spacing w:after="0" w:line="360" w:lineRule="auto"/>
        <w:rPr>
          <w:b/>
        </w:rPr>
      </w:pPr>
      <w:r w:rsidRPr="005C4812">
        <w:rPr>
          <w:b/>
        </w:rPr>
        <w:t xml:space="preserve">Lefkoşa Kaza Mahkemesi huzurunda bulunan 5295/2007 sayılı davanın yine ayni konuda yetkisi bulunan </w:t>
      </w:r>
      <w:r>
        <w:rPr>
          <w:b/>
        </w:rPr>
        <w:t>İskele</w:t>
      </w:r>
      <w:r w:rsidRPr="005C4812">
        <w:rPr>
          <w:b/>
        </w:rPr>
        <w:t xml:space="preserve"> Kaza Mahkemesine nakledilmesi hususunda emir ita eylemesi,</w:t>
      </w:r>
    </w:p>
    <w:p w:rsidR="00240C74" w:rsidRPr="005C4812" w:rsidRDefault="00240C74" w:rsidP="00240C74">
      <w:pPr>
        <w:pStyle w:val="ListParagraph"/>
        <w:numPr>
          <w:ilvl w:val="0"/>
          <w:numId w:val="2"/>
        </w:numPr>
        <w:spacing w:after="0" w:line="360" w:lineRule="auto"/>
        <w:rPr>
          <w:b/>
        </w:rPr>
      </w:pPr>
      <w:r w:rsidRPr="005C4812">
        <w:rPr>
          <w:b/>
        </w:rPr>
        <w:t>Muhterem Mahkemenin uygun göreceği ahar bir emir ve/veya çare,</w:t>
      </w:r>
    </w:p>
    <w:p w:rsidR="00240C74" w:rsidRPr="005C4812" w:rsidRDefault="00240C74" w:rsidP="00240C74">
      <w:pPr>
        <w:pStyle w:val="ListParagraph"/>
        <w:numPr>
          <w:ilvl w:val="0"/>
          <w:numId w:val="2"/>
        </w:numPr>
        <w:spacing w:after="0" w:line="360" w:lineRule="auto"/>
        <w:rPr>
          <w:b/>
        </w:rPr>
      </w:pPr>
      <w:r w:rsidRPr="005C4812">
        <w:rPr>
          <w:b/>
        </w:rPr>
        <w:t xml:space="preserve">İşbu istida masraflarıdır.   </w:t>
      </w:r>
    </w:p>
    <w:p w:rsidR="00240C74" w:rsidRDefault="00240C74" w:rsidP="00240C74">
      <w:pPr>
        <w:spacing w:line="360" w:lineRule="auto"/>
        <w:contextualSpacing/>
        <w:rPr>
          <w:rFonts w:ascii="Courier New" w:hAnsi="Courier New" w:cs="Courier New"/>
          <w:sz w:val="24"/>
          <w:szCs w:val="24"/>
        </w:rPr>
      </w:pPr>
    </w:p>
    <w:p w:rsidR="00240C74" w:rsidRDefault="00240C74" w:rsidP="00240C74">
      <w:pPr>
        <w:spacing w:line="360" w:lineRule="auto"/>
        <w:ind w:firstLine="360"/>
        <w:contextualSpacing/>
        <w:rPr>
          <w:rFonts w:ascii="Courier New" w:hAnsi="Courier New" w:cs="Courier New"/>
        </w:rPr>
      </w:pPr>
      <w:r>
        <w:rPr>
          <w:rFonts w:ascii="Courier New" w:hAnsi="Courier New" w:cs="Courier New"/>
          <w:sz w:val="24"/>
          <w:szCs w:val="24"/>
        </w:rPr>
        <w:t xml:space="preserve">Alt Mahkeme istida duruşması neticesinde </w:t>
      </w:r>
      <w:r>
        <w:rPr>
          <w:rFonts w:ascii="Courier New" w:hAnsi="Courier New" w:cs="Courier New"/>
        </w:rPr>
        <w:t>davanın nakline karar vermeden önce, öncelikle davanın yanlış mahkemede açılmış olup olmadığına bulgu yapılması ve yetkiye ilişkin ön itirazın karara bağlanması gerektiğini belirterek, nakil talebini</w:t>
      </w:r>
      <w:r w:rsidR="004031B4">
        <w:rPr>
          <w:rFonts w:ascii="Courier New" w:hAnsi="Courier New" w:cs="Courier New"/>
        </w:rPr>
        <w:t>n</w:t>
      </w:r>
      <w:r>
        <w:rPr>
          <w:rFonts w:ascii="Courier New" w:hAnsi="Courier New" w:cs="Courier New"/>
        </w:rPr>
        <w:t xml:space="preserve"> Davacının yetkiye ilişkin ön itirazının neticesine kadar askıya alınmasına karar verdi. </w:t>
      </w:r>
    </w:p>
    <w:p w:rsidR="00240C74" w:rsidRDefault="00240C74" w:rsidP="00240C74">
      <w:pPr>
        <w:spacing w:line="360" w:lineRule="auto"/>
        <w:contextualSpacing/>
        <w:rPr>
          <w:rFonts w:ascii="Courier New" w:hAnsi="Courier New" w:cs="Courier New"/>
        </w:rPr>
      </w:pPr>
    </w:p>
    <w:p w:rsidR="00240C74" w:rsidRDefault="00240C74" w:rsidP="00240C74">
      <w:pPr>
        <w:spacing w:after="0" w:line="360" w:lineRule="auto"/>
        <w:contextualSpacing/>
        <w:rPr>
          <w:rFonts w:ascii="Courier New" w:hAnsi="Courier New" w:cs="Courier New"/>
          <w:sz w:val="24"/>
          <w:szCs w:val="24"/>
        </w:rPr>
      </w:pPr>
      <w:r>
        <w:rPr>
          <w:rFonts w:ascii="Courier New" w:hAnsi="Courier New" w:cs="Courier New"/>
          <w:sz w:val="24"/>
          <w:szCs w:val="24"/>
        </w:rPr>
        <w:tab/>
        <w:t>Alt Mahkemenin bu kararı istinaf edildi. Yargıtay/Hukuk 61/2016 D. 1/2018 sayılı kararda Yargıtay</w:t>
      </w:r>
      <w:r w:rsidR="00D23893">
        <w:rPr>
          <w:rFonts w:ascii="Courier New" w:hAnsi="Courier New" w:cs="Courier New"/>
          <w:sz w:val="24"/>
          <w:szCs w:val="24"/>
        </w:rPr>
        <w:t xml:space="preserve"> bu konuda</w:t>
      </w:r>
      <w:r>
        <w:rPr>
          <w:rFonts w:ascii="Courier New" w:hAnsi="Courier New" w:cs="Courier New"/>
          <w:sz w:val="24"/>
          <w:szCs w:val="24"/>
        </w:rPr>
        <w:t xml:space="preserve"> özetle</w:t>
      </w:r>
      <w:r w:rsidR="00D23893">
        <w:rPr>
          <w:rFonts w:ascii="Courier New" w:hAnsi="Courier New" w:cs="Courier New"/>
          <w:sz w:val="24"/>
          <w:szCs w:val="24"/>
        </w:rPr>
        <w:t>,</w:t>
      </w:r>
      <w:r>
        <w:rPr>
          <w:rFonts w:ascii="Courier New" w:hAnsi="Courier New" w:cs="Courier New"/>
          <w:sz w:val="24"/>
          <w:szCs w:val="24"/>
        </w:rPr>
        <w:t xml:space="preserve"> </w:t>
      </w:r>
      <w:r w:rsidRPr="00CE17E5">
        <w:rPr>
          <w:rFonts w:ascii="Courier New" w:hAnsi="Courier New" w:cs="Courier New"/>
          <w:sz w:val="24"/>
          <w:szCs w:val="24"/>
        </w:rPr>
        <w:t xml:space="preserve">istidanın kararının ön itirazın neticesine değin askıya alınmasına gerek </w:t>
      </w:r>
      <w:r>
        <w:rPr>
          <w:rFonts w:ascii="Courier New" w:hAnsi="Courier New" w:cs="Courier New"/>
          <w:sz w:val="24"/>
          <w:szCs w:val="24"/>
        </w:rPr>
        <w:t xml:space="preserve">olmadığını, </w:t>
      </w:r>
      <w:r w:rsidRPr="00CE17E5">
        <w:rPr>
          <w:rFonts w:ascii="Courier New" w:hAnsi="Courier New" w:cs="Courier New"/>
          <w:sz w:val="24"/>
          <w:szCs w:val="24"/>
        </w:rPr>
        <w:t>Alt Mahkemenin nakil istidasının kararını, ön itirazın neticesine değin askıya alması</w:t>
      </w:r>
      <w:r w:rsidR="006D0E3C">
        <w:rPr>
          <w:rFonts w:ascii="Courier New" w:hAnsi="Courier New" w:cs="Courier New"/>
          <w:sz w:val="24"/>
          <w:szCs w:val="24"/>
        </w:rPr>
        <w:t>nın</w:t>
      </w:r>
      <w:r w:rsidRPr="00CE17E5">
        <w:rPr>
          <w:rFonts w:ascii="Courier New" w:hAnsi="Courier New" w:cs="Courier New"/>
          <w:sz w:val="24"/>
          <w:szCs w:val="24"/>
        </w:rPr>
        <w:t xml:space="preserve"> hatalı</w:t>
      </w:r>
      <w:r>
        <w:rPr>
          <w:rFonts w:ascii="Courier New" w:hAnsi="Courier New" w:cs="Courier New"/>
          <w:sz w:val="24"/>
          <w:szCs w:val="24"/>
        </w:rPr>
        <w:t xml:space="preserve"> olduğunu ifade ederek istidanın Alt Mahkeme tarafından neticelendirilebilmesine ve nakil istidası ile ilgili bir karar ver</w:t>
      </w:r>
      <w:r w:rsidR="006D0E3C">
        <w:rPr>
          <w:rFonts w:ascii="Courier New" w:hAnsi="Courier New" w:cs="Courier New"/>
          <w:sz w:val="24"/>
          <w:szCs w:val="24"/>
        </w:rPr>
        <w:t>il</w:t>
      </w:r>
      <w:r>
        <w:rPr>
          <w:rFonts w:ascii="Courier New" w:hAnsi="Courier New" w:cs="Courier New"/>
          <w:sz w:val="24"/>
          <w:szCs w:val="24"/>
        </w:rPr>
        <w:t xml:space="preserve">ebilmesine olanak tanımak amacıyla istidayı Alt Mahkemeye iade etti.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Alt Mahkemede nakil müracaatı</w:t>
      </w:r>
      <w:r w:rsidR="006D0E3C">
        <w:rPr>
          <w:rFonts w:ascii="Courier New" w:hAnsi="Courier New" w:cs="Courier New"/>
          <w:sz w:val="24"/>
          <w:szCs w:val="24"/>
        </w:rPr>
        <w:t xml:space="preserve"> için</w:t>
      </w:r>
      <w:r>
        <w:rPr>
          <w:rFonts w:ascii="Courier New" w:hAnsi="Courier New" w:cs="Courier New"/>
          <w:sz w:val="24"/>
          <w:szCs w:val="24"/>
        </w:rPr>
        <w:t xml:space="preserve"> yapılan du</w:t>
      </w:r>
      <w:r w:rsidR="006D0E3C">
        <w:rPr>
          <w:rFonts w:ascii="Courier New" w:hAnsi="Courier New" w:cs="Courier New"/>
          <w:sz w:val="24"/>
          <w:szCs w:val="24"/>
        </w:rPr>
        <w:t>ruşmada taraflar şahadet sunmayıp yalnızca</w:t>
      </w:r>
      <w:r>
        <w:rPr>
          <w:rFonts w:ascii="Courier New" w:hAnsi="Courier New" w:cs="Courier New"/>
          <w:sz w:val="24"/>
          <w:szCs w:val="24"/>
        </w:rPr>
        <w:t xml:space="preserve"> hitapla yetindi. Duruşma neticesinde Alt Mahkeme</w:t>
      </w:r>
      <w:r w:rsidR="006D0E3C">
        <w:rPr>
          <w:rFonts w:ascii="Courier New" w:hAnsi="Courier New" w:cs="Courier New"/>
          <w:sz w:val="24"/>
          <w:szCs w:val="24"/>
        </w:rPr>
        <w:t>,</w:t>
      </w:r>
      <w:r>
        <w:rPr>
          <w:rFonts w:ascii="Courier New" w:hAnsi="Courier New" w:cs="Courier New"/>
          <w:sz w:val="24"/>
          <w:szCs w:val="24"/>
        </w:rPr>
        <w:t xml:space="preserve"> davaya bakmaya bölgesel olarak </w:t>
      </w:r>
      <w:r>
        <w:rPr>
          <w:rFonts w:ascii="Courier New" w:hAnsi="Courier New" w:cs="Courier New"/>
          <w:sz w:val="24"/>
          <w:szCs w:val="24"/>
        </w:rPr>
        <w:lastRenderedPageBreak/>
        <w:t>yetkili mahkemenin İskele Kaza Mahkemesi olduğunu belirterek 9/</w:t>
      </w:r>
      <w:r w:rsidR="006D0E3C">
        <w:rPr>
          <w:rFonts w:ascii="Courier New" w:hAnsi="Courier New" w:cs="Courier New"/>
          <w:sz w:val="24"/>
          <w:szCs w:val="24"/>
        </w:rPr>
        <w:t>19</w:t>
      </w:r>
      <w:r>
        <w:rPr>
          <w:rFonts w:ascii="Courier New" w:hAnsi="Courier New" w:cs="Courier New"/>
          <w:sz w:val="24"/>
          <w:szCs w:val="24"/>
        </w:rPr>
        <w:t>76 Mahkemeler Yasası</w:t>
      </w:r>
      <w:r w:rsidR="006D0E3C">
        <w:rPr>
          <w:rFonts w:ascii="Courier New" w:hAnsi="Courier New" w:cs="Courier New"/>
          <w:sz w:val="24"/>
          <w:szCs w:val="24"/>
        </w:rPr>
        <w:t>’</w:t>
      </w:r>
      <w:r>
        <w:rPr>
          <w:rFonts w:ascii="Courier New" w:hAnsi="Courier New" w:cs="Courier New"/>
          <w:sz w:val="24"/>
          <w:szCs w:val="24"/>
        </w:rPr>
        <w:t xml:space="preserve">nın 66.maddesi ve HMUT E. 33 n. 10'u dikkate alarak davanın İskele Kaza Mahkemesine nakledilmesi gerektiği kanaatine vardı ve bu nedenle nakil için konunun Yüksek Mahkeme'ye bildirilmesine emir verdi. Mahkeme ayrıca Davacı tarafından istida masrafı olarak 15.000 TL ödenmesine emir verdi.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 xml:space="preserve">Huzurumuzdaki nakil müracaatı duruşması, Davacının nakil talebi uyarınca verilen bu bildirim sonucu gerçekleşti.  </w:t>
      </w: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r>
    </w:p>
    <w:p w:rsidR="00240C74" w:rsidRPr="00813540" w:rsidRDefault="00240C74" w:rsidP="00240C74">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240C74" w:rsidRDefault="00240C74" w:rsidP="00240C74">
      <w:pPr>
        <w:spacing w:after="0" w:line="360" w:lineRule="auto"/>
        <w:rPr>
          <w:rFonts w:ascii="Courier New" w:hAnsi="Courier New" w:cs="Courier New"/>
          <w:b/>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 xml:space="preserve">Davacı </w:t>
      </w:r>
      <w:r w:rsidR="006D0E3C">
        <w:rPr>
          <w:rFonts w:ascii="Courier New" w:hAnsi="Courier New" w:cs="Courier New"/>
          <w:sz w:val="24"/>
          <w:szCs w:val="24"/>
        </w:rPr>
        <w:t>Avukatı hitabında</w:t>
      </w:r>
      <w:r>
        <w:rPr>
          <w:rFonts w:ascii="Courier New" w:hAnsi="Courier New" w:cs="Courier New"/>
          <w:sz w:val="24"/>
          <w:szCs w:val="24"/>
        </w:rPr>
        <w:t xml:space="preserve"> özet</w:t>
      </w:r>
      <w:r w:rsidR="006D0E3C">
        <w:rPr>
          <w:rFonts w:ascii="Courier New" w:hAnsi="Courier New" w:cs="Courier New"/>
          <w:sz w:val="24"/>
          <w:szCs w:val="24"/>
        </w:rPr>
        <w:t>le</w:t>
      </w:r>
      <w:r>
        <w:rPr>
          <w:rFonts w:ascii="Courier New" w:hAnsi="Courier New" w:cs="Courier New"/>
          <w:sz w:val="24"/>
          <w:szCs w:val="24"/>
        </w:rPr>
        <w:t xml:space="preserve"> aşağıdaki iddialarda bulundu;</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Bu başvuru 9/</w:t>
      </w:r>
      <w:r w:rsidR="006D0E3C">
        <w:rPr>
          <w:rFonts w:ascii="Courier New" w:hAnsi="Courier New" w:cs="Courier New"/>
          <w:sz w:val="24"/>
          <w:szCs w:val="24"/>
        </w:rPr>
        <w:t>19</w:t>
      </w:r>
      <w:r>
        <w:rPr>
          <w:rFonts w:ascii="Courier New" w:hAnsi="Courier New" w:cs="Courier New"/>
          <w:sz w:val="24"/>
          <w:szCs w:val="24"/>
        </w:rPr>
        <w:t>76 sayılı Mahkemeler Yasası</w:t>
      </w:r>
      <w:r w:rsidR="006D0E3C">
        <w:rPr>
          <w:rFonts w:ascii="Courier New" w:hAnsi="Courier New" w:cs="Courier New"/>
          <w:sz w:val="24"/>
          <w:szCs w:val="24"/>
        </w:rPr>
        <w:t>’</w:t>
      </w:r>
      <w:r>
        <w:rPr>
          <w:rFonts w:ascii="Courier New" w:hAnsi="Courier New" w:cs="Courier New"/>
          <w:sz w:val="24"/>
          <w:szCs w:val="24"/>
        </w:rPr>
        <w:t xml:space="preserve">nın 66.maddesi uyarınca davanın İskele Kaza Mahkemesine nakli için yapıldı.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Alt Mahkeme bu dava altında öncelikle ön itirazları</w:t>
      </w:r>
      <w:r w:rsidR="006D0E3C">
        <w:rPr>
          <w:rFonts w:ascii="Courier New" w:hAnsi="Courier New" w:cs="Courier New"/>
          <w:sz w:val="24"/>
          <w:szCs w:val="24"/>
        </w:rPr>
        <w:t>n</w:t>
      </w:r>
      <w:r>
        <w:rPr>
          <w:rFonts w:ascii="Courier New" w:hAnsi="Courier New" w:cs="Courier New"/>
          <w:sz w:val="24"/>
          <w:szCs w:val="24"/>
        </w:rPr>
        <w:t xml:space="preserve"> karara bağlanması gerektiği düşüncesi ile nakle ilişkin kararın askıya alınmasına karar verdi. Bu karar sonrasında yaptığımız istinaf başvurusunda Y</w:t>
      </w:r>
      <w:r w:rsidR="006D0E3C">
        <w:rPr>
          <w:rFonts w:ascii="Courier New" w:hAnsi="Courier New" w:cs="Courier New"/>
          <w:sz w:val="24"/>
          <w:szCs w:val="24"/>
        </w:rPr>
        <w:t>argıtay</w:t>
      </w:r>
      <w:r>
        <w:rPr>
          <w:rFonts w:ascii="Courier New" w:hAnsi="Courier New" w:cs="Courier New"/>
          <w:sz w:val="24"/>
          <w:szCs w:val="24"/>
        </w:rPr>
        <w:t>/H</w:t>
      </w:r>
      <w:r w:rsidR="006D0E3C">
        <w:rPr>
          <w:rFonts w:ascii="Courier New" w:hAnsi="Courier New" w:cs="Courier New"/>
          <w:sz w:val="24"/>
          <w:szCs w:val="24"/>
        </w:rPr>
        <w:t>ukuk</w:t>
      </w:r>
      <w:r>
        <w:rPr>
          <w:rFonts w:ascii="Courier New" w:hAnsi="Courier New" w:cs="Courier New"/>
          <w:sz w:val="24"/>
          <w:szCs w:val="24"/>
        </w:rPr>
        <w:t xml:space="preserve"> 61/2016 D. 1/2018 sayılı istinafta başarılı olduk ve nakil istidası mahkeme tarafından tekrardan günlendirildi. </w:t>
      </w: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Alt Mahkemede</w:t>
      </w:r>
      <w:r w:rsidR="006D0E3C">
        <w:rPr>
          <w:rFonts w:ascii="Courier New" w:hAnsi="Courier New" w:cs="Courier New"/>
          <w:sz w:val="24"/>
          <w:szCs w:val="24"/>
        </w:rPr>
        <w:t>ki</w:t>
      </w:r>
      <w:r>
        <w:rPr>
          <w:rFonts w:ascii="Courier New" w:hAnsi="Courier New" w:cs="Courier New"/>
          <w:sz w:val="24"/>
          <w:szCs w:val="24"/>
        </w:rPr>
        <w:t xml:space="preserve"> istida duruşmasında taraflar hitapla yetinmiş olup duruşma neticesinde </w:t>
      </w:r>
      <w:r w:rsidR="006D0E3C">
        <w:rPr>
          <w:rFonts w:ascii="Courier New" w:hAnsi="Courier New" w:cs="Courier New"/>
          <w:sz w:val="24"/>
          <w:szCs w:val="24"/>
        </w:rPr>
        <w:t>M</w:t>
      </w:r>
      <w:r>
        <w:rPr>
          <w:rFonts w:ascii="Courier New" w:hAnsi="Courier New" w:cs="Courier New"/>
          <w:sz w:val="24"/>
          <w:szCs w:val="24"/>
        </w:rPr>
        <w:t>ahkeme</w:t>
      </w:r>
      <w:r w:rsidR="006D0E3C">
        <w:rPr>
          <w:rFonts w:ascii="Courier New" w:hAnsi="Courier New" w:cs="Courier New"/>
          <w:sz w:val="24"/>
          <w:szCs w:val="24"/>
        </w:rPr>
        <w:t>,</w:t>
      </w:r>
      <w:r>
        <w:rPr>
          <w:rFonts w:ascii="Courier New" w:hAnsi="Courier New" w:cs="Courier New"/>
          <w:sz w:val="24"/>
          <w:szCs w:val="24"/>
        </w:rPr>
        <w:t xml:space="preserve"> davanın</w:t>
      </w:r>
      <w:r w:rsidR="006D0E3C">
        <w:rPr>
          <w:rFonts w:ascii="Courier New" w:hAnsi="Courier New" w:cs="Courier New"/>
          <w:sz w:val="24"/>
          <w:szCs w:val="24"/>
        </w:rPr>
        <w:t xml:space="preserve"> İskele Kaza Mahkemesine nakli</w:t>
      </w:r>
      <w:r>
        <w:rPr>
          <w:rFonts w:ascii="Courier New" w:hAnsi="Courier New" w:cs="Courier New"/>
          <w:sz w:val="24"/>
          <w:szCs w:val="24"/>
        </w:rPr>
        <w:t xml:space="preserve"> gerektiğine bulgu yapıp konuyu Yüksek Mahkemeye bildirdi. Bu vesile ile</w:t>
      </w:r>
      <w:r w:rsidR="006D0E3C">
        <w:rPr>
          <w:rFonts w:ascii="Courier New" w:hAnsi="Courier New" w:cs="Courier New"/>
          <w:sz w:val="24"/>
          <w:szCs w:val="24"/>
        </w:rPr>
        <w:t xml:space="preserve"> Yargıtay</w:t>
      </w:r>
      <w:r>
        <w:rPr>
          <w:rFonts w:ascii="Courier New" w:hAnsi="Courier New" w:cs="Courier New"/>
          <w:sz w:val="24"/>
          <w:szCs w:val="24"/>
        </w:rPr>
        <w:t xml:space="preserve"> huzurundaki </w:t>
      </w:r>
      <w:r w:rsidR="006D0E3C">
        <w:rPr>
          <w:rFonts w:ascii="Courier New" w:hAnsi="Courier New" w:cs="Courier New"/>
          <w:sz w:val="24"/>
          <w:szCs w:val="24"/>
        </w:rPr>
        <w:t xml:space="preserve">işbu </w:t>
      </w:r>
      <w:r>
        <w:rPr>
          <w:rFonts w:ascii="Courier New" w:hAnsi="Courier New" w:cs="Courier New"/>
          <w:sz w:val="24"/>
          <w:szCs w:val="24"/>
        </w:rPr>
        <w:t xml:space="preserve">başvuru yapıldı. </w:t>
      </w:r>
    </w:p>
    <w:p w:rsidR="00240C74" w:rsidRPr="00F36D19" w:rsidRDefault="00240C74" w:rsidP="00240C74">
      <w:pPr>
        <w:spacing w:after="0" w:line="360" w:lineRule="auto"/>
        <w:rPr>
          <w:rFonts w:ascii="Courier New" w:hAnsi="Courier New" w:cs="Courier New"/>
          <w:sz w:val="24"/>
          <w:szCs w:val="24"/>
        </w:rPr>
      </w:pPr>
      <w:r>
        <w:rPr>
          <w:rFonts w:ascii="Courier New" w:hAnsi="Courier New" w:cs="Courier New"/>
          <w:sz w:val="24"/>
          <w:szCs w:val="24"/>
        </w:rPr>
        <w:t xml:space="preserve"> </w:t>
      </w: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Nakil müracaatında sorulması gereken bölgesel yetkisizliğin kendiliğinden davanın reddi sonucu</w:t>
      </w:r>
      <w:r w:rsidR="00C4278F">
        <w:rPr>
          <w:rFonts w:ascii="Courier New" w:hAnsi="Courier New" w:cs="Courier New"/>
          <w:sz w:val="24"/>
          <w:szCs w:val="24"/>
        </w:rPr>
        <w:t>nu</w:t>
      </w:r>
      <w:r>
        <w:rPr>
          <w:rFonts w:ascii="Courier New" w:hAnsi="Courier New" w:cs="Courier New"/>
          <w:sz w:val="24"/>
          <w:szCs w:val="24"/>
        </w:rPr>
        <w:t xml:space="preserve"> doğurup doğurmayacağıdır. Emir 33 n. 10 uyarınca bölgesel yetkisizlik </w:t>
      </w:r>
      <w:r>
        <w:rPr>
          <w:rFonts w:ascii="Courier New" w:hAnsi="Courier New" w:cs="Courier New"/>
          <w:sz w:val="24"/>
          <w:szCs w:val="24"/>
        </w:rPr>
        <w:lastRenderedPageBreak/>
        <w:t>durumunda işlemlerin durdurularak masrafların ödenmesine emir verilmesi gerekirdi. Alt Mahkeme buna uygun olarak işlemleri durdurmuş, masrafların ödenmesine emir vermiş ve</w:t>
      </w:r>
      <w:r w:rsidR="00C4278F">
        <w:rPr>
          <w:rFonts w:ascii="Courier New" w:hAnsi="Courier New" w:cs="Courier New"/>
          <w:sz w:val="24"/>
          <w:szCs w:val="24"/>
        </w:rPr>
        <w:t xml:space="preserve"> 9/1976 sayılı Yasa’nın 66(3)maddesi</w:t>
      </w:r>
      <w:r>
        <w:rPr>
          <w:rFonts w:ascii="Courier New" w:hAnsi="Courier New" w:cs="Courier New"/>
          <w:sz w:val="24"/>
          <w:szCs w:val="24"/>
        </w:rPr>
        <w:t xml:space="preserve"> uyarınca davanın nakli için Yargıtay'a bildirim yapmıştır. Bu karar Davalılar tarafından istinaf edilmemiş olup kesinleşmiştir. Alt Mahkeme</w:t>
      </w:r>
      <w:r w:rsidR="00C4278F">
        <w:rPr>
          <w:rFonts w:ascii="Courier New" w:hAnsi="Courier New" w:cs="Courier New"/>
          <w:sz w:val="24"/>
          <w:szCs w:val="24"/>
        </w:rPr>
        <w:t>nin kararında</w:t>
      </w:r>
      <w:r>
        <w:rPr>
          <w:rFonts w:ascii="Courier New" w:hAnsi="Courier New" w:cs="Courier New"/>
          <w:sz w:val="24"/>
          <w:szCs w:val="24"/>
        </w:rPr>
        <w:t xml:space="preserve">  Davalılar lehine takdir ettiği masraflar da ayrıca ödenmiştir. Dolayısıyla</w:t>
      </w:r>
      <w:r w:rsidR="00C4278F">
        <w:rPr>
          <w:rFonts w:ascii="Courier New" w:hAnsi="Courier New" w:cs="Courier New"/>
          <w:sz w:val="24"/>
          <w:szCs w:val="24"/>
        </w:rPr>
        <w:t>,</w:t>
      </w:r>
      <w:r>
        <w:rPr>
          <w:rFonts w:ascii="Courier New" w:hAnsi="Courier New" w:cs="Courier New"/>
          <w:sz w:val="24"/>
          <w:szCs w:val="24"/>
        </w:rPr>
        <w:t xml:space="preserve"> Davalıların bu başvurudan dolayı yakınma hakları bulunmadığı</w:t>
      </w:r>
      <w:r w:rsidR="00C4278F">
        <w:rPr>
          <w:rFonts w:ascii="Courier New" w:hAnsi="Courier New" w:cs="Courier New"/>
          <w:sz w:val="24"/>
          <w:szCs w:val="24"/>
        </w:rPr>
        <w:t xml:space="preserve"> iddia olunur</w:t>
      </w:r>
      <w:r>
        <w:rPr>
          <w:rFonts w:ascii="Courier New" w:hAnsi="Courier New" w:cs="Courier New"/>
          <w:sz w:val="24"/>
          <w:szCs w:val="24"/>
        </w:rPr>
        <w:t xml:space="preserve">.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Bu başvuruda davanın hangi mahkemede görüşülmesi gerektiğine karar verilmesi gerekmektedir. Dava konusu</w:t>
      </w:r>
      <w:r w:rsidR="00C4278F">
        <w:rPr>
          <w:rFonts w:ascii="Courier New" w:hAnsi="Courier New" w:cs="Courier New"/>
          <w:sz w:val="24"/>
          <w:szCs w:val="24"/>
        </w:rPr>
        <w:t>,</w:t>
      </w:r>
      <w:r>
        <w:rPr>
          <w:rFonts w:ascii="Courier New" w:hAnsi="Courier New" w:cs="Courier New"/>
          <w:sz w:val="24"/>
          <w:szCs w:val="24"/>
        </w:rPr>
        <w:t xml:space="preserve"> taşınmaz mal satış sözleşmesinin ihlalidir. Satış sözleşmesinin ihlali</w:t>
      </w:r>
      <w:r w:rsidR="00C4278F">
        <w:rPr>
          <w:rFonts w:ascii="Courier New" w:hAnsi="Courier New" w:cs="Courier New"/>
          <w:sz w:val="24"/>
          <w:szCs w:val="24"/>
        </w:rPr>
        <w:t>,</w:t>
      </w:r>
      <w:r>
        <w:rPr>
          <w:rFonts w:ascii="Courier New" w:hAnsi="Courier New" w:cs="Courier New"/>
          <w:sz w:val="24"/>
          <w:szCs w:val="24"/>
        </w:rPr>
        <w:t xml:space="preserve"> taşınmazın satışı ile ilgili bir mesele olarak kabul edilmektedir. Mahkemeler Yasası</w:t>
      </w:r>
      <w:r w:rsidR="004031B4">
        <w:rPr>
          <w:rFonts w:ascii="Courier New" w:hAnsi="Courier New" w:cs="Courier New"/>
          <w:sz w:val="24"/>
          <w:szCs w:val="24"/>
        </w:rPr>
        <w:t>’</w:t>
      </w:r>
      <w:r>
        <w:rPr>
          <w:rFonts w:ascii="Courier New" w:hAnsi="Courier New" w:cs="Courier New"/>
          <w:sz w:val="24"/>
          <w:szCs w:val="24"/>
        </w:rPr>
        <w:t>nın 24.maddesi uyarınca taşınmaz malın satışı ile ilgili bir mesele o taşınmazın bulunduğu yerin kaza mahkeme</w:t>
      </w:r>
      <w:r w:rsidR="00C4278F">
        <w:rPr>
          <w:rFonts w:ascii="Courier New" w:hAnsi="Courier New" w:cs="Courier New"/>
          <w:sz w:val="24"/>
          <w:szCs w:val="24"/>
        </w:rPr>
        <w:t>sinde görülür. Zaten Davalılar</w:t>
      </w:r>
      <w:r w:rsidR="004031B4">
        <w:rPr>
          <w:rFonts w:ascii="Courier New" w:hAnsi="Courier New" w:cs="Courier New"/>
          <w:sz w:val="24"/>
          <w:szCs w:val="24"/>
        </w:rPr>
        <w:t xml:space="preserve"> </w:t>
      </w:r>
      <w:r w:rsidR="00C4278F">
        <w:rPr>
          <w:rFonts w:ascii="Courier New" w:hAnsi="Courier New" w:cs="Courier New"/>
          <w:sz w:val="24"/>
          <w:szCs w:val="24"/>
        </w:rPr>
        <w:t>da</w:t>
      </w:r>
      <w:r>
        <w:rPr>
          <w:rFonts w:ascii="Courier New" w:hAnsi="Courier New" w:cs="Courier New"/>
          <w:sz w:val="24"/>
          <w:szCs w:val="24"/>
        </w:rPr>
        <w:t xml:space="preserve"> müdafaalarında</w:t>
      </w:r>
      <w:r w:rsidR="00C4278F">
        <w:rPr>
          <w:rFonts w:ascii="Courier New" w:hAnsi="Courier New" w:cs="Courier New"/>
          <w:sz w:val="24"/>
          <w:szCs w:val="24"/>
        </w:rPr>
        <w:t>,</w:t>
      </w:r>
      <w:r>
        <w:rPr>
          <w:rFonts w:ascii="Courier New" w:hAnsi="Courier New" w:cs="Courier New"/>
          <w:sz w:val="24"/>
          <w:szCs w:val="24"/>
        </w:rPr>
        <w:t xml:space="preserve"> Lefkoşa Kaza Mahkemesinin bu davaya bakmaya bölgesel yetkisi olmadığını iptidai itiraz olarak ileri sürmektedirler. </w:t>
      </w: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davanın İskele Kaza Mahkemesinde ayni tür davaları görmeye yetkili bir mahkemeye nakline engel veya sınırlayan bir mevzuat veya kural yoktur. Belirtilenlerle bu davaya bölgesel olarak bakmaya yetkili mahkeme İskele Kaza Mahkemesi olup bu davanın İskele Kaza Mahkemesine nakline yasal bir engel bulunmamaktadır.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Davacının talebi</w:t>
      </w:r>
      <w:r w:rsidR="00C4278F">
        <w:rPr>
          <w:rFonts w:ascii="Courier New" w:hAnsi="Courier New" w:cs="Courier New"/>
          <w:sz w:val="24"/>
          <w:szCs w:val="24"/>
        </w:rPr>
        <w:t>,</w:t>
      </w:r>
      <w:r>
        <w:rPr>
          <w:rFonts w:ascii="Courier New" w:hAnsi="Courier New" w:cs="Courier New"/>
          <w:sz w:val="24"/>
          <w:szCs w:val="24"/>
        </w:rPr>
        <w:t xml:space="preserve"> 2004 yılında akdolunan bir taşınmaz mal satış sözleşmesinin ihlaline dayanmaktadır. Bu nedenle</w:t>
      </w:r>
      <w:r w:rsidR="00C4278F">
        <w:rPr>
          <w:rFonts w:ascii="Courier New" w:hAnsi="Courier New" w:cs="Courier New"/>
          <w:sz w:val="24"/>
          <w:szCs w:val="24"/>
        </w:rPr>
        <w:t>,</w:t>
      </w:r>
      <w:r>
        <w:rPr>
          <w:rFonts w:ascii="Courier New" w:hAnsi="Courier New" w:cs="Courier New"/>
          <w:sz w:val="24"/>
          <w:szCs w:val="24"/>
        </w:rPr>
        <w:t xml:space="preserve"> açılan davanın geri çekilip tekrardan dosyalanması halinde talep zaman</w:t>
      </w:r>
      <w:r w:rsidR="00C4278F">
        <w:rPr>
          <w:rFonts w:ascii="Courier New" w:hAnsi="Courier New" w:cs="Courier New"/>
          <w:sz w:val="24"/>
          <w:szCs w:val="24"/>
        </w:rPr>
        <w:t xml:space="preserve"> </w:t>
      </w:r>
      <w:r>
        <w:rPr>
          <w:rFonts w:ascii="Courier New" w:hAnsi="Courier New" w:cs="Courier New"/>
          <w:sz w:val="24"/>
          <w:szCs w:val="24"/>
        </w:rPr>
        <w:t>aşımına uğrayacağından davanın nakline emir verilmemesi halinde Davacı hukuki çarelerden mahrum kalacaktır. Dolayısıyla</w:t>
      </w:r>
      <w:r w:rsidR="00C4278F">
        <w:rPr>
          <w:rFonts w:ascii="Courier New" w:hAnsi="Courier New" w:cs="Courier New"/>
          <w:sz w:val="24"/>
          <w:szCs w:val="24"/>
        </w:rPr>
        <w:t>,</w:t>
      </w:r>
      <w:r>
        <w:rPr>
          <w:rFonts w:ascii="Courier New" w:hAnsi="Courier New" w:cs="Courier New"/>
          <w:sz w:val="24"/>
          <w:szCs w:val="24"/>
        </w:rPr>
        <w:t xml:space="preserve"> Alt Mahkemenin davanın nakline ilişkin kararı</w:t>
      </w:r>
      <w:r w:rsidR="00C4278F">
        <w:rPr>
          <w:rFonts w:ascii="Courier New" w:hAnsi="Courier New" w:cs="Courier New"/>
          <w:sz w:val="24"/>
          <w:szCs w:val="24"/>
        </w:rPr>
        <w:t>nın</w:t>
      </w:r>
      <w:r>
        <w:rPr>
          <w:rFonts w:ascii="Courier New" w:hAnsi="Courier New" w:cs="Courier New"/>
          <w:sz w:val="24"/>
          <w:szCs w:val="24"/>
        </w:rPr>
        <w:t xml:space="preserve"> </w:t>
      </w:r>
      <w:r>
        <w:rPr>
          <w:rFonts w:ascii="Courier New" w:hAnsi="Courier New" w:cs="Courier New"/>
          <w:sz w:val="24"/>
          <w:szCs w:val="24"/>
        </w:rPr>
        <w:lastRenderedPageBreak/>
        <w:t>istinaf edilmediği cihetle kesinleştiği</w:t>
      </w:r>
      <w:r w:rsidR="00C4278F">
        <w:rPr>
          <w:rFonts w:ascii="Courier New" w:hAnsi="Courier New" w:cs="Courier New"/>
          <w:sz w:val="24"/>
          <w:szCs w:val="24"/>
        </w:rPr>
        <w:t xml:space="preserve"> ve karşı tarafın masraflarının ödendiği</w:t>
      </w:r>
      <w:r>
        <w:rPr>
          <w:rFonts w:ascii="Courier New" w:hAnsi="Courier New" w:cs="Courier New"/>
          <w:sz w:val="24"/>
          <w:szCs w:val="24"/>
        </w:rPr>
        <w:t xml:space="preserve"> de dikkate alınarak Yargıtay'ın kendisine verdiği yetkiye istinaden davanın İskele Kaza Mahkemesine nakline emir vermesi</w:t>
      </w:r>
      <w:r w:rsidR="00C4278F">
        <w:rPr>
          <w:rFonts w:ascii="Courier New" w:hAnsi="Courier New" w:cs="Courier New"/>
          <w:sz w:val="24"/>
          <w:szCs w:val="24"/>
        </w:rPr>
        <w:t xml:space="preserve"> talep edilir</w:t>
      </w:r>
      <w:r>
        <w:rPr>
          <w:rFonts w:ascii="Courier New" w:hAnsi="Courier New" w:cs="Courier New"/>
          <w:sz w:val="24"/>
          <w:szCs w:val="24"/>
        </w:rPr>
        <w:t xml:space="preserve">.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 xml:space="preserve">Davalılar </w:t>
      </w:r>
      <w:r w:rsidR="00C4278F">
        <w:rPr>
          <w:rFonts w:ascii="Courier New" w:hAnsi="Courier New" w:cs="Courier New"/>
          <w:sz w:val="24"/>
          <w:szCs w:val="24"/>
        </w:rPr>
        <w:t>Avukatının hitabı</w:t>
      </w:r>
      <w:r>
        <w:rPr>
          <w:rFonts w:ascii="Courier New" w:hAnsi="Courier New" w:cs="Courier New"/>
          <w:sz w:val="24"/>
          <w:szCs w:val="24"/>
        </w:rPr>
        <w:t xml:space="preserve"> ise özetle şöyledir;</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Öncelikle</w:t>
      </w:r>
      <w:r w:rsidR="0054750A">
        <w:rPr>
          <w:rFonts w:ascii="Courier New" w:hAnsi="Courier New" w:cs="Courier New"/>
          <w:sz w:val="24"/>
          <w:szCs w:val="24"/>
        </w:rPr>
        <w:t>, K</w:t>
      </w:r>
      <w:r>
        <w:rPr>
          <w:rFonts w:ascii="Courier New" w:hAnsi="Courier New" w:cs="Courier New"/>
          <w:sz w:val="24"/>
          <w:szCs w:val="24"/>
        </w:rPr>
        <w:t xml:space="preserve">aza </w:t>
      </w:r>
      <w:r w:rsidR="0054750A">
        <w:rPr>
          <w:rFonts w:ascii="Courier New" w:hAnsi="Courier New" w:cs="Courier New"/>
          <w:sz w:val="24"/>
          <w:szCs w:val="24"/>
        </w:rPr>
        <w:t>M</w:t>
      </w:r>
      <w:r>
        <w:rPr>
          <w:rFonts w:ascii="Courier New" w:hAnsi="Courier New" w:cs="Courier New"/>
          <w:sz w:val="24"/>
          <w:szCs w:val="24"/>
        </w:rPr>
        <w:t>ahkemesinin davanın nakline ilişkin bir kararı bulunmamaktadır. Dolayısıyla</w:t>
      </w:r>
      <w:r w:rsidR="0054750A">
        <w:rPr>
          <w:rFonts w:ascii="Courier New" w:hAnsi="Courier New" w:cs="Courier New"/>
          <w:sz w:val="24"/>
          <w:szCs w:val="24"/>
        </w:rPr>
        <w:t>, K</w:t>
      </w:r>
      <w:r>
        <w:rPr>
          <w:rFonts w:ascii="Courier New" w:hAnsi="Courier New" w:cs="Courier New"/>
          <w:sz w:val="24"/>
          <w:szCs w:val="24"/>
        </w:rPr>
        <w:t xml:space="preserve">aza </w:t>
      </w:r>
      <w:r w:rsidR="0054750A">
        <w:rPr>
          <w:rFonts w:ascii="Courier New" w:hAnsi="Courier New" w:cs="Courier New"/>
          <w:sz w:val="24"/>
          <w:szCs w:val="24"/>
        </w:rPr>
        <w:t>M</w:t>
      </w:r>
      <w:r>
        <w:rPr>
          <w:rFonts w:ascii="Courier New" w:hAnsi="Courier New" w:cs="Courier New"/>
          <w:sz w:val="24"/>
          <w:szCs w:val="24"/>
        </w:rPr>
        <w:t>ahkemesi kararı</w:t>
      </w:r>
      <w:r w:rsidR="0054750A">
        <w:rPr>
          <w:rFonts w:ascii="Courier New" w:hAnsi="Courier New" w:cs="Courier New"/>
          <w:sz w:val="24"/>
          <w:szCs w:val="24"/>
        </w:rPr>
        <w:t>nın</w:t>
      </w:r>
      <w:r>
        <w:rPr>
          <w:rFonts w:ascii="Courier New" w:hAnsi="Courier New" w:cs="Courier New"/>
          <w:sz w:val="24"/>
          <w:szCs w:val="24"/>
        </w:rPr>
        <w:t xml:space="preserve"> istinaf edilmediğinden kesinleştiği iddiası mesnetsizdir. Bu nakil başvurusunda 9/</w:t>
      </w:r>
      <w:r w:rsidR="0054750A">
        <w:rPr>
          <w:rFonts w:ascii="Courier New" w:hAnsi="Courier New" w:cs="Courier New"/>
          <w:sz w:val="24"/>
          <w:szCs w:val="24"/>
        </w:rPr>
        <w:t>19</w:t>
      </w:r>
      <w:r>
        <w:rPr>
          <w:rFonts w:ascii="Courier New" w:hAnsi="Courier New" w:cs="Courier New"/>
          <w:sz w:val="24"/>
          <w:szCs w:val="24"/>
        </w:rPr>
        <w:t>76 sayılı Mahkemeler Yasası</w:t>
      </w:r>
      <w:r w:rsidR="0054750A">
        <w:rPr>
          <w:rFonts w:ascii="Courier New" w:hAnsi="Courier New" w:cs="Courier New"/>
          <w:sz w:val="24"/>
          <w:szCs w:val="24"/>
        </w:rPr>
        <w:t>’</w:t>
      </w:r>
      <w:r>
        <w:rPr>
          <w:rFonts w:ascii="Courier New" w:hAnsi="Courier New" w:cs="Courier New"/>
          <w:sz w:val="24"/>
          <w:szCs w:val="24"/>
        </w:rPr>
        <w:t xml:space="preserve">nın 66.maddesi uyarınca kararı verecek merci Yargıtay'dır.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9/</w:t>
      </w:r>
      <w:r w:rsidR="0054750A">
        <w:rPr>
          <w:rFonts w:ascii="Courier New" w:hAnsi="Courier New" w:cs="Courier New"/>
          <w:sz w:val="24"/>
          <w:szCs w:val="24"/>
        </w:rPr>
        <w:t>19</w:t>
      </w:r>
      <w:r>
        <w:rPr>
          <w:rFonts w:ascii="Courier New" w:hAnsi="Courier New" w:cs="Courier New"/>
          <w:sz w:val="24"/>
          <w:szCs w:val="24"/>
        </w:rPr>
        <w:t>76 sayılı Mahkemeler Yasası</w:t>
      </w:r>
      <w:r w:rsidR="0054750A">
        <w:rPr>
          <w:rFonts w:ascii="Courier New" w:hAnsi="Courier New" w:cs="Courier New"/>
          <w:sz w:val="24"/>
          <w:szCs w:val="24"/>
        </w:rPr>
        <w:t>’</w:t>
      </w:r>
      <w:r>
        <w:rPr>
          <w:rFonts w:ascii="Courier New" w:hAnsi="Courier New" w:cs="Courier New"/>
          <w:sz w:val="24"/>
          <w:szCs w:val="24"/>
        </w:rPr>
        <w:t>nın 24.maddesinin (1) ve (2)</w:t>
      </w:r>
      <w:r w:rsidR="0054750A">
        <w:rPr>
          <w:rFonts w:ascii="Courier New" w:hAnsi="Courier New" w:cs="Courier New"/>
          <w:sz w:val="24"/>
          <w:szCs w:val="24"/>
        </w:rPr>
        <w:t>.fıkraları</w:t>
      </w:r>
      <w:r>
        <w:rPr>
          <w:rFonts w:ascii="Courier New" w:hAnsi="Courier New" w:cs="Courier New"/>
          <w:sz w:val="24"/>
          <w:szCs w:val="24"/>
        </w:rPr>
        <w:t xml:space="preserve"> bu meselede önem arz etmektedir. Yasa</w:t>
      </w:r>
      <w:r w:rsidR="0054750A">
        <w:rPr>
          <w:rFonts w:ascii="Courier New" w:hAnsi="Courier New" w:cs="Courier New"/>
          <w:sz w:val="24"/>
          <w:szCs w:val="24"/>
        </w:rPr>
        <w:t>’</w:t>
      </w:r>
      <w:r>
        <w:rPr>
          <w:rFonts w:ascii="Courier New" w:hAnsi="Courier New" w:cs="Courier New"/>
          <w:sz w:val="24"/>
          <w:szCs w:val="24"/>
        </w:rPr>
        <w:t>nın (1).</w:t>
      </w:r>
      <w:r w:rsidR="0054750A">
        <w:rPr>
          <w:rFonts w:ascii="Courier New" w:hAnsi="Courier New" w:cs="Courier New"/>
          <w:sz w:val="24"/>
          <w:szCs w:val="24"/>
        </w:rPr>
        <w:t>fıkrası</w:t>
      </w:r>
      <w:r>
        <w:rPr>
          <w:rFonts w:ascii="Courier New" w:hAnsi="Courier New" w:cs="Courier New"/>
          <w:sz w:val="24"/>
          <w:szCs w:val="24"/>
        </w:rPr>
        <w:t xml:space="preserve"> kapsamına giren davalar tercihe göre yetkili herhangi bir kaza mahkemesinde dosyalanabilir. Ancak (2).</w:t>
      </w:r>
      <w:r w:rsidR="0054750A">
        <w:rPr>
          <w:rFonts w:ascii="Courier New" w:hAnsi="Courier New" w:cs="Courier New"/>
          <w:sz w:val="24"/>
          <w:szCs w:val="24"/>
        </w:rPr>
        <w:t>fıkraya</w:t>
      </w:r>
      <w:r>
        <w:rPr>
          <w:rFonts w:ascii="Courier New" w:hAnsi="Courier New" w:cs="Courier New"/>
          <w:sz w:val="24"/>
          <w:szCs w:val="24"/>
        </w:rPr>
        <w:t xml:space="preserve"> giren davaların (1).</w:t>
      </w:r>
      <w:r w:rsidR="0054750A">
        <w:rPr>
          <w:rFonts w:ascii="Courier New" w:hAnsi="Courier New" w:cs="Courier New"/>
          <w:sz w:val="24"/>
          <w:szCs w:val="24"/>
        </w:rPr>
        <w:t>fıkrada</w:t>
      </w:r>
      <w:r>
        <w:rPr>
          <w:rFonts w:ascii="Courier New" w:hAnsi="Courier New" w:cs="Courier New"/>
          <w:sz w:val="24"/>
          <w:szCs w:val="24"/>
        </w:rPr>
        <w:t xml:space="preserve"> belirtilen yetkili mahkemel</w:t>
      </w:r>
      <w:r w:rsidR="0054750A">
        <w:rPr>
          <w:rFonts w:ascii="Courier New" w:hAnsi="Courier New" w:cs="Courier New"/>
          <w:sz w:val="24"/>
          <w:szCs w:val="24"/>
        </w:rPr>
        <w:t>erin birinde dosyalanmasına imkâ</w:t>
      </w:r>
      <w:r>
        <w:rPr>
          <w:rFonts w:ascii="Courier New" w:hAnsi="Courier New" w:cs="Courier New"/>
          <w:sz w:val="24"/>
          <w:szCs w:val="24"/>
        </w:rPr>
        <w:t>n yoktur. Bu nedenle</w:t>
      </w:r>
      <w:r w:rsidR="0054750A">
        <w:rPr>
          <w:rFonts w:ascii="Courier New" w:hAnsi="Courier New" w:cs="Courier New"/>
          <w:sz w:val="24"/>
          <w:szCs w:val="24"/>
        </w:rPr>
        <w:t>,</w:t>
      </w:r>
      <w:r>
        <w:rPr>
          <w:rFonts w:ascii="Courier New" w:hAnsi="Courier New" w:cs="Courier New"/>
          <w:sz w:val="24"/>
          <w:szCs w:val="24"/>
        </w:rPr>
        <w:t xml:space="preserve"> Davacının </w:t>
      </w:r>
      <w:r w:rsidRPr="00BC0803">
        <w:rPr>
          <w:rFonts w:ascii="Courier New" w:hAnsi="Courier New" w:cs="Courier New"/>
          <w:b/>
          <w:sz w:val="24"/>
          <w:szCs w:val="24"/>
        </w:rPr>
        <w:t>"ben davamı yanlış mahkemede açtım dolayısıyla yetkili mahkemeye nakledin"</w:t>
      </w:r>
      <w:r>
        <w:rPr>
          <w:rFonts w:ascii="Courier New" w:hAnsi="Courier New" w:cs="Courier New"/>
          <w:sz w:val="24"/>
          <w:szCs w:val="24"/>
        </w:rPr>
        <w:t xml:space="preserve"> talebi yasal olarak mümkün değildir. Dolayısıyla</w:t>
      </w:r>
      <w:r w:rsidR="0054750A">
        <w:rPr>
          <w:rFonts w:ascii="Courier New" w:hAnsi="Courier New" w:cs="Courier New"/>
          <w:sz w:val="24"/>
          <w:szCs w:val="24"/>
        </w:rPr>
        <w:t>,</w:t>
      </w:r>
      <w:r>
        <w:rPr>
          <w:rFonts w:ascii="Courier New" w:hAnsi="Courier New" w:cs="Courier New"/>
          <w:sz w:val="24"/>
          <w:szCs w:val="24"/>
        </w:rPr>
        <w:t xml:space="preserve"> 9/</w:t>
      </w:r>
      <w:r w:rsidR="0054750A">
        <w:rPr>
          <w:rFonts w:ascii="Courier New" w:hAnsi="Courier New" w:cs="Courier New"/>
          <w:sz w:val="24"/>
          <w:szCs w:val="24"/>
        </w:rPr>
        <w:t>19</w:t>
      </w:r>
      <w:r>
        <w:rPr>
          <w:rFonts w:ascii="Courier New" w:hAnsi="Courier New" w:cs="Courier New"/>
          <w:sz w:val="24"/>
          <w:szCs w:val="24"/>
        </w:rPr>
        <w:t>76 sayılı Mahkemeler Yasası</w:t>
      </w:r>
      <w:r w:rsidR="0054750A">
        <w:rPr>
          <w:rFonts w:ascii="Courier New" w:hAnsi="Courier New" w:cs="Courier New"/>
          <w:sz w:val="24"/>
          <w:szCs w:val="24"/>
        </w:rPr>
        <w:t>’</w:t>
      </w:r>
      <w:r>
        <w:rPr>
          <w:rFonts w:ascii="Courier New" w:hAnsi="Courier New" w:cs="Courier New"/>
          <w:sz w:val="24"/>
          <w:szCs w:val="24"/>
        </w:rPr>
        <w:t>nın 24.maddesinin (2).</w:t>
      </w:r>
      <w:r w:rsidR="0054750A">
        <w:rPr>
          <w:rFonts w:ascii="Courier New" w:hAnsi="Courier New" w:cs="Courier New"/>
          <w:sz w:val="24"/>
          <w:szCs w:val="24"/>
        </w:rPr>
        <w:t>fıkrası</w:t>
      </w:r>
      <w:r>
        <w:rPr>
          <w:rFonts w:ascii="Courier New" w:hAnsi="Courier New" w:cs="Courier New"/>
          <w:sz w:val="24"/>
          <w:szCs w:val="24"/>
        </w:rPr>
        <w:t xml:space="preserve"> dikkate alındığında</w:t>
      </w:r>
      <w:r w:rsidR="0054750A">
        <w:rPr>
          <w:rFonts w:ascii="Courier New" w:hAnsi="Courier New" w:cs="Courier New"/>
          <w:sz w:val="24"/>
          <w:szCs w:val="24"/>
        </w:rPr>
        <w:t>,</w:t>
      </w:r>
      <w:r>
        <w:rPr>
          <w:rFonts w:ascii="Courier New" w:hAnsi="Courier New" w:cs="Courier New"/>
          <w:sz w:val="24"/>
          <w:szCs w:val="24"/>
        </w:rPr>
        <w:t xml:space="preserve"> dava bölgesel </w:t>
      </w:r>
      <w:r w:rsidR="0054750A">
        <w:rPr>
          <w:rFonts w:ascii="Courier New" w:hAnsi="Courier New" w:cs="Courier New"/>
          <w:sz w:val="24"/>
          <w:szCs w:val="24"/>
        </w:rPr>
        <w:t xml:space="preserve">olarak </w:t>
      </w:r>
      <w:r>
        <w:rPr>
          <w:rFonts w:ascii="Courier New" w:hAnsi="Courier New" w:cs="Courier New"/>
          <w:sz w:val="24"/>
          <w:szCs w:val="24"/>
        </w:rPr>
        <w:t>yetkili olmayan bir mahkemede dosyalandığından</w:t>
      </w:r>
      <w:r w:rsidR="0054750A">
        <w:rPr>
          <w:rFonts w:ascii="Courier New" w:hAnsi="Courier New" w:cs="Courier New"/>
          <w:sz w:val="24"/>
          <w:szCs w:val="24"/>
        </w:rPr>
        <w:t>,</w:t>
      </w:r>
      <w:r>
        <w:rPr>
          <w:rFonts w:ascii="Courier New" w:hAnsi="Courier New" w:cs="Courier New"/>
          <w:sz w:val="24"/>
          <w:szCs w:val="24"/>
        </w:rPr>
        <w:t xml:space="preserve"> bu husus davanın nakline engel teşkil etmektedir. </w:t>
      </w:r>
    </w:p>
    <w:p w:rsidR="00240C74" w:rsidRDefault="00240C74" w:rsidP="00240C74">
      <w:pPr>
        <w:spacing w:after="0" w:line="360" w:lineRule="auto"/>
        <w:rPr>
          <w:rFonts w:ascii="Courier New" w:hAnsi="Courier New" w:cs="Courier New"/>
          <w:sz w:val="24"/>
          <w:szCs w:val="24"/>
        </w:rPr>
      </w:pPr>
    </w:p>
    <w:p w:rsidR="0054750A" w:rsidRPr="0054750A"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Bugüne kadar mahkemelerimiz bu türden nakil emirleri vermiş değildir. Belirtilenlerle</w:t>
      </w:r>
      <w:r w:rsidR="0054750A">
        <w:rPr>
          <w:rFonts w:ascii="Courier New" w:hAnsi="Courier New" w:cs="Courier New"/>
          <w:sz w:val="24"/>
          <w:szCs w:val="24"/>
        </w:rPr>
        <w:t>,</w:t>
      </w:r>
      <w:r>
        <w:rPr>
          <w:rFonts w:ascii="Courier New" w:hAnsi="Courier New" w:cs="Courier New"/>
          <w:sz w:val="24"/>
          <w:szCs w:val="24"/>
        </w:rPr>
        <w:t xml:space="preserve"> yetkisiz mahkemede açılan bir davanın yetkili mahkemeye nakline yasa cevaz vermediğinden</w:t>
      </w:r>
      <w:r w:rsidR="0054750A">
        <w:rPr>
          <w:rFonts w:ascii="Courier New" w:hAnsi="Courier New" w:cs="Courier New"/>
          <w:sz w:val="24"/>
          <w:szCs w:val="24"/>
        </w:rPr>
        <w:t>,</w:t>
      </w:r>
      <w:r>
        <w:rPr>
          <w:rFonts w:ascii="Courier New" w:hAnsi="Courier New" w:cs="Courier New"/>
          <w:sz w:val="24"/>
          <w:szCs w:val="24"/>
        </w:rPr>
        <w:t xml:space="preserve"> başvurunun reddi gerekir.  </w:t>
      </w:r>
    </w:p>
    <w:p w:rsidR="0054750A" w:rsidRDefault="0054750A" w:rsidP="00240C74">
      <w:pPr>
        <w:spacing w:after="0" w:line="360" w:lineRule="auto"/>
        <w:rPr>
          <w:rFonts w:ascii="Courier New" w:hAnsi="Courier New" w:cs="Courier New"/>
          <w:sz w:val="24"/>
          <w:szCs w:val="24"/>
          <w:u w:val="single"/>
        </w:rPr>
      </w:pPr>
    </w:p>
    <w:p w:rsidR="00240C74" w:rsidRDefault="00240C74" w:rsidP="00240C74">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240C74" w:rsidRPr="005C4812" w:rsidRDefault="00240C74" w:rsidP="00240C74">
      <w:pPr>
        <w:spacing w:after="0" w:line="360" w:lineRule="auto"/>
        <w:rPr>
          <w:rFonts w:ascii="Courier New" w:hAnsi="Courier New" w:cs="Courier New"/>
          <w:b/>
          <w:sz w:val="24"/>
          <w:szCs w:val="24"/>
        </w:rPr>
      </w:pPr>
      <w:r>
        <w:rPr>
          <w:rFonts w:ascii="Courier New" w:hAnsi="Courier New" w:cs="Courier New"/>
          <w:sz w:val="24"/>
          <w:szCs w:val="24"/>
        </w:rPr>
        <w:tab/>
        <w:t xml:space="preserve">Lefkoşa Kaza Mahkemesi 19.6.2015 tarihli istida altında yapılan duruşma neticesinde 31.10.2018 tarihinde bu davanın </w:t>
      </w:r>
      <w:r>
        <w:rPr>
          <w:rFonts w:ascii="Courier New" w:hAnsi="Courier New" w:cs="Courier New"/>
          <w:sz w:val="24"/>
          <w:szCs w:val="24"/>
        </w:rPr>
        <w:lastRenderedPageBreak/>
        <w:t>İskele Kaza Mahkemesine nakli için konunun Yüksek Mahkemeye bildirilmesi hususunda karar verdi. Huzurumuzdaki duruşmanın konusu bu bildirimdir.</w:t>
      </w:r>
      <w:r>
        <w:rPr>
          <w:rFonts w:ascii="Courier New" w:hAnsi="Courier New" w:cs="Courier New"/>
          <w:sz w:val="24"/>
          <w:szCs w:val="24"/>
        </w:rPr>
        <w:tab/>
      </w:r>
      <w:r w:rsidRPr="005C4812">
        <w:rPr>
          <w:rFonts w:ascii="Courier New" w:hAnsi="Courier New" w:cs="Courier New"/>
          <w:b/>
          <w:sz w:val="24"/>
          <w:szCs w:val="24"/>
        </w:rPr>
        <w:t xml:space="preserve"> </w:t>
      </w:r>
    </w:p>
    <w:p w:rsidR="00240C74" w:rsidRPr="006804F9" w:rsidRDefault="00240C74" w:rsidP="00240C74">
      <w:pPr>
        <w:spacing w:after="0" w:line="360" w:lineRule="auto"/>
        <w:rPr>
          <w:rFonts w:ascii="Courier New" w:hAnsi="Courier New" w:cs="Courier New"/>
          <w:sz w:val="24"/>
          <w:szCs w:val="24"/>
        </w:rPr>
      </w:pPr>
      <w:r w:rsidRPr="006804F9">
        <w:rPr>
          <w:rFonts w:ascii="Courier New" w:hAnsi="Courier New" w:cs="Courier New"/>
          <w:sz w:val="24"/>
          <w:szCs w:val="24"/>
        </w:rPr>
        <w:tab/>
      </w: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Alt Mahkemedeki istidada Davacının talebi</w:t>
      </w:r>
      <w:r w:rsidR="0054750A">
        <w:rPr>
          <w:rFonts w:ascii="Courier New" w:hAnsi="Courier New" w:cs="Courier New"/>
          <w:sz w:val="24"/>
          <w:szCs w:val="24"/>
        </w:rPr>
        <w:t>,</w:t>
      </w:r>
      <w:r>
        <w:rPr>
          <w:rFonts w:ascii="Courier New" w:hAnsi="Courier New" w:cs="Courier New"/>
          <w:sz w:val="24"/>
          <w:szCs w:val="24"/>
        </w:rPr>
        <w:t xml:space="preserve"> Lefkoşa Kaza Mahkemesinin bölgesel olarak yetkisinde bulunmayan bu davanın bölgesel olarak yetkili olduğunu ileri sürdüğü İskele Kaza Mahkemesine nakledilmesidir.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Huzurumuzda yapılan hitaplara göre Davacı davanın görülmesinde bölgesel olarak İskele Kaza Mahkemesinin yetkili olduğu ve </w:t>
      </w:r>
      <w:r w:rsidR="0054750A">
        <w:rPr>
          <w:rFonts w:ascii="Courier New" w:hAnsi="Courier New" w:cs="Courier New"/>
          <w:sz w:val="24"/>
          <w:szCs w:val="24"/>
        </w:rPr>
        <w:t>Y</w:t>
      </w:r>
      <w:r>
        <w:rPr>
          <w:rFonts w:ascii="Courier New" w:hAnsi="Courier New" w:cs="Courier New"/>
          <w:sz w:val="24"/>
          <w:szCs w:val="24"/>
        </w:rPr>
        <w:t>asa</w:t>
      </w:r>
      <w:r w:rsidR="0054750A">
        <w:rPr>
          <w:rFonts w:ascii="Courier New" w:hAnsi="Courier New" w:cs="Courier New"/>
          <w:sz w:val="24"/>
          <w:szCs w:val="24"/>
        </w:rPr>
        <w:t>’</w:t>
      </w:r>
      <w:r>
        <w:rPr>
          <w:rFonts w:ascii="Courier New" w:hAnsi="Courier New" w:cs="Courier New"/>
          <w:sz w:val="24"/>
          <w:szCs w:val="24"/>
        </w:rPr>
        <w:t xml:space="preserve">nın 66.maddesi uyarınca Yüksek Mahkemenin davayı İskele Kaza Mahkemesine nakledebileceği iddiasındadır.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 xml:space="preserve">Davalılar ise davanın bölgesel olarak yetkili olmayan veya yetkisiz bir mahkemede dosyalandığını, dolayısıyla yetkisiz bir mahkemede dosyalanan bir davanın bölgesel olarak yetkili olan bir mahkemeye naklinin söz konusu olamayacağını ileri sürmektedir. Davalılar bu yetkinin bu gibi taleplerde kullanılamayacağını iddia etmektedir.  </w:t>
      </w:r>
    </w:p>
    <w:p w:rsidR="00240C74" w:rsidRDefault="00240C74" w:rsidP="00240C74">
      <w:pPr>
        <w:spacing w:after="0" w:line="360" w:lineRule="auto"/>
        <w:ind w:firstLine="708"/>
        <w:rPr>
          <w:rFonts w:ascii="Courier New" w:hAnsi="Courier New" w:cs="Courier New"/>
          <w:sz w:val="24"/>
          <w:szCs w:val="24"/>
        </w:rPr>
      </w:pPr>
    </w:p>
    <w:p w:rsidR="00240C74" w:rsidRPr="008B6010"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9/</w:t>
      </w:r>
      <w:r w:rsidR="0054750A">
        <w:rPr>
          <w:rFonts w:ascii="Courier New" w:hAnsi="Courier New" w:cs="Courier New"/>
          <w:sz w:val="24"/>
          <w:szCs w:val="24"/>
        </w:rPr>
        <w:t>19</w:t>
      </w:r>
      <w:r>
        <w:rPr>
          <w:rFonts w:ascii="Courier New" w:hAnsi="Courier New" w:cs="Courier New"/>
          <w:sz w:val="24"/>
          <w:szCs w:val="24"/>
        </w:rPr>
        <w:t>76 sayılı Mahkemeler Yasası</w:t>
      </w:r>
      <w:r w:rsidR="0054750A">
        <w:rPr>
          <w:rFonts w:ascii="Courier New" w:hAnsi="Courier New" w:cs="Courier New"/>
          <w:sz w:val="24"/>
          <w:szCs w:val="24"/>
        </w:rPr>
        <w:t>’</w:t>
      </w:r>
      <w:r>
        <w:rPr>
          <w:rFonts w:ascii="Courier New" w:hAnsi="Courier New" w:cs="Courier New"/>
          <w:sz w:val="24"/>
          <w:szCs w:val="24"/>
        </w:rPr>
        <w:t xml:space="preserve">nın </w:t>
      </w:r>
      <w:r w:rsidRPr="00576AD3">
        <w:rPr>
          <w:rFonts w:ascii="Courier New" w:hAnsi="Courier New" w:cs="Courier New"/>
          <w:b/>
          <w:sz w:val="24"/>
          <w:szCs w:val="24"/>
        </w:rPr>
        <w:t>Davaların Nakli</w:t>
      </w:r>
      <w:r>
        <w:rPr>
          <w:rFonts w:ascii="Courier New" w:hAnsi="Courier New" w:cs="Courier New"/>
          <w:sz w:val="24"/>
          <w:szCs w:val="24"/>
        </w:rPr>
        <w:t xml:space="preserve"> yan başlıklı 66.maddesi</w:t>
      </w:r>
      <w:r w:rsidR="0054750A">
        <w:rPr>
          <w:rFonts w:ascii="Courier New" w:hAnsi="Courier New" w:cs="Courier New"/>
          <w:sz w:val="24"/>
          <w:szCs w:val="24"/>
        </w:rPr>
        <w:t>,</w:t>
      </w:r>
      <w:r>
        <w:rPr>
          <w:rFonts w:ascii="Courier New" w:hAnsi="Courier New" w:cs="Courier New"/>
          <w:sz w:val="24"/>
          <w:szCs w:val="24"/>
        </w:rPr>
        <w:t xml:space="preserve"> bir mahkemede dosyalanmış bir davanın yetkili başka bir mahkemeye nakledilmesine ilişkin kuralları düzenlemektedir. Bu madde aynen aşağıdaki gibidir;</w:t>
      </w:r>
    </w:p>
    <w:p w:rsidR="00240C74" w:rsidRPr="00217DDC" w:rsidRDefault="00240C74" w:rsidP="00240C74">
      <w:pPr>
        <w:spacing w:after="0" w:line="240" w:lineRule="auto"/>
        <w:rPr>
          <w:rFonts w:ascii="Courier New" w:hAnsi="Courier New" w:cs="Courier New"/>
          <w:sz w:val="24"/>
          <w:szCs w:val="24"/>
        </w:rPr>
      </w:pPr>
    </w:p>
    <w:tbl>
      <w:tblPr>
        <w:tblW w:w="0" w:type="auto"/>
        <w:tblInd w:w="817" w:type="dxa"/>
        <w:tblLook w:val="04A0" w:firstRow="1" w:lastRow="0" w:firstColumn="1" w:lastColumn="0" w:noHBand="0" w:noVBand="1"/>
      </w:tblPr>
      <w:tblGrid>
        <w:gridCol w:w="1513"/>
        <w:gridCol w:w="649"/>
        <w:gridCol w:w="673"/>
        <w:gridCol w:w="5528"/>
      </w:tblGrid>
      <w:tr w:rsidR="00240C74" w:rsidRPr="00217DDC" w:rsidTr="00C52055">
        <w:tc>
          <w:tcPr>
            <w:tcW w:w="1513"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Davaların nakli</w:t>
            </w:r>
          </w:p>
        </w:tc>
        <w:tc>
          <w:tcPr>
            <w:tcW w:w="649"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66.</w:t>
            </w:r>
          </w:p>
        </w:tc>
        <w:tc>
          <w:tcPr>
            <w:tcW w:w="673"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(1)</w:t>
            </w:r>
          </w:p>
        </w:tc>
        <w:tc>
          <w:tcPr>
            <w:tcW w:w="5528"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Yüksek Mahkeme Yargıtay olarak re’sen veya taraflardan birinin istemi üzerine bir davayı bir mahkemeden yetkili başka bir mahkemeye tümüyle veya kısmen veya davada takip edilmesi gereken usul konusunda, herhangi bir zaman ve safhada nakledebilir.</w:t>
            </w:r>
          </w:p>
        </w:tc>
      </w:tr>
      <w:tr w:rsidR="00240C74" w:rsidRPr="00217DDC" w:rsidTr="00C52055">
        <w:tc>
          <w:tcPr>
            <w:tcW w:w="1513" w:type="dxa"/>
          </w:tcPr>
          <w:p w:rsidR="00240C74" w:rsidRPr="002E4BAD" w:rsidRDefault="00240C74" w:rsidP="00C52055">
            <w:pPr>
              <w:spacing w:after="0" w:line="240" w:lineRule="auto"/>
              <w:rPr>
                <w:rFonts w:ascii="Courier New" w:hAnsi="Courier New" w:cs="Courier New"/>
                <w:sz w:val="24"/>
                <w:szCs w:val="24"/>
              </w:rPr>
            </w:pPr>
          </w:p>
        </w:tc>
        <w:tc>
          <w:tcPr>
            <w:tcW w:w="649" w:type="dxa"/>
          </w:tcPr>
          <w:p w:rsidR="00240C74" w:rsidRPr="002E4BAD" w:rsidRDefault="00240C74" w:rsidP="00C52055">
            <w:pPr>
              <w:spacing w:after="0" w:line="240" w:lineRule="auto"/>
              <w:rPr>
                <w:rFonts w:ascii="Courier New" w:hAnsi="Courier New" w:cs="Courier New"/>
                <w:sz w:val="24"/>
                <w:szCs w:val="24"/>
              </w:rPr>
            </w:pPr>
          </w:p>
        </w:tc>
        <w:tc>
          <w:tcPr>
            <w:tcW w:w="673"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(2)</w:t>
            </w:r>
          </w:p>
        </w:tc>
        <w:tc>
          <w:tcPr>
            <w:tcW w:w="5528"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Nakil yetkisi Yargıtay olarak Yüksek Mahkemece emir verilmesi yoluyla kullanılır ve böyle bir emir aynı  şekilde iptal veya tadil edilebilir.</w:t>
            </w:r>
          </w:p>
        </w:tc>
      </w:tr>
      <w:tr w:rsidR="00240C74" w:rsidRPr="00217DDC" w:rsidTr="00C52055">
        <w:tc>
          <w:tcPr>
            <w:tcW w:w="1513" w:type="dxa"/>
          </w:tcPr>
          <w:p w:rsidR="00240C74" w:rsidRPr="002E4BAD" w:rsidRDefault="00240C74" w:rsidP="00C52055">
            <w:pPr>
              <w:spacing w:after="0" w:line="240" w:lineRule="auto"/>
              <w:rPr>
                <w:rFonts w:ascii="Courier New" w:hAnsi="Courier New" w:cs="Courier New"/>
                <w:sz w:val="24"/>
                <w:szCs w:val="24"/>
              </w:rPr>
            </w:pPr>
          </w:p>
        </w:tc>
        <w:tc>
          <w:tcPr>
            <w:tcW w:w="649" w:type="dxa"/>
          </w:tcPr>
          <w:p w:rsidR="00240C74" w:rsidRPr="002E4BAD" w:rsidRDefault="00240C74" w:rsidP="00C52055">
            <w:pPr>
              <w:spacing w:after="0" w:line="240" w:lineRule="auto"/>
              <w:rPr>
                <w:rFonts w:ascii="Courier New" w:hAnsi="Courier New" w:cs="Courier New"/>
                <w:sz w:val="24"/>
                <w:szCs w:val="24"/>
              </w:rPr>
            </w:pPr>
          </w:p>
        </w:tc>
        <w:tc>
          <w:tcPr>
            <w:tcW w:w="673"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(3)</w:t>
            </w:r>
          </w:p>
        </w:tc>
        <w:tc>
          <w:tcPr>
            <w:tcW w:w="5528"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 xml:space="preserve">Bir Kaza Mahkemesi başkanının re’sen </w:t>
            </w:r>
            <w:r w:rsidRPr="002E4BAD">
              <w:rPr>
                <w:rFonts w:ascii="Courier New" w:hAnsi="Courier New" w:cs="Courier New"/>
                <w:sz w:val="24"/>
                <w:szCs w:val="24"/>
              </w:rPr>
              <w:lastRenderedPageBreak/>
              <w:t xml:space="preserve">veya ilgili kişinin istemi üzerine, askıda bulunan bir hukuk işleminin başka bir mahkemeye nakledilmesi gerektiği kanısında olması ve bu konuyu Yüksek Mahkemeye bildirmesi halinde Yüksek Mahkeme, Yargıtay olarak, işlemin hangi mahkemede </w:t>
            </w:r>
          </w:p>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görülüp karara bağlanacağı hususunda direktif verir.</w:t>
            </w:r>
          </w:p>
        </w:tc>
      </w:tr>
      <w:tr w:rsidR="00240C74" w:rsidRPr="00217DDC" w:rsidTr="00C52055">
        <w:tc>
          <w:tcPr>
            <w:tcW w:w="1513" w:type="dxa"/>
          </w:tcPr>
          <w:p w:rsidR="00240C74" w:rsidRPr="002E4BAD" w:rsidRDefault="00240C74" w:rsidP="00C52055">
            <w:pPr>
              <w:spacing w:after="0" w:line="240" w:lineRule="auto"/>
              <w:rPr>
                <w:rFonts w:ascii="Courier New" w:hAnsi="Courier New" w:cs="Courier New"/>
                <w:sz w:val="24"/>
                <w:szCs w:val="24"/>
              </w:rPr>
            </w:pPr>
          </w:p>
        </w:tc>
        <w:tc>
          <w:tcPr>
            <w:tcW w:w="649" w:type="dxa"/>
          </w:tcPr>
          <w:p w:rsidR="00240C74" w:rsidRPr="002E4BAD" w:rsidRDefault="00240C74" w:rsidP="00C52055">
            <w:pPr>
              <w:spacing w:after="0" w:line="240" w:lineRule="auto"/>
              <w:rPr>
                <w:rFonts w:ascii="Courier New" w:hAnsi="Courier New" w:cs="Courier New"/>
                <w:sz w:val="24"/>
                <w:szCs w:val="24"/>
              </w:rPr>
            </w:pPr>
          </w:p>
        </w:tc>
        <w:tc>
          <w:tcPr>
            <w:tcW w:w="673"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(4)</w:t>
            </w:r>
          </w:p>
        </w:tc>
        <w:tc>
          <w:tcPr>
            <w:tcW w:w="5528"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 xml:space="preserve">Nakil emri, emrin kapsamına giren ve uygulanması gereken  dava veya işlemi talik eder ve dava ve işlem ile ilgili tüm dosya ve </w:t>
            </w:r>
            <w:r w:rsidRPr="002E4BAD">
              <w:rPr>
                <w:rFonts w:ascii="Courier New" w:hAnsi="Courier New" w:cs="Courier New"/>
                <w:sz w:val="24"/>
                <w:szCs w:val="24"/>
              </w:rPr>
              <w:tab/>
              <w:t>sair kayıtlar naklin yapıldığı mahkemeye gönderilir ve o mahkeme tarafından görülüp karara bağlanır.</w:t>
            </w:r>
          </w:p>
        </w:tc>
      </w:tr>
    </w:tbl>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sidRPr="00537520">
        <w:rPr>
          <w:rFonts w:ascii="Courier New" w:hAnsi="Courier New" w:cs="Courier New"/>
          <w:sz w:val="24"/>
          <w:szCs w:val="24"/>
        </w:rPr>
        <w:t>Yasa</w:t>
      </w:r>
      <w:r w:rsidR="00EC624B">
        <w:rPr>
          <w:rFonts w:ascii="Courier New" w:hAnsi="Courier New" w:cs="Courier New"/>
          <w:sz w:val="24"/>
          <w:szCs w:val="24"/>
        </w:rPr>
        <w:t>’</w:t>
      </w:r>
      <w:r w:rsidRPr="00537520">
        <w:rPr>
          <w:rFonts w:ascii="Courier New" w:hAnsi="Courier New" w:cs="Courier New"/>
          <w:sz w:val="24"/>
          <w:szCs w:val="24"/>
        </w:rPr>
        <w:t>nın 66.maddesinin (3)</w:t>
      </w:r>
      <w:r w:rsidR="00EC624B">
        <w:rPr>
          <w:rFonts w:ascii="Courier New" w:hAnsi="Courier New" w:cs="Courier New"/>
          <w:sz w:val="24"/>
          <w:szCs w:val="24"/>
        </w:rPr>
        <w:t>.fıkrası</w:t>
      </w:r>
      <w:r>
        <w:rPr>
          <w:rFonts w:ascii="Courier New" w:hAnsi="Courier New" w:cs="Courier New"/>
          <w:sz w:val="24"/>
          <w:szCs w:val="24"/>
        </w:rPr>
        <w:t xml:space="preserve"> uyarınca yapılan bir başvuruyu</w:t>
      </w:r>
      <w:r w:rsidRPr="00537520">
        <w:rPr>
          <w:rFonts w:ascii="Courier New" w:hAnsi="Courier New" w:cs="Courier New"/>
          <w:sz w:val="24"/>
          <w:szCs w:val="24"/>
        </w:rPr>
        <w:t xml:space="preserve"> inceleyen mahkeme</w:t>
      </w:r>
      <w:r w:rsidR="00EC624B">
        <w:rPr>
          <w:rFonts w:ascii="Courier New" w:hAnsi="Courier New" w:cs="Courier New"/>
          <w:sz w:val="24"/>
          <w:szCs w:val="24"/>
        </w:rPr>
        <w:t>nin</w:t>
      </w:r>
      <w:r>
        <w:rPr>
          <w:rFonts w:ascii="Courier New" w:hAnsi="Courier New" w:cs="Courier New"/>
          <w:sz w:val="24"/>
          <w:szCs w:val="24"/>
        </w:rPr>
        <w:t>,</w:t>
      </w:r>
      <w:r w:rsidRPr="00537520">
        <w:rPr>
          <w:rFonts w:ascii="Courier New" w:hAnsi="Courier New" w:cs="Courier New"/>
          <w:sz w:val="24"/>
          <w:szCs w:val="24"/>
        </w:rPr>
        <w:t xml:space="preserve"> </w:t>
      </w:r>
      <w:r>
        <w:rPr>
          <w:rFonts w:ascii="Courier New" w:hAnsi="Courier New" w:cs="Courier New"/>
          <w:sz w:val="24"/>
          <w:szCs w:val="24"/>
        </w:rPr>
        <w:t>davanın</w:t>
      </w:r>
      <w:r w:rsidRPr="00537520">
        <w:rPr>
          <w:rFonts w:ascii="Courier New" w:hAnsi="Courier New" w:cs="Courier New"/>
          <w:sz w:val="24"/>
          <w:szCs w:val="24"/>
        </w:rPr>
        <w:t xml:space="preserve"> </w:t>
      </w:r>
      <w:r>
        <w:rPr>
          <w:rFonts w:ascii="Courier New" w:hAnsi="Courier New" w:cs="Courier New"/>
          <w:sz w:val="24"/>
          <w:szCs w:val="24"/>
        </w:rPr>
        <w:t xml:space="preserve">nakli istenen </w:t>
      </w:r>
      <w:r w:rsidRPr="00537520">
        <w:rPr>
          <w:rFonts w:ascii="Courier New" w:hAnsi="Courier New" w:cs="Courier New"/>
          <w:sz w:val="24"/>
          <w:szCs w:val="24"/>
        </w:rPr>
        <w:t>mahkemeye nakledilmesi gerektiği kanısında olması</w:t>
      </w:r>
      <w:r>
        <w:rPr>
          <w:rFonts w:ascii="Courier New" w:hAnsi="Courier New" w:cs="Courier New"/>
          <w:sz w:val="24"/>
          <w:szCs w:val="24"/>
        </w:rPr>
        <w:t xml:space="preserve"> halinde meseleyi Yüksek Mahkemeye bildirmesi gerekmektedir.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ind w:right="-108" w:firstLine="708"/>
        <w:rPr>
          <w:rFonts w:ascii="Courier New" w:hAnsi="Courier New" w:cs="Courier New"/>
          <w:sz w:val="24"/>
          <w:szCs w:val="24"/>
        </w:rPr>
      </w:pPr>
      <w:r>
        <w:rPr>
          <w:rFonts w:ascii="Courier New" w:hAnsi="Courier New" w:cs="Courier New"/>
          <w:sz w:val="24"/>
          <w:szCs w:val="24"/>
        </w:rPr>
        <w:t>Y</w:t>
      </w:r>
      <w:r w:rsidR="00EC624B">
        <w:rPr>
          <w:rFonts w:ascii="Courier New" w:hAnsi="Courier New" w:cs="Courier New"/>
          <w:sz w:val="24"/>
          <w:szCs w:val="24"/>
        </w:rPr>
        <w:t>argıtay</w:t>
      </w:r>
      <w:r>
        <w:rPr>
          <w:rFonts w:ascii="Courier New" w:hAnsi="Courier New" w:cs="Courier New"/>
          <w:sz w:val="24"/>
          <w:szCs w:val="24"/>
        </w:rPr>
        <w:t>/H</w:t>
      </w:r>
      <w:r w:rsidR="00EC624B">
        <w:rPr>
          <w:rFonts w:ascii="Courier New" w:hAnsi="Courier New" w:cs="Courier New"/>
          <w:sz w:val="24"/>
          <w:szCs w:val="24"/>
        </w:rPr>
        <w:t>ukuk</w:t>
      </w:r>
      <w:r>
        <w:rPr>
          <w:rFonts w:ascii="Courier New" w:hAnsi="Courier New" w:cs="Courier New"/>
          <w:sz w:val="24"/>
          <w:szCs w:val="24"/>
        </w:rPr>
        <w:t xml:space="preserve"> 61/</w:t>
      </w:r>
      <w:r w:rsidR="00EC624B">
        <w:rPr>
          <w:rFonts w:ascii="Courier New" w:hAnsi="Courier New" w:cs="Courier New"/>
          <w:sz w:val="24"/>
          <w:szCs w:val="24"/>
        </w:rPr>
        <w:t>20</w:t>
      </w:r>
      <w:r>
        <w:rPr>
          <w:rFonts w:ascii="Courier New" w:hAnsi="Courier New" w:cs="Courier New"/>
          <w:sz w:val="24"/>
          <w:szCs w:val="24"/>
        </w:rPr>
        <w:t>16 D. 1/</w:t>
      </w:r>
      <w:r w:rsidR="00EC624B">
        <w:rPr>
          <w:rFonts w:ascii="Courier New" w:hAnsi="Courier New" w:cs="Courier New"/>
          <w:sz w:val="24"/>
          <w:szCs w:val="24"/>
        </w:rPr>
        <w:t>2018 sayılı kararda K</w:t>
      </w:r>
      <w:r>
        <w:rPr>
          <w:rFonts w:ascii="Courier New" w:hAnsi="Courier New" w:cs="Courier New"/>
          <w:sz w:val="24"/>
          <w:szCs w:val="24"/>
        </w:rPr>
        <w:t xml:space="preserve">aza </w:t>
      </w:r>
      <w:r w:rsidR="00EC624B">
        <w:rPr>
          <w:rFonts w:ascii="Courier New" w:hAnsi="Courier New" w:cs="Courier New"/>
          <w:sz w:val="24"/>
          <w:szCs w:val="24"/>
        </w:rPr>
        <w:t>M</w:t>
      </w:r>
      <w:r>
        <w:rPr>
          <w:rFonts w:ascii="Courier New" w:hAnsi="Courier New" w:cs="Courier New"/>
          <w:sz w:val="24"/>
          <w:szCs w:val="24"/>
        </w:rPr>
        <w:t xml:space="preserve">ahkemesi </w:t>
      </w:r>
      <w:r w:rsidR="00EC624B">
        <w:rPr>
          <w:rFonts w:ascii="Courier New" w:hAnsi="Courier New" w:cs="Courier New"/>
          <w:sz w:val="24"/>
          <w:szCs w:val="24"/>
        </w:rPr>
        <w:t>B</w:t>
      </w:r>
      <w:r>
        <w:rPr>
          <w:rFonts w:ascii="Courier New" w:hAnsi="Courier New" w:cs="Courier New"/>
          <w:sz w:val="24"/>
          <w:szCs w:val="24"/>
        </w:rPr>
        <w:t>aşkanının davanın başka bir mahkemeye nakledilmesi gerektiğine kanaat getirip Yüksek Mahkemeye bildirim yapmış olsa da davanın hangi mahkemede görüleceğini</w:t>
      </w:r>
      <w:r w:rsidR="00EC624B">
        <w:rPr>
          <w:rFonts w:ascii="Courier New" w:hAnsi="Courier New" w:cs="Courier New"/>
          <w:sz w:val="24"/>
          <w:szCs w:val="24"/>
        </w:rPr>
        <w:t>n</w:t>
      </w:r>
      <w:r>
        <w:rPr>
          <w:rFonts w:ascii="Courier New" w:hAnsi="Courier New" w:cs="Courier New"/>
          <w:sz w:val="24"/>
          <w:szCs w:val="24"/>
        </w:rPr>
        <w:t xml:space="preserve"> Yargıtay'ın karara bağlayacağı bir husus olduğu ifade edilmektedir.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safhada Davacının, Lefkoşa Kaza Mahkemesinin 31.10.2018 tarihli kararının istinaf edilmediğinden </w:t>
      </w:r>
      <w:r w:rsidR="00EC624B">
        <w:rPr>
          <w:rFonts w:ascii="Courier New" w:hAnsi="Courier New" w:cs="Courier New"/>
          <w:sz w:val="24"/>
          <w:szCs w:val="24"/>
        </w:rPr>
        <w:t>kesinleştiği, Davalılar tarafın</w:t>
      </w:r>
      <w:r>
        <w:rPr>
          <w:rFonts w:ascii="Courier New" w:hAnsi="Courier New" w:cs="Courier New"/>
          <w:sz w:val="24"/>
          <w:szCs w:val="24"/>
        </w:rPr>
        <w:t>a</w:t>
      </w:r>
      <w:r w:rsidR="004031B4">
        <w:rPr>
          <w:rFonts w:ascii="Courier New" w:hAnsi="Courier New" w:cs="Courier New"/>
          <w:sz w:val="24"/>
          <w:szCs w:val="24"/>
        </w:rPr>
        <w:t xml:space="preserve"> </w:t>
      </w:r>
      <w:r w:rsidR="00EC624B">
        <w:rPr>
          <w:rFonts w:ascii="Courier New" w:hAnsi="Courier New" w:cs="Courier New"/>
          <w:sz w:val="24"/>
          <w:szCs w:val="24"/>
        </w:rPr>
        <w:t>da</w:t>
      </w:r>
      <w:r>
        <w:rPr>
          <w:rFonts w:ascii="Courier New" w:hAnsi="Courier New" w:cs="Courier New"/>
          <w:sz w:val="24"/>
          <w:szCs w:val="24"/>
        </w:rPr>
        <w:t xml:space="preserve"> masraflar ödendiği cihetle</w:t>
      </w:r>
      <w:r w:rsidR="00EC624B">
        <w:rPr>
          <w:rFonts w:ascii="Courier New" w:hAnsi="Courier New" w:cs="Courier New"/>
          <w:sz w:val="24"/>
          <w:szCs w:val="24"/>
        </w:rPr>
        <w:t>,</w:t>
      </w:r>
      <w:r>
        <w:rPr>
          <w:rFonts w:ascii="Courier New" w:hAnsi="Courier New" w:cs="Courier New"/>
          <w:sz w:val="24"/>
          <w:szCs w:val="24"/>
        </w:rPr>
        <w:t xml:space="preserve"> nakil talebine itiraz edilemeyeceği iddiasını öncelikle incelemeyi uygun görürüm.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Lefkoşa Kaza Mahkemesi bu davanın İskele Kaza Mahkemesine nakli için Yüksek Mahkemeye bildirimde bulunmuştur. Daha önce de belirttiğimiz üzere</w:t>
      </w:r>
      <w:r w:rsidR="00DD0519">
        <w:rPr>
          <w:rFonts w:ascii="Courier New" w:hAnsi="Courier New" w:cs="Courier New"/>
          <w:sz w:val="24"/>
          <w:szCs w:val="24"/>
        </w:rPr>
        <w:t>,</w:t>
      </w:r>
      <w:r>
        <w:rPr>
          <w:rFonts w:ascii="Courier New" w:hAnsi="Courier New" w:cs="Courier New"/>
          <w:sz w:val="24"/>
          <w:szCs w:val="24"/>
        </w:rPr>
        <w:t xml:space="preserve"> bir davanın bir kaza mahkemesinden başka bir kaza mahkemesine nakline karar vermeye yetkili </w:t>
      </w:r>
      <w:r w:rsidR="00DD0519">
        <w:rPr>
          <w:rFonts w:ascii="Courier New" w:hAnsi="Courier New" w:cs="Courier New"/>
          <w:sz w:val="24"/>
          <w:szCs w:val="24"/>
        </w:rPr>
        <w:t xml:space="preserve">olan </w:t>
      </w:r>
      <w:r>
        <w:rPr>
          <w:rFonts w:ascii="Courier New" w:hAnsi="Courier New" w:cs="Courier New"/>
          <w:sz w:val="24"/>
          <w:szCs w:val="24"/>
        </w:rPr>
        <w:t xml:space="preserve">Yargıtay'dır. Dolayısıyla Davalıların bu bildirimin </w:t>
      </w:r>
      <w:r w:rsidR="00DD0519">
        <w:rPr>
          <w:rFonts w:ascii="Courier New" w:hAnsi="Courier New" w:cs="Courier New"/>
          <w:sz w:val="24"/>
          <w:szCs w:val="24"/>
        </w:rPr>
        <w:t xml:space="preserve">görüşülüp </w:t>
      </w:r>
      <w:r w:rsidR="00DD0519">
        <w:rPr>
          <w:rFonts w:ascii="Courier New" w:hAnsi="Courier New" w:cs="Courier New"/>
          <w:sz w:val="24"/>
          <w:szCs w:val="24"/>
        </w:rPr>
        <w:lastRenderedPageBreak/>
        <w:t>bu konuda</w:t>
      </w:r>
      <w:r>
        <w:rPr>
          <w:rFonts w:ascii="Courier New" w:hAnsi="Courier New" w:cs="Courier New"/>
          <w:sz w:val="24"/>
          <w:szCs w:val="24"/>
        </w:rPr>
        <w:t xml:space="preserve"> karar verilecek </w:t>
      </w:r>
      <w:r w:rsidR="00DD0519">
        <w:rPr>
          <w:rFonts w:ascii="Courier New" w:hAnsi="Courier New" w:cs="Courier New"/>
          <w:sz w:val="24"/>
          <w:szCs w:val="24"/>
        </w:rPr>
        <w:t xml:space="preserve">yer olan </w:t>
      </w:r>
      <w:r>
        <w:rPr>
          <w:rFonts w:ascii="Courier New" w:hAnsi="Courier New" w:cs="Courier New"/>
          <w:sz w:val="24"/>
          <w:szCs w:val="24"/>
        </w:rPr>
        <w:t>Yargıtay'da davanın nakledilmesi talebine itiraz etme ve davanın nakline emir verilmemesini talep etme hakkı</w:t>
      </w:r>
      <w:r w:rsidR="00DD0519">
        <w:rPr>
          <w:rFonts w:ascii="Courier New" w:hAnsi="Courier New" w:cs="Courier New"/>
          <w:sz w:val="24"/>
          <w:szCs w:val="24"/>
        </w:rPr>
        <w:t>nın</w:t>
      </w:r>
      <w:r>
        <w:rPr>
          <w:rFonts w:ascii="Courier New" w:hAnsi="Courier New" w:cs="Courier New"/>
          <w:sz w:val="24"/>
          <w:szCs w:val="24"/>
        </w:rPr>
        <w:t xml:space="preserve"> mevcut olduğu açıktır. Bu nedenle</w:t>
      </w:r>
      <w:r w:rsidR="00DD0519">
        <w:rPr>
          <w:rFonts w:ascii="Courier New" w:hAnsi="Courier New" w:cs="Courier New"/>
          <w:sz w:val="24"/>
          <w:szCs w:val="24"/>
        </w:rPr>
        <w:t>,</w:t>
      </w:r>
      <w:r>
        <w:rPr>
          <w:rFonts w:ascii="Courier New" w:hAnsi="Courier New" w:cs="Courier New"/>
          <w:sz w:val="24"/>
          <w:szCs w:val="24"/>
        </w:rPr>
        <w:t xml:space="preserve"> Davalıların Alt Mahkemenin verdiği 31.10.2018 tarihli kararı istinaf etmeye hakları olmakla birlikte nakli talep edilen davanın tarafı olduklarından doğal adalet hukuku ilkeleri tahtında Lefkoşa Kaza Mahkemesinin nakil edilmesi için Yargıtay'a yaptığı bu bildirim uyarınca emir verilmesine, Yüksek Mahkeme huzurunda itiraz etme hakları olduğunu</w:t>
      </w:r>
      <w:r w:rsidR="00DD0519">
        <w:rPr>
          <w:rFonts w:ascii="Courier New" w:hAnsi="Courier New" w:cs="Courier New"/>
          <w:sz w:val="24"/>
          <w:szCs w:val="24"/>
        </w:rPr>
        <w:t xml:space="preserve"> da ayrıca</w:t>
      </w:r>
      <w:r>
        <w:rPr>
          <w:rFonts w:ascii="Courier New" w:hAnsi="Courier New" w:cs="Courier New"/>
          <w:sz w:val="24"/>
          <w:szCs w:val="24"/>
        </w:rPr>
        <w:t xml:space="preserve"> ifade ederim.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Öncelikle</w:t>
      </w:r>
      <w:r w:rsidR="00DD0519">
        <w:rPr>
          <w:rFonts w:ascii="Courier New" w:hAnsi="Courier New" w:cs="Courier New"/>
          <w:sz w:val="24"/>
          <w:szCs w:val="24"/>
        </w:rPr>
        <w:t>,</w:t>
      </w:r>
      <w:r>
        <w:rPr>
          <w:rFonts w:ascii="Courier New" w:hAnsi="Courier New" w:cs="Courier New"/>
          <w:sz w:val="24"/>
          <w:szCs w:val="24"/>
        </w:rPr>
        <w:t xml:space="preserve"> tarafların başvuru duruşmasında üzerinde durduğu ve Alt Mahkemenin de kararında yer verdiği Hukuk Muhakemeleri Usul Tüzüğü Emir 33 nizam 10'daki kurala değinmek istemekteyim. Emir 33 duruşma ile ilgili işlemleri düzenleyen emir olup ilgili nizam 10 ise aynen şöyledir,</w:t>
      </w:r>
    </w:p>
    <w:p w:rsidR="00240C74" w:rsidRDefault="00240C74" w:rsidP="00240C74">
      <w:pPr>
        <w:spacing w:after="0" w:line="360" w:lineRule="auto"/>
        <w:rPr>
          <w:rFonts w:ascii="Courier New" w:hAnsi="Courier New" w:cs="Courier New"/>
          <w:sz w:val="24"/>
          <w:szCs w:val="24"/>
        </w:rPr>
      </w:pPr>
    </w:p>
    <w:tbl>
      <w:tblPr>
        <w:tblW w:w="8508" w:type="dxa"/>
        <w:tblLook w:val="01E0" w:firstRow="1" w:lastRow="1" w:firstColumn="1" w:lastColumn="1" w:noHBand="0" w:noVBand="0"/>
      </w:tblPr>
      <w:tblGrid>
        <w:gridCol w:w="817"/>
        <w:gridCol w:w="7691"/>
      </w:tblGrid>
      <w:tr w:rsidR="00240C74" w:rsidRPr="000726EC" w:rsidTr="00C52055">
        <w:tc>
          <w:tcPr>
            <w:tcW w:w="629" w:type="dxa"/>
          </w:tcPr>
          <w:p w:rsidR="00240C74" w:rsidRPr="00C33C7D" w:rsidRDefault="00240C74" w:rsidP="00C52055">
            <w:pPr>
              <w:spacing w:after="0" w:line="240" w:lineRule="auto"/>
              <w:jc w:val="right"/>
              <w:rPr>
                <w:rFonts w:ascii="Courier New" w:hAnsi="Courier New" w:cs="Courier New"/>
                <w:b/>
                <w:sz w:val="24"/>
                <w:szCs w:val="24"/>
              </w:rPr>
            </w:pPr>
            <w:r w:rsidRPr="00C33C7D">
              <w:rPr>
                <w:rFonts w:ascii="Courier New" w:hAnsi="Courier New" w:cs="Courier New"/>
                <w:b/>
                <w:sz w:val="24"/>
                <w:szCs w:val="24"/>
              </w:rPr>
              <w:t>10.</w:t>
            </w:r>
          </w:p>
        </w:tc>
        <w:tc>
          <w:tcPr>
            <w:tcW w:w="6109" w:type="dxa"/>
          </w:tcPr>
          <w:p w:rsidR="00240C74" w:rsidRPr="00C33C7D" w:rsidRDefault="00240C74" w:rsidP="00C52055">
            <w:pPr>
              <w:spacing w:after="0" w:line="240" w:lineRule="auto"/>
              <w:rPr>
                <w:rFonts w:ascii="Courier New" w:hAnsi="Courier New" w:cs="Courier New"/>
                <w:b/>
                <w:sz w:val="24"/>
                <w:szCs w:val="24"/>
              </w:rPr>
            </w:pPr>
            <w:r w:rsidRPr="00C33C7D">
              <w:rPr>
                <w:rFonts w:ascii="Courier New" w:hAnsi="Courier New" w:cs="Courier New"/>
                <w:b/>
                <w:sz w:val="24"/>
                <w:szCs w:val="24"/>
              </w:rPr>
              <w:t xml:space="preserve">Herhangi bir davanın duruşmasında, duruşmanın yapılmakta olduğu mahkemece davanın başka bir mahkemede ikame edilmesi gerektiği kanaatine varılırsa, davaya bakan mahkeme davayı reddetmez, ancak dava ile ilgili işlemleri durdurur ve davacıya davalının masraflarını ödemesini emreder. </w:t>
            </w:r>
          </w:p>
          <w:p w:rsidR="00240C74" w:rsidRPr="00C33C7D" w:rsidRDefault="00240C74" w:rsidP="00C52055">
            <w:pPr>
              <w:spacing w:after="0" w:line="240" w:lineRule="auto"/>
              <w:jc w:val="both"/>
              <w:rPr>
                <w:rFonts w:ascii="Courier New" w:hAnsi="Courier New" w:cs="Courier New"/>
                <w:b/>
                <w:sz w:val="24"/>
                <w:szCs w:val="24"/>
              </w:rPr>
            </w:pPr>
          </w:p>
        </w:tc>
      </w:tr>
    </w:tbl>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 xml:space="preserve">Başvuruya konu davada henüz duruşma yapılmaya başlanmadığından bu kuralın mesele ile ilgili uygulanırlığı yoktur.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DD0519">
        <w:rPr>
          <w:rFonts w:ascii="Courier New" w:hAnsi="Courier New" w:cs="Courier New"/>
          <w:sz w:val="24"/>
          <w:szCs w:val="24"/>
        </w:rPr>
        <w:t>’</w:t>
      </w:r>
      <w:r>
        <w:rPr>
          <w:rFonts w:ascii="Courier New" w:hAnsi="Courier New" w:cs="Courier New"/>
          <w:sz w:val="24"/>
          <w:szCs w:val="24"/>
        </w:rPr>
        <w:t>nın 66.maddesi</w:t>
      </w:r>
      <w:r w:rsidR="00DD0519">
        <w:rPr>
          <w:rFonts w:ascii="Courier New" w:hAnsi="Courier New" w:cs="Courier New"/>
          <w:sz w:val="24"/>
          <w:szCs w:val="24"/>
        </w:rPr>
        <w:t>n</w:t>
      </w:r>
      <w:r>
        <w:rPr>
          <w:rFonts w:ascii="Courier New" w:hAnsi="Courier New" w:cs="Courier New"/>
          <w:sz w:val="24"/>
          <w:szCs w:val="24"/>
        </w:rPr>
        <w:t>in (1)</w:t>
      </w:r>
      <w:r w:rsidR="00DD0519">
        <w:rPr>
          <w:rFonts w:ascii="Courier New" w:hAnsi="Courier New" w:cs="Courier New"/>
          <w:sz w:val="24"/>
          <w:szCs w:val="24"/>
        </w:rPr>
        <w:t>.f</w:t>
      </w:r>
      <w:r>
        <w:rPr>
          <w:rFonts w:ascii="Courier New" w:hAnsi="Courier New" w:cs="Courier New"/>
          <w:sz w:val="24"/>
          <w:szCs w:val="24"/>
        </w:rPr>
        <w:t>ıkrası</w:t>
      </w:r>
      <w:r w:rsidR="00DD0519">
        <w:rPr>
          <w:rFonts w:ascii="Courier New" w:hAnsi="Courier New" w:cs="Courier New"/>
          <w:sz w:val="24"/>
          <w:szCs w:val="24"/>
        </w:rPr>
        <w:t xml:space="preserve"> uyarınca,</w:t>
      </w:r>
      <w:r>
        <w:rPr>
          <w:rFonts w:ascii="Courier New" w:hAnsi="Courier New" w:cs="Courier New"/>
          <w:sz w:val="24"/>
          <w:szCs w:val="24"/>
        </w:rPr>
        <w:t xml:space="preserve"> bir nakil başvurusunda davanın başka bir yetkili mahkemeye naklinin yapılabilmesi için davanın nakledileceği mahkemenin o davayı görmeye yetkili olması gerekir.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9/</w:t>
      </w:r>
      <w:r w:rsidR="007716CE">
        <w:rPr>
          <w:rFonts w:ascii="Courier New" w:hAnsi="Courier New" w:cs="Courier New"/>
          <w:sz w:val="24"/>
          <w:szCs w:val="24"/>
        </w:rPr>
        <w:t>19</w:t>
      </w:r>
      <w:r>
        <w:rPr>
          <w:rFonts w:ascii="Courier New" w:hAnsi="Courier New" w:cs="Courier New"/>
          <w:sz w:val="24"/>
          <w:szCs w:val="24"/>
        </w:rPr>
        <w:t>76 Mahkemeler Yasasında “yetki” unsuru birçok madde içerisinde düzenlenmektedir. Yasanın 24.maddesi hukuk, 26.maddesi ise ceza davalarında</w:t>
      </w:r>
      <w:r w:rsidR="007716CE">
        <w:rPr>
          <w:rFonts w:ascii="Courier New" w:hAnsi="Courier New" w:cs="Courier New"/>
          <w:sz w:val="24"/>
          <w:szCs w:val="24"/>
        </w:rPr>
        <w:t xml:space="preserve"> bölgesel yetkiyi düzenlerken, Y</w:t>
      </w:r>
      <w:r>
        <w:rPr>
          <w:rFonts w:ascii="Courier New" w:hAnsi="Courier New" w:cs="Courier New"/>
          <w:sz w:val="24"/>
          <w:szCs w:val="24"/>
        </w:rPr>
        <w:t>asa</w:t>
      </w:r>
      <w:r w:rsidR="007716CE">
        <w:rPr>
          <w:rFonts w:ascii="Courier New" w:hAnsi="Courier New" w:cs="Courier New"/>
          <w:sz w:val="24"/>
          <w:szCs w:val="24"/>
        </w:rPr>
        <w:t>’</w:t>
      </w:r>
      <w:r>
        <w:rPr>
          <w:rFonts w:ascii="Courier New" w:hAnsi="Courier New" w:cs="Courier New"/>
          <w:sz w:val="24"/>
          <w:szCs w:val="24"/>
        </w:rPr>
        <w:t xml:space="preserve">nın 25.maddesi, 27.maddesi, 30.maddesi ve 32.maddesi </w:t>
      </w:r>
      <w:r>
        <w:rPr>
          <w:rFonts w:ascii="Courier New" w:hAnsi="Courier New" w:cs="Courier New"/>
          <w:sz w:val="24"/>
          <w:szCs w:val="24"/>
        </w:rPr>
        <w:lastRenderedPageBreak/>
        <w:t>mahkemelerin mesele ve dava türlerine göre yetkilerini düzenlemektedir. Yasa</w:t>
      </w:r>
      <w:r w:rsidR="007716CE">
        <w:rPr>
          <w:rFonts w:ascii="Courier New" w:hAnsi="Courier New" w:cs="Courier New"/>
          <w:sz w:val="24"/>
          <w:szCs w:val="24"/>
        </w:rPr>
        <w:t>’</w:t>
      </w:r>
      <w:r>
        <w:rPr>
          <w:rFonts w:ascii="Courier New" w:hAnsi="Courier New" w:cs="Courier New"/>
          <w:sz w:val="24"/>
          <w:szCs w:val="24"/>
        </w:rPr>
        <w:t>nın 66.maddesinde kul</w:t>
      </w:r>
      <w:r w:rsidR="007716CE">
        <w:rPr>
          <w:rFonts w:ascii="Courier New" w:hAnsi="Courier New" w:cs="Courier New"/>
          <w:sz w:val="24"/>
          <w:szCs w:val="24"/>
        </w:rPr>
        <w:t>lanılan yetkili mahkeme terimi Y</w:t>
      </w:r>
      <w:r>
        <w:rPr>
          <w:rFonts w:ascii="Courier New" w:hAnsi="Courier New" w:cs="Courier New"/>
          <w:sz w:val="24"/>
          <w:szCs w:val="24"/>
        </w:rPr>
        <w:t>asa</w:t>
      </w:r>
      <w:r w:rsidR="007716CE">
        <w:rPr>
          <w:rFonts w:ascii="Courier New" w:hAnsi="Courier New" w:cs="Courier New"/>
          <w:sz w:val="24"/>
          <w:szCs w:val="24"/>
        </w:rPr>
        <w:t>’</w:t>
      </w:r>
      <w:r>
        <w:rPr>
          <w:rFonts w:ascii="Courier New" w:hAnsi="Courier New" w:cs="Courier New"/>
          <w:sz w:val="24"/>
          <w:szCs w:val="24"/>
        </w:rPr>
        <w:t xml:space="preserve">nın tefsir </w:t>
      </w:r>
      <w:r w:rsidR="007716CE">
        <w:rPr>
          <w:rFonts w:ascii="Courier New" w:hAnsi="Courier New" w:cs="Courier New"/>
          <w:sz w:val="24"/>
          <w:szCs w:val="24"/>
        </w:rPr>
        <w:t>maddesinde</w:t>
      </w:r>
      <w:r>
        <w:rPr>
          <w:rFonts w:ascii="Courier New" w:hAnsi="Courier New" w:cs="Courier New"/>
          <w:sz w:val="24"/>
          <w:szCs w:val="24"/>
        </w:rPr>
        <w:t xml:space="preserve"> tanımlanmış değildir. Ancak</w:t>
      </w:r>
      <w:r w:rsidR="007716CE">
        <w:rPr>
          <w:rFonts w:ascii="Courier New" w:hAnsi="Courier New" w:cs="Courier New"/>
          <w:sz w:val="24"/>
          <w:szCs w:val="24"/>
        </w:rPr>
        <w:t>,</w:t>
      </w:r>
      <w:r>
        <w:rPr>
          <w:rFonts w:ascii="Courier New" w:hAnsi="Courier New" w:cs="Courier New"/>
          <w:sz w:val="24"/>
          <w:szCs w:val="24"/>
        </w:rPr>
        <w:t xml:space="preserve"> </w:t>
      </w:r>
      <w:r w:rsidR="007716CE">
        <w:rPr>
          <w:rFonts w:ascii="Courier New" w:hAnsi="Courier New" w:cs="Courier New"/>
          <w:sz w:val="24"/>
          <w:szCs w:val="24"/>
        </w:rPr>
        <w:t>Y</w:t>
      </w:r>
      <w:r>
        <w:rPr>
          <w:rFonts w:ascii="Courier New" w:hAnsi="Courier New" w:cs="Courier New"/>
          <w:sz w:val="24"/>
          <w:szCs w:val="24"/>
        </w:rPr>
        <w:t>asa</w:t>
      </w:r>
      <w:r w:rsidR="007716CE">
        <w:rPr>
          <w:rFonts w:ascii="Courier New" w:hAnsi="Courier New" w:cs="Courier New"/>
          <w:sz w:val="24"/>
          <w:szCs w:val="24"/>
        </w:rPr>
        <w:t>’</w:t>
      </w:r>
      <w:r>
        <w:rPr>
          <w:rFonts w:ascii="Courier New" w:hAnsi="Courier New" w:cs="Courier New"/>
          <w:sz w:val="24"/>
          <w:szCs w:val="24"/>
        </w:rPr>
        <w:t>daki maddelere bakıldığında yetkili mahkemeden kastın gerek bölgesel yetkili mahkeme ve gerekse mesele/dava tü</w:t>
      </w:r>
      <w:r w:rsidR="007716CE">
        <w:rPr>
          <w:rFonts w:ascii="Courier New" w:hAnsi="Courier New" w:cs="Courier New"/>
          <w:sz w:val="24"/>
          <w:szCs w:val="24"/>
        </w:rPr>
        <w:t>rleri açısından yetkili mahkeme olarak</w:t>
      </w:r>
      <w:r>
        <w:rPr>
          <w:rFonts w:ascii="Courier New" w:hAnsi="Courier New" w:cs="Courier New"/>
          <w:sz w:val="24"/>
          <w:szCs w:val="24"/>
        </w:rPr>
        <w:t xml:space="preserve"> tasnif edildiği ortaya çıkmaktadır.  </w:t>
      </w:r>
    </w:p>
    <w:p w:rsidR="00240C74"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sidRPr="00220CE3">
        <w:rPr>
          <w:rFonts w:ascii="Courier New" w:hAnsi="Courier New" w:cs="Courier New"/>
          <w:sz w:val="24"/>
          <w:szCs w:val="24"/>
        </w:rPr>
        <w:t>Yasa</w:t>
      </w:r>
      <w:r w:rsidR="007716CE">
        <w:rPr>
          <w:rFonts w:ascii="Courier New" w:hAnsi="Courier New" w:cs="Courier New"/>
          <w:sz w:val="24"/>
          <w:szCs w:val="24"/>
        </w:rPr>
        <w:t>’</w:t>
      </w:r>
      <w:r w:rsidRPr="00220CE3">
        <w:rPr>
          <w:rFonts w:ascii="Courier New" w:hAnsi="Courier New" w:cs="Courier New"/>
          <w:sz w:val="24"/>
          <w:szCs w:val="24"/>
        </w:rPr>
        <w:t>nın 66.maddesin</w:t>
      </w:r>
      <w:r w:rsidR="007716CE">
        <w:rPr>
          <w:rFonts w:ascii="Courier New" w:hAnsi="Courier New" w:cs="Courier New"/>
          <w:sz w:val="24"/>
          <w:szCs w:val="24"/>
        </w:rPr>
        <w:t>d</w:t>
      </w:r>
      <w:r w:rsidRPr="00220CE3">
        <w:rPr>
          <w:rFonts w:ascii="Courier New" w:hAnsi="Courier New" w:cs="Courier New"/>
          <w:sz w:val="24"/>
          <w:szCs w:val="24"/>
        </w:rPr>
        <w:t xml:space="preserve">e Yüksek Mahkemenin Yargıtay olarak resen veya taraflardan birinin istemi üzerine bir davayı bir mahkemeden </w:t>
      </w:r>
      <w:r w:rsidRPr="005409B1">
        <w:rPr>
          <w:rFonts w:ascii="Courier New" w:hAnsi="Courier New" w:cs="Courier New"/>
          <w:sz w:val="24"/>
          <w:szCs w:val="24"/>
        </w:rPr>
        <w:t>yetkili başka bir mahkemeye</w:t>
      </w:r>
      <w:r w:rsidRPr="00220CE3">
        <w:rPr>
          <w:rFonts w:ascii="Courier New" w:hAnsi="Courier New" w:cs="Courier New"/>
          <w:sz w:val="24"/>
          <w:szCs w:val="24"/>
        </w:rPr>
        <w:t xml:space="preserve"> tümüyle veya kısmen veya davada takip edilmesi gereken usul konusunda, herhangi bir zaman ve safhada nakledebileceği düzenle</w:t>
      </w:r>
      <w:r w:rsidR="00AE79EF">
        <w:rPr>
          <w:rFonts w:ascii="Courier New" w:hAnsi="Courier New" w:cs="Courier New"/>
          <w:sz w:val="24"/>
          <w:szCs w:val="24"/>
        </w:rPr>
        <w:t>n</w:t>
      </w:r>
      <w:r w:rsidRPr="00220CE3">
        <w:rPr>
          <w:rFonts w:ascii="Courier New" w:hAnsi="Courier New" w:cs="Courier New"/>
          <w:sz w:val="24"/>
          <w:szCs w:val="24"/>
        </w:rPr>
        <w:t>mektedir.</w:t>
      </w:r>
      <w:r w:rsidRPr="00C8028B">
        <w:rPr>
          <w:rFonts w:ascii="Courier New" w:hAnsi="Courier New" w:cs="Courier New"/>
          <w:b/>
          <w:sz w:val="24"/>
          <w:szCs w:val="24"/>
        </w:rPr>
        <w:t xml:space="preserve"> </w:t>
      </w:r>
      <w:r w:rsidRPr="00220CE3">
        <w:rPr>
          <w:rFonts w:ascii="Courier New" w:hAnsi="Courier New" w:cs="Courier New"/>
          <w:sz w:val="24"/>
          <w:szCs w:val="24"/>
        </w:rPr>
        <w:t>Buna göre</w:t>
      </w:r>
      <w:r w:rsidR="003F2838">
        <w:rPr>
          <w:rFonts w:ascii="Courier New" w:hAnsi="Courier New" w:cs="Courier New"/>
          <w:sz w:val="24"/>
          <w:szCs w:val="24"/>
        </w:rPr>
        <w:t>,</w:t>
      </w:r>
      <w:r w:rsidRPr="00220CE3">
        <w:rPr>
          <w:rFonts w:ascii="Courier New" w:hAnsi="Courier New" w:cs="Courier New"/>
          <w:sz w:val="24"/>
          <w:szCs w:val="24"/>
        </w:rPr>
        <w:t xml:space="preserve"> Yargıtay</w:t>
      </w:r>
      <w:r>
        <w:rPr>
          <w:rFonts w:ascii="Courier New" w:hAnsi="Courier New" w:cs="Courier New"/>
          <w:sz w:val="24"/>
          <w:szCs w:val="24"/>
        </w:rPr>
        <w:t>'</w:t>
      </w:r>
      <w:r w:rsidRPr="00220CE3">
        <w:rPr>
          <w:rFonts w:ascii="Courier New" w:hAnsi="Courier New" w:cs="Courier New"/>
          <w:sz w:val="24"/>
          <w:szCs w:val="24"/>
        </w:rPr>
        <w:t xml:space="preserve">ın görev </w:t>
      </w:r>
      <w:r>
        <w:rPr>
          <w:rFonts w:ascii="Courier New" w:hAnsi="Courier New" w:cs="Courier New"/>
          <w:sz w:val="24"/>
          <w:szCs w:val="24"/>
        </w:rPr>
        <w:t>ve yetkisi,</w:t>
      </w:r>
      <w:r w:rsidRPr="00220CE3">
        <w:rPr>
          <w:rFonts w:ascii="Courier New" w:hAnsi="Courier New" w:cs="Courier New"/>
          <w:sz w:val="24"/>
          <w:szCs w:val="24"/>
        </w:rPr>
        <w:t xml:space="preserve"> bir davanın yetkili bir mahkemeden yetkili olan başka bir mahkemeye nakli</w:t>
      </w:r>
      <w:r>
        <w:rPr>
          <w:rFonts w:ascii="Courier New" w:hAnsi="Courier New" w:cs="Courier New"/>
          <w:sz w:val="24"/>
          <w:szCs w:val="24"/>
        </w:rPr>
        <w:t xml:space="preserve"> ile sınırlıdır</w:t>
      </w:r>
      <w:r w:rsidRPr="00220CE3">
        <w:rPr>
          <w:rFonts w:ascii="Courier New" w:hAnsi="Courier New" w:cs="Courier New"/>
          <w:sz w:val="24"/>
          <w:szCs w:val="24"/>
        </w:rPr>
        <w:t xml:space="preserve">. </w:t>
      </w:r>
      <w:r>
        <w:rPr>
          <w:rFonts w:ascii="Courier New" w:hAnsi="Courier New" w:cs="Courier New"/>
          <w:sz w:val="24"/>
          <w:szCs w:val="24"/>
        </w:rPr>
        <w:t xml:space="preserve"> </w:t>
      </w:r>
    </w:p>
    <w:p w:rsidR="00240C74" w:rsidRDefault="00240C74" w:rsidP="00240C74">
      <w:pPr>
        <w:spacing w:after="0" w:line="360" w:lineRule="auto"/>
        <w:rPr>
          <w:rFonts w:ascii="Courier New" w:hAnsi="Courier New" w:cs="Courier New"/>
          <w:sz w:val="24"/>
          <w:szCs w:val="24"/>
        </w:rPr>
      </w:pPr>
    </w:p>
    <w:p w:rsidR="00240C74" w:rsidRDefault="003F2838" w:rsidP="00240C74">
      <w:pPr>
        <w:spacing w:after="0" w:line="360" w:lineRule="auto"/>
        <w:ind w:firstLine="708"/>
        <w:rPr>
          <w:rFonts w:ascii="Courier New" w:hAnsi="Courier New" w:cs="Courier New"/>
          <w:sz w:val="24"/>
          <w:szCs w:val="24"/>
        </w:rPr>
      </w:pPr>
      <w:r>
        <w:rPr>
          <w:rFonts w:ascii="Courier New" w:hAnsi="Courier New" w:cs="Courier New"/>
          <w:sz w:val="24"/>
          <w:szCs w:val="24"/>
        </w:rPr>
        <w:t>(</w:t>
      </w:r>
      <w:r w:rsidR="00240C74" w:rsidRPr="00D46CEA">
        <w:rPr>
          <w:rFonts w:ascii="Courier New" w:hAnsi="Courier New" w:cs="Courier New"/>
          <w:sz w:val="24"/>
          <w:szCs w:val="24"/>
        </w:rPr>
        <w:t>Aslı Akı ile Kıbrıs Türk Hava Yolları Ltd.</w:t>
      </w:r>
      <w:r>
        <w:rPr>
          <w:rFonts w:ascii="Courier New" w:hAnsi="Courier New" w:cs="Courier New"/>
          <w:sz w:val="24"/>
          <w:szCs w:val="24"/>
        </w:rPr>
        <w:t>)</w:t>
      </w:r>
      <w:r w:rsidR="00240C74" w:rsidRPr="00D46CEA">
        <w:rPr>
          <w:rFonts w:ascii="Courier New" w:hAnsi="Courier New" w:cs="Courier New"/>
          <w:sz w:val="24"/>
          <w:szCs w:val="24"/>
        </w:rPr>
        <w:t xml:space="preserve"> Yargıtay/</w:t>
      </w:r>
      <w:r w:rsidR="004E566B">
        <w:rPr>
          <w:rFonts w:ascii="Courier New" w:hAnsi="Courier New" w:cs="Courier New"/>
          <w:sz w:val="24"/>
          <w:szCs w:val="24"/>
        </w:rPr>
        <w:t xml:space="preserve"> </w:t>
      </w:r>
      <w:r w:rsidR="00240C74" w:rsidRPr="00D46CEA">
        <w:rPr>
          <w:rFonts w:ascii="Courier New" w:hAnsi="Courier New" w:cs="Courier New"/>
          <w:sz w:val="24"/>
          <w:szCs w:val="24"/>
        </w:rPr>
        <w:t>Hukuk</w:t>
      </w:r>
      <w:r w:rsidR="00C12005">
        <w:rPr>
          <w:rFonts w:ascii="Courier New" w:hAnsi="Courier New" w:cs="Courier New"/>
          <w:sz w:val="24"/>
          <w:szCs w:val="24"/>
        </w:rPr>
        <w:t>/</w:t>
      </w:r>
      <w:r w:rsidR="00240C74" w:rsidRPr="00D46CEA">
        <w:rPr>
          <w:rFonts w:ascii="Courier New" w:hAnsi="Courier New" w:cs="Courier New"/>
          <w:sz w:val="24"/>
          <w:szCs w:val="24"/>
        </w:rPr>
        <w:t>İstida 2/2009 D.1/</w:t>
      </w:r>
      <w:r w:rsidR="00C12005">
        <w:rPr>
          <w:rFonts w:ascii="Courier New" w:hAnsi="Courier New" w:cs="Courier New"/>
          <w:sz w:val="24"/>
          <w:szCs w:val="24"/>
        </w:rPr>
        <w:t>20</w:t>
      </w:r>
      <w:r w:rsidR="00240C74" w:rsidRPr="00D46CEA">
        <w:rPr>
          <w:rFonts w:ascii="Courier New" w:hAnsi="Courier New" w:cs="Courier New"/>
          <w:sz w:val="24"/>
          <w:szCs w:val="24"/>
        </w:rPr>
        <w:t>10</w:t>
      </w:r>
      <w:r w:rsidR="00240C74">
        <w:rPr>
          <w:rFonts w:ascii="Courier New" w:hAnsi="Courier New" w:cs="Courier New"/>
          <w:sz w:val="24"/>
          <w:szCs w:val="24"/>
        </w:rPr>
        <w:t xml:space="preserve"> sayılı kararda nakil başvurusunda yetkili mahkeme incelenmiş ve aşağıdaki sonuca ulaşılmıştır;  </w:t>
      </w:r>
      <w:r w:rsidR="00240C74" w:rsidRPr="00D46CEA">
        <w:rPr>
          <w:rFonts w:ascii="Courier New" w:hAnsi="Courier New" w:cs="Courier New"/>
          <w:sz w:val="24"/>
          <w:szCs w:val="24"/>
        </w:rPr>
        <w:tab/>
      </w:r>
      <w:r w:rsidR="00240C74" w:rsidRPr="00D46CEA">
        <w:rPr>
          <w:rFonts w:ascii="Courier New" w:hAnsi="Courier New" w:cs="Courier New"/>
          <w:sz w:val="24"/>
          <w:szCs w:val="24"/>
        </w:rPr>
        <w:tab/>
      </w:r>
      <w:r w:rsidR="00240C74" w:rsidRPr="00D46CEA">
        <w:rPr>
          <w:rFonts w:ascii="Courier New" w:hAnsi="Courier New" w:cs="Courier New"/>
          <w:sz w:val="24"/>
          <w:szCs w:val="24"/>
        </w:rPr>
        <w:tab/>
      </w:r>
      <w:r w:rsidR="00240C74" w:rsidRPr="00D46CEA">
        <w:rPr>
          <w:rFonts w:ascii="Courier New" w:hAnsi="Courier New" w:cs="Courier New"/>
          <w:sz w:val="24"/>
          <w:szCs w:val="24"/>
        </w:rPr>
        <w:tab/>
        <w:t xml:space="preserve">         </w:t>
      </w:r>
    </w:p>
    <w:p w:rsidR="00240C74" w:rsidRPr="00153D9F" w:rsidRDefault="00153D9F" w:rsidP="00153D9F">
      <w:pPr>
        <w:spacing w:after="0" w:line="36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sidR="00240C74" w:rsidRPr="00D46CEA">
        <w:rPr>
          <w:rFonts w:ascii="Courier New" w:hAnsi="Courier New" w:cs="Courier New"/>
          <w:b/>
          <w:sz w:val="24"/>
          <w:szCs w:val="24"/>
        </w:rPr>
        <w:t xml:space="preserve">Konuyu biraz daha açacak olursak şu hususları da ifade edebiliriz. Bilindiği üzere gerek ceza, gerek hukuk, gerekse deniz hukuku davalarının açılış şekilleri, celpnameleri, yürütülme şekilleri farklı farklıdır ve bu tür davalar  birbirleriyle birleştirilemezler. </w:t>
      </w:r>
      <w:r w:rsidR="00240C74" w:rsidRPr="00B71291">
        <w:rPr>
          <w:rFonts w:ascii="Courier New" w:hAnsi="Courier New" w:cs="Courier New"/>
          <w:b/>
          <w:sz w:val="24"/>
          <w:szCs w:val="24"/>
          <w:u w:val="single"/>
        </w:rPr>
        <w:t>Bir dava yetkili bir Mahkemede usulüne uygun olarak açılmamışsa yetkisiz bir  Mahkemede açılmışsa böyle bir durumda havale yöntemi ile yetkisizlik sorununun aşılması mümkün olmayacaktır.</w:t>
      </w:r>
      <w:r w:rsidR="00240C74" w:rsidRPr="00D46CEA">
        <w:rPr>
          <w:rFonts w:ascii="Courier New" w:hAnsi="Courier New" w:cs="Courier New"/>
          <w:b/>
          <w:sz w:val="24"/>
          <w:szCs w:val="24"/>
        </w:rPr>
        <w:t xml:space="preserve"> </w:t>
      </w:r>
      <w:r w:rsidR="00240C74" w:rsidRPr="00B71291">
        <w:rPr>
          <w:rFonts w:ascii="Courier New" w:hAnsi="Courier New" w:cs="Courier New"/>
          <w:b/>
          <w:sz w:val="24"/>
          <w:szCs w:val="24"/>
          <w:u w:val="single"/>
        </w:rPr>
        <w:t>Diyelim ki Girne Kaza Mahkemesi’nde açılması gereken bir dava Lefkoşa Aile Mahkemesi’nde dosyalandı.</w:t>
      </w:r>
      <w:r w:rsidR="00240C74" w:rsidRPr="00D46CEA">
        <w:rPr>
          <w:rFonts w:ascii="Courier New" w:hAnsi="Courier New" w:cs="Courier New"/>
          <w:b/>
          <w:sz w:val="24"/>
          <w:szCs w:val="24"/>
        </w:rPr>
        <w:t xml:space="preserve"> Kaza Mahkemesi yetkisini kullanan Kaza Mahkemesindeki bir dava ile Aile Mahkemesi yetkisini kullanan bir Aile Mahkemesindeki davada, celbnamelerinin şekli, uygulanan </w:t>
      </w:r>
      <w:r w:rsidR="00240C74" w:rsidRPr="00D46CEA">
        <w:rPr>
          <w:rFonts w:ascii="Courier New" w:hAnsi="Courier New" w:cs="Courier New"/>
          <w:b/>
          <w:sz w:val="24"/>
          <w:szCs w:val="24"/>
        </w:rPr>
        <w:lastRenderedPageBreak/>
        <w:t xml:space="preserve">prosedür, </w:t>
      </w:r>
      <w:r w:rsidR="00240C74" w:rsidRPr="00B71291">
        <w:rPr>
          <w:rFonts w:ascii="Courier New" w:hAnsi="Courier New" w:cs="Courier New"/>
          <w:b/>
          <w:sz w:val="24"/>
          <w:szCs w:val="24"/>
          <w:u w:val="single"/>
        </w:rPr>
        <w:t>Mahkemelerin bölgesel yetkileri</w:t>
      </w:r>
      <w:r w:rsidR="00240C74" w:rsidRPr="00D46CEA">
        <w:rPr>
          <w:rFonts w:ascii="Courier New" w:hAnsi="Courier New" w:cs="Courier New"/>
          <w:b/>
          <w:sz w:val="24"/>
          <w:szCs w:val="24"/>
        </w:rPr>
        <w:t xml:space="preserve">, dosyalanan evrakların şekli ve usulü, hatta evrak teatisi ve her ikisine uygulanan hukuk kuralları farklı farklıdır. Bunlar birbirlerinden ayrı işlem görmekte ve yürütülmektedirler. </w:t>
      </w:r>
      <w:r w:rsidR="00240C74" w:rsidRPr="00B71291">
        <w:rPr>
          <w:rFonts w:ascii="Courier New" w:hAnsi="Courier New" w:cs="Courier New"/>
          <w:b/>
          <w:sz w:val="24"/>
          <w:szCs w:val="24"/>
          <w:u w:val="single"/>
        </w:rPr>
        <w:t>Bu durumda yetkisiz bir Mahkemede açılan davanın geri çekilerek yetkili bir Mahkemede yeniden dosyalanmasından başka çare yoktur</w:t>
      </w:r>
      <w:r w:rsidR="00240C74" w:rsidRPr="00D46CEA">
        <w:rPr>
          <w:rFonts w:ascii="Courier New" w:hAnsi="Courier New" w:cs="Courier New"/>
          <w:b/>
          <w:sz w:val="24"/>
          <w:szCs w:val="24"/>
        </w:rPr>
        <w:t xml:space="preserve">. </w:t>
      </w:r>
      <w:r w:rsidR="00C12005">
        <w:rPr>
          <w:rFonts w:ascii="Courier New" w:hAnsi="Courier New" w:cs="Courier New"/>
          <w:b/>
          <w:sz w:val="24"/>
          <w:szCs w:val="24"/>
        </w:rPr>
        <w:t>“</w:t>
      </w:r>
    </w:p>
    <w:p w:rsidR="00240C74" w:rsidRDefault="00240C74" w:rsidP="008170DF">
      <w:pPr>
        <w:spacing w:after="0" w:line="360" w:lineRule="auto"/>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Görülebileceği üzere</w:t>
      </w:r>
      <w:r w:rsidR="00C12005">
        <w:rPr>
          <w:rFonts w:ascii="Courier New" w:hAnsi="Courier New" w:cs="Courier New"/>
          <w:sz w:val="24"/>
          <w:szCs w:val="24"/>
        </w:rPr>
        <w:t>,</w:t>
      </w:r>
      <w:r>
        <w:rPr>
          <w:rFonts w:ascii="Courier New" w:hAnsi="Courier New" w:cs="Courier New"/>
          <w:sz w:val="24"/>
          <w:szCs w:val="24"/>
        </w:rPr>
        <w:t xml:space="preserve"> yetkili olmayan bir mahkemede açılan bir davada havale veya nakil yöntemi ile yetkisizlik sorununun aşılması mümkün değildir. Belirtildiği üzere yetkisiz bir mahkemede açılan davanın geri çekilerek yetkili bir mahkemede yeniden dosyalanmasından başka çare bulunmamaktadır.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Dolayısıyla</w:t>
      </w:r>
      <w:r w:rsidR="008170DF">
        <w:rPr>
          <w:rFonts w:ascii="Courier New" w:hAnsi="Courier New" w:cs="Courier New"/>
          <w:sz w:val="24"/>
          <w:szCs w:val="24"/>
        </w:rPr>
        <w:t>,</w:t>
      </w:r>
      <w:r>
        <w:rPr>
          <w:rFonts w:ascii="Courier New" w:hAnsi="Courier New" w:cs="Courier New"/>
          <w:sz w:val="24"/>
          <w:szCs w:val="24"/>
        </w:rPr>
        <w:t xml:space="preserve"> bir nakil başvurusunda mahkemenin yetkisi, sadece bölgesel olarak yetkili mahkemelerden birinde açılan bir davanın ayni tür bir yetkiyi kullanan bölgesel olarak yetkili bir diğer mahkemeye naklini kapsamaktadır.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Bu sonuçtan hareketle 9/</w:t>
      </w:r>
      <w:r w:rsidR="008170DF">
        <w:rPr>
          <w:rFonts w:ascii="Courier New" w:hAnsi="Courier New" w:cs="Courier New"/>
          <w:sz w:val="24"/>
          <w:szCs w:val="24"/>
        </w:rPr>
        <w:t>19</w:t>
      </w:r>
      <w:r>
        <w:rPr>
          <w:rFonts w:ascii="Courier New" w:hAnsi="Courier New" w:cs="Courier New"/>
          <w:sz w:val="24"/>
          <w:szCs w:val="24"/>
        </w:rPr>
        <w:t>76 sayılı Mahkemeler Yasa</w:t>
      </w:r>
      <w:r w:rsidR="008170DF">
        <w:rPr>
          <w:rFonts w:ascii="Courier New" w:hAnsi="Courier New" w:cs="Courier New"/>
          <w:sz w:val="24"/>
          <w:szCs w:val="24"/>
        </w:rPr>
        <w:t>sı’</w:t>
      </w:r>
      <w:r>
        <w:rPr>
          <w:rFonts w:ascii="Courier New" w:hAnsi="Courier New" w:cs="Courier New"/>
          <w:sz w:val="24"/>
          <w:szCs w:val="24"/>
        </w:rPr>
        <w:t>nın davaların naklini düzenleyen 66.maddesi altında Ya</w:t>
      </w:r>
      <w:r w:rsidR="00153D9F">
        <w:rPr>
          <w:rFonts w:ascii="Courier New" w:hAnsi="Courier New" w:cs="Courier New"/>
          <w:sz w:val="24"/>
          <w:szCs w:val="24"/>
        </w:rPr>
        <w:t>rgıtay`a verilen davaların nakli</w:t>
      </w:r>
      <w:r>
        <w:rPr>
          <w:rFonts w:ascii="Courier New" w:hAnsi="Courier New" w:cs="Courier New"/>
          <w:sz w:val="24"/>
          <w:szCs w:val="24"/>
        </w:rPr>
        <w:t xml:space="preserve"> yetkisi</w:t>
      </w:r>
      <w:r w:rsidR="00153D9F">
        <w:rPr>
          <w:rFonts w:ascii="Courier New" w:hAnsi="Courier New" w:cs="Courier New"/>
          <w:sz w:val="24"/>
          <w:szCs w:val="24"/>
        </w:rPr>
        <w:t>nin</w:t>
      </w:r>
      <w:r>
        <w:rPr>
          <w:rFonts w:ascii="Courier New" w:hAnsi="Courier New" w:cs="Courier New"/>
          <w:sz w:val="24"/>
          <w:szCs w:val="24"/>
        </w:rPr>
        <w:t>, yetkili olan bir mahkemede dosyalanan bir davanın yetkili olan başka bir mahkemeye ve sadece gerekli olduğu Yargıtay'ca saptanan durumlarla sınırlı olduğunu belirtirim.</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Hakim Zeka Bey'in de heyette bulunduğu Photos Photiades &amp; Co. V. Jadranska Slobodna Plovidba 1962 CLR 107 referanslı davanın çoğunluk kararında nakil kararının takdiri (discretionary) bir karar olduğu ve yargılamanın taraflarına nakil konusunda mutlak (absolute) bir hak tanımadığı ifade edilmiştir. Kararın ilgili kısmı aynen şöyledir;</w:t>
      </w:r>
    </w:p>
    <w:p w:rsidR="00153D9F" w:rsidRDefault="00153D9F" w:rsidP="00153D9F">
      <w:pPr>
        <w:spacing w:after="0" w:line="360" w:lineRule="auto"/>
        <w:rPr>
          <w:rFonts w:ascii="Courier New" w:hAnsi="Courier New" w:cs="Courier New"/>
          <w:sz w:val="24"/>
          <w:szCs w:val="24"/>
        </w:rPr>
      </w:pPr>
    </w:p>
    <w:p w:rsidR="00240C74" w:rsidRPr="00153D9F" w:rsidRDefault="00153D9F" w:rsidP="00153D9F">
      <w:pPr>
        <w:spacing w:after="0" w:line="360" w:lineRule="auto"/>
        <w:ind w:left="708" w:hanging="558"/>
        <w:rPr>
          <w:rFonts w:ascii="Courier New" w:hAnsi="Courier New" w:cs="Courier New"/>
          <w:sz w:val="24"/>
          <w:szCs w:val="24"/>
        </w:rPr>
      </w:pPr>
      <w:r>
        <w:rPr>
          <w:rFonts w:ascii="Courier New" w:hAnsi="Courier New" w:cs="Courier New"/>
          <w:sz w:val="24"/>
          <w:szCs w:val="24"/>
        </w:rPr>
        <w:lastRenderedPageBreak/>
        <w:t>”</w:t>
      </w:r>
      <w:r>
        <w:rPr>
          <w:rFonts w:ascii="Courier New" w:hAnsi="Courier New" w:cs="Courier New"/>
          <w:sz w:val="24"/>
          <w:szCs w:val="24"/>
        </w:rPr>
        <w:tab/>
      </w:r>
      <w:r w:rsidR="00240C74" w:rsidRPr="00C443CE">
        <w:rPr>
          <w:rFonts w:ascii="Courier New" w:hAnsi="Courier New" w:cs="Courier New"/>
          <w:b/>
          <w:sz w:val="24"/>
          <w:szCs w:val="24"/>
        </w:rPr>
        <w:t>Under that act the Court may – I emphasize the word “may” – transfer proceedings at any stage. This word implies a discretionary power and not an absolute right on the part of the litigant to have the action transferred from one Court to another.</w:t>
      </w:r>
      <w:r>
        <w:rPr>
          <w:rFonts w:ascii="Courier New" w:hAnsi="Courier New" w:cs="Courier New"/>
          <w:b/>
          <w:sz w:val="24"/>
          <w:szCs w:val="24"/>
        </w:rPr>
        <w:t xml:space="preserve">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Bu ana kadar belirttiklerimizden ortaya çıkanları şöyle özetleyebilirim;</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pStyle w:val="ListParagraph"/>
        <w:numPr>
          <w:ilvl w:val="0"/>
          <w:numId w:val="3"/>
        </w:numPr>
        <w:spacing w:after="0" w:line="360" w:lineRule="auto"/>
      </w:pPr>
      <w:r w:rsidRPr="001D0765">
        <w:t>Yasa</w:t>
      </w:r>
      <w:r w:rsidR="00271AA1">
        <w:t>’</w:t>
      </w:r>
      <w:r w:rsidRPr="001D0765">
        <w:t>nın 66.maddesine istinaden</w:t>
      </w:r>
      <w:r w:rsidR="00271AA1">
        <w:t>,</w:t>
      </w:r>
      <w:r w:rsidRPr="001D0765">
        <w:t xml:space="preserve"> bir davanın yetkili mahkemeye nakline Yüksek Mahkeme k</w:t>
      </w:r>
      <w:r>
        <w:t>a</w:t>
      </w:r>
      <w:r w:rsidRPr="001D0765">
        <w:t xml:space="preserve">rar vermektedir. </w:t>
      </w:r>
    </w:p>
    <w:p w:rsidR="00240C74" w:rsidRDefault="00240C74" w:rsidP="00240C74">
      <w:pPr>
        <w:pStyle w:val="ListParagraph"/>
        <w:numPr>
          <w:ilvl w:val="0"/>
          <w:numId w:val="3"/>
        </w:numPr>
        <w:spacing w:after="0" w:line="360" w:lineRule="auto"/>
      </w:pPr>
      <w:r>
        <w:t>Yetkili mahkeme belirlenirken nakli istenen mahkemenin g</w:t>
      </w:r>
      <w:r w:rsidRPr="001D0765">
        <w:t xml:space="preserve">erek bölgesel ve gerekse mesele </w:t>
      </w:r>
      <w:r>
        <w:t xml:space="preserve">(dava türü) </w:t>
      </w:r>
      <w:r w:rsidRPr="001D0765">
        <w:t>açısından yetki</w:t>
      </w:r>
      <w:r>
        <w:t xml:space="preserve">li olması gereklidir. Sadece mesele (dava türü)  açısından yetkili olan bir mahkeme bölgesel olarak yetkili değilse 66.madde altında yetkili bir mahkeme olarak addedilemez. </w:t>
      </w:r>
    </w:p>
    <w:p w:rsidR="00240C74" w:rsidRDefault="00240C74" w:rsidP="00240C74">
      <w:pPr>
        <w:pStyle w:val="ListParagraph"/>
        <w:numPr>
          <w:ilvl w:val="0"/>
          <w:numId w:val="3"/>
        </w:numPr>
        <w:spacing w:after="0" w:line="360" w:lineRule="auto"/>
      </w:pPr>
      <w:r>
        <w:t xml:space="preserve">Mahkeme bu takdir yetkisini nadiren ve sadece gerektiği hallerde kullanmaktadır. </w:t>
      </w:r>
      <w:r w:rsidRPr="001D0765">
        <w:t xml:space="preserve"> </w:t>
      </w:r>
    </w:p>
    <w:p w:rsidR="00240C74" w:rsidRPr="001D0765" w:rsidRDefault="00240C74" w:rsidP="00240C74">
      <w:pPr>
        <w:pStyle w:val="ListParagraph"/>
        <w:numPr>
          <w:ilvl w:val="0"/>
          <w:numId w:val="3"/>
        </w:numPr>
        <w:spacing w:after="0" w:line="360" w:lineRule="auto"/>
      </w:pPr>
      <w:r>
        <w:t>Yetkili olmayan bir mahkemede açılan bir dava</w:t>
      </w:r>
      <w:r w:rsidR="00271AA1">
        <w:t>da</w:t>
      </w:r>
      <w:r>
        <w:t xml:space="preserve"> nakil başvurusu ile yetkisizlik sorunu aşılamaz ve</w:t>
      </w:r>
      <w:r w:rsidR="00271AA1">
        <w:t xml:space="preserve"> dava bu yolla</w:t>
      </w:r>
      <w:r>
        <w:t xml:space="preserve"> yetkili mahkemeye nakledilemez.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Hukuki durumu belirttikten sonra öncelikle başvuruya konu davada yetkili mahkemeyi belirlemeyi uygun görürüm.</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Bu başvuruya konu davada gerek Lefkoşa Kaza Mahkemesinin ve gerekse İskele Kaza Mahkemesinin 9/</w:t>
      </w:r>
      <w:r w:rsidR="00271AA1">
        <w:rPr>
          <w:rFonts w:ascii="Courier New" w:hAnsi="Courier New" w:cs="Courier New"/>
          <w:sz w:val="24"/>
          <w:szCs w:val="24"/>
        </w:rPr>
        <w:t>19</w:t>
      </w:r>
      <w:r>
        <w:rPr>
          <w:rFonts w:ascii="Courier New" w:hAnsi="Courier New" w:cs="Courier New"/>
          <w:sz w:val="24"/>
          <w:szCs w:val="24"/>
        </w:rPr>
        <w:t>76 Mahkemeler Yasası</w:t>
      </w:r>
      <w:r w:rsidR="00271AA1">
        <w:rPr>
          <w:rFonts w:ascii="Courier New" w:hAnsi="Courier New" w:cs="Courier New"/>
          <w:sz w:val="24"/>
          <w:szCs w:val="24"/>
        </w:rPr>
        <w:t>’</w:t>
      </w:r>
      <w:r>
        <w:rPr>
          <w:rFonts w:ascii="Courier New" w:hAnsi="Courier New" w:cs="Courier New"/>
          <w:sz w:val="24"/>
          <w:szCs w:val="24"/>
        </w:rPr>
        <w:t xml:space="preserve">nın 25.maddesinde düzenlenen mesele veya dava türü açısından ayni yetkiyi haiz oldukları açıktır. Bu açıdan yetki sorunu yoktur.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bu meselede bölgesel olarak yetkili mahkemenin İskele Kaza Mahkemesi olduğu hususunda mutabık olsalar bile </w:t>
      </w:r>
      <w:r>
        <w:rPr>
          <w:rFonts w:ascii="Courier New" w:hAnsi="Courier New" w:cs="Courier New"/>
          <w:sz w:val="24"/>
          <w:szCs w:val="24"/>
        </w:rPr>
        <w:lastRenderedPageBreak/>
        <w:t>dava konusunun İskele Kaza Mahkemesinin yetkisine girip girmediğinin Yargıtay tarafından belirl</w:t>
      </w:r>
      <w:r w:rsidR="00271AA1">
        <w:rPr>
          <w:rFonts w:ascii="Courier New" w:hAnsi="Courier New" w:cs="Courier New"/>
          <w:sz w:val="24"/>
          <w:szCs w:val="24"/>
        </w:rPr>
        <w:t>enmesi gerekmektedir. Taraflar Y</w:t>
      </w:r>
      <w:r>
        <w:rPr>
          <w:rFonts w:ascii="Courier New" w:hAnsi="Courier New" w:cs="Courier New"/>
          <w:sz w:val="24"/>
          <w:szCs w:val="24"/>
        </w:rPr>
        <w:t>asa</w:t>
      </w:r>
      <w:r w:rsidR="00271AA1">
        <w:rPr>
          <w:rFonts w:ascii="Courier New" w:hAnsi="Courier New" w:cs="Courier New"/>
          <w:sz w:val="24"/>
          <w:szCs w:val="24"/>
        </w:rPr>
        <w:t>’</w:t>
      </w:r>
      <w:r>
        <w:rPr>
          <w:rFonts w:ascii="Courier New" w:hAnsi="Courier New" w:cs="Courier New"/>
          <w:sz w:val="24"/>
          <w:szCs w:val="24"/>
        </w:rPr>
        <w:t>nın yetki vermediği bir mahkemeyi, müşterek rızaları ile ihtilafla ilgili yetkili mahkeme olarak belirleyemezler. (</w:t>
      </w:r>
      <w:r w:rsidRPr="00B71291">
        <w:rPr>
          <w:rFonts w:ascii="Courier New" w:hAnsi="Courier New" w:cs="Courier New"/>
          <w:b/>
          <w:sz w:val="24"/>
          <w:szCs w:val="24"/>
        </w:rPr>
        <w:t>the parties cannot confer jurisdiction upon a court that it does not posses same by virtue of the establishing it</w:t>
      </w:r>
      <w:r>
        <w:rPr>
          <w:rFonts w:ascii="Courier New" w:hAnsi="Courier New" w:cs="Courier New"/>
          <w:sz w:val="24"/>
          <w:szCs w:val="24"/>
        </w:rPr>
        <w:t>) (</w:t>
      </w:r>
      <w:r w:rsidRPr="00B71291">
        <w:rPr>
          <w:rFonts w:ascii="Courier New" w:hAnsi="Courier New" w:cs="Courier New"/>
          <w:b/>
          <w:sz w:val="24"/>
          <w:szCs w:val="24"/>
        </w:rPr>
        <w:t xml:space="preserve">Bkz. Simpson &amp; Another v. Crowle &amp; Others </w:t>
      </w:r>
      <w:r w:rsidR="00C238D1">
        <w:rPr>
          <w:rFonts w:ascii="Courier New" w:hAnsi="Courier New" w:cs="Courier New"/>
          <w:b/>
          <w:sz w:val="24"/>
          <w:szCs w:val="24"/>
        </w:rPr>
        <w:t>1</w:t>
      </w:r>
      <w:r w:rsidRPr="00B71291">
        <w:rPr>
          <w:rFonts w:ascii="Courier New" w:hAnsi="Courier New" w:cs="Courier New"/>
          <w:b/>
          <w:sz w:val="24"/>
          <w:szCs w:val="24"/>
        </w:rPr>
        <w:t>921 3 K.B. 243 ve Annita Glafciou Michaelidou ile Solon Gregoriou and Others CLR 1988</w:t>
      </w:r>
      <w:r>
        <w:rPr>
          <w:rFonts w:ascii="Courier New" w:hAnsi="Courier New" w:cs="Courier New"/>
          <w:sz w:val="24"/>
          <w:szCs w:val="24"/>
        </w:rPr>
        <w:t xml:space="preserve">)  </w:t>
      </w: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KKTC'de dosyalanan bir hukuk davasında bölgesel yetkiyi belirleyen</w:t>
      </w:r>
      <w:r w:rsidR="00C238D1">
        <w:rPr>
          <w:rFonts w:ascii="Courier New" w:hAnsi="Courier New" w:cs="Courier New"/>
          <w:sz w:val="24"/>
          <w:szCs w:val="24"/>
        </w:rPr>
        <w:t>,</w:t>
      </w:r>
      <w:r>
        <w:rPr>
          <w:rFonts w:ascii="Courier New" w:hAnsi="Courier New" w:cs="Courier New"/>
          <w:sz w:val="24"/>
          <w:szCs w:val="24"/>
        </w:rPr>
        <w:t xml:space="preserve"> 9/</w:t>
      </w:r>
      <w:r w:rsidR="00C238D1">
        <w:rPr>
          <w:rFonts w:ascii="Courier New" w:hAnsi="Courier New" w:cs="Courier New"/>
          <w:sz w:val="24"/>
          <w:szCs w:val="24"/>
        </w:rPr>
        <w:t>19</w:t>
      </w:r>
      <w:r>
        <w:rPr>
          <w:rFonts w:ascii="Courier New" w:hAnsi="Courier New" w:cs="Courier New"/>
          <w:sz w:val="24"/>
          <w:szCs w:val="24"/>
        </w:rPr>
        <w:t>76 sayılı Mahkemeler Yasası</w:t>
      </w:r>
      <w:r w:rsidR="00C238D1">
        <w:rPr>
          <w:rFonts w:ascii="Courier New" w:hAnsi="Courier New" w:cs="Courier New"/>
          <w:sz w:val="24"/>
          <w:szCs w:val="24"/>
        </w:rPr>
        <w:t>’</w:t>
      </w:r>
      <w:r>
        <w:rPr>
          <w:rFonts w:ascii="Courier New" w:hAnsi="Courier New" w:cs="Courier New"/>
          <w:sz w:val="24"/>
          <w:szCs w:val="24"/>
        </w:rPr>
        <w:t>nın 24.maddesidir. Bu madde aynen şöyledir;</w:t>
      </w:r>
    </w:p>
    <w:p w:rsidR="00240C74" w:rsidRDefault="00240C74" w:rsidP="00240C74">
      <w:pPr>
        <w:spacing w:after="0" w:line="360" w:lineRule="auto"/>
        <w:ind w:firstLine="708"/>
        <w:rPr>
          <w:rFonts w:ascii="Courier New" w:hAnsi="Courier New" w:cs="Courier New"/>
          <w:sz w:val="24"/>
          <w:szCs w:val="24"/>
        </w:rPr>
      </w:pPr>
    </w:p>
    <w:tbl>
      <w:tblPr>
        <w:tblW w:w="0" w:type="auto"/>
        <w:tblLayout w:type="fixed"/>
        <w:tblLook w:val="04A0" w:firstRow="1" w:lastRow="0" w:firstColumn="1" w:lastColumn="0" w:noHBand="0" w:noVBand="1"/>
      </w:tblPr>
      <w:tblGrid>
        <w:gridCol w:w="2303"/>
        <w:gridCol w:w="649"/>
        <w:gridCol w:w="700"/>
        <w:gridCol w:w="5560"/>
      </w:tblGrid>
      <w:tr w:rsidR="00240C74" w:rsidTr="00C52055">
        <w:trPr>
          <w:trHeight w:val="1244"/>
        </w:trPr>
        <w:tc>
          <w:tcPr>
            <w:tcW w:w="2303" w:type="dxa"/>
          </w:tcPr>
          <w:p w:rsidR="00240C74" w:rsidRPr="002E4BAD" w:rsidRDefault="00C238D1" w:rsidP="00C52055">
            <w:pPr>
              <w:spacing w:after="0" w:line="240" w:lineRule="auto"/>
              <w:rPr>
                <w:rFonts w:ascii="Times New Roman" w:hAnsi="Times New Roman"/>
              </w:rPr>
            </w:pPr>
            <w:r>
              <w:rPr>
                <w:rFonts w:ascii="Times New Roman" w:hAnsi="Times New Roman"/>
              </w:rPr>
              <w:t>“</w:t>
            </w:r>
            <w:r w:rsidR="00240C74" w:rsidRPr="002E4BAD">
              <w:rPr>
                <w:rFonts w:ascii="Times New Roman" w:hAnsi="Times New Roman"/>
              </w:rPr>
              <w:t>Hukuk Meselelerinde Kaza Mahkemelerinin Bölgesel Yetkisi</w:t>
            </w:r>
          </w:p>
          <w:p w:rsidR="00240C74" w:rsidRPr="002E4BAD" w:rsidRDefault="00240C74" w:rsidP="00C52055">
            <w:pPr>
              <w:spacing w:after="0" w:line="240" w:lineRule="auto"/>
              <w:rPr>
                <w:rFonts w:ascii="Courier New" w:hAnsi="Courier New" w:cs="Courier New"/>
              </w:rPr>
            </w:pPr>
            <w:r w:rsidRPr="002E4BAD">
              <w:rPr>
                <w:rFonts w:ascii="Times New Roman" w:hAnsi="Times New Roman"/>
              </w:rPr>
              <w:t>17/2013</w:t>
            </w:r>
          </w:p>
        </w:tc>
        <w:tc>
          <w:tcPr>
            <w:tcW w:w="649" w:type="dxa"/>
          </w:tcPr>
          <w:p w:rsidR="00240C74" w:rsidRPr="002E4BAD" w:rsidRDefault="00240C74" w:rsidP="00C52055">
            <w:pPr>
              <w:spacing w:after="0" w:line="240" w:lineRule="auto"/>
              <w:rPr>
                <w:rFonts w:ascii="Courier New" w:hAnsi="Courier New" w:cs="Courier New"/>
              </w:rPr>
            </w:pPr>
            <w:r w:rsidRPr="002E4BAD">
              <w:rPr>
                <w:rFonts w:ascii="Courier New" w:hAnsi="Courier New" w:cs="Courier New"/>
              </w:rPr>
              <w:t>24.</w:t>
            </w:r>
          </w:p>
        </w:tc>
        <w:tc>
          <w:tcPr>
            <w:tcW w:w="700" w:type="dxa"/>
          </w:tcPr>
          <w:p w:rsidR="00240C74" w:rsidRPr="002E4BAD" w:rsidRDefault="00240C74" w:rsidP="00C52055">
            <w:pPr>
              <w:spacing w:after="0" w:line="240" w:lineRule="auto"/>
              <w:rPr>
                <w:rFonts w:ascii="Courier New" w:hAnsi="Courier New" w:cs="Courier New"/>
              </w:rPr>
            </w:pPr>
            <w:r w:rsidRPr="002E4BAD">
              <w:rPr>
                <w:rFonts w:ascii="Courier New" w:hAnsi="Courier New" w:cs="Courier New"/>
              </w:rPr>
              <w:t>(1)</w:t>
            </w:r>
          </w:p>
        </w:tc>
        <w:tc>
          <w:tcPr>
            <w:tcW w:w="5560" w:type="dxa"/>
          </w:tcPr>
          <w:p w:rsidR="00240C74" w:rsidRPr="002E4BAD" w:rsidRDefault="00240C74" w:rsidP="00C52055">
            <w:pPr>
              <w:spacing w:after="0" w:line="240" w:lineRule="auto"/>
              <w:rPr>
                <w:rFonts w:ascii="Courier New" w:hAnsi="Courier New" w:cs="Courier New"/>
              </w:rPr>
            </w:pPr>
            <w:r w:rsidRPr="002E4BAD">
              <w:rPr>
                <w:rFonts w:ascii="Times New Roman" w:hAnsi="Times New Roman"/>
              </w:rPr>
              <w:t>Kaza Mahkemesi, Anayasa veya yasalar uyarınca Yüksek Mahkemeye ilk mahkeme olarak yetki veren kurallar ile aşağıdaki (3)’üncü fıkra kuralları saklı kalmak koşuluyla:</w:t>
            </w:r>
          </w:p>
        </w:tc>
      </w:tr>
      <w:tr w:rsidR="00240C74" w:rsidTr="00C52055">
        <w:tc>
          <w:tcPr>
            <w:tcW w:w="2303" w:type="dxa"/>
          </w:tcPr>
          <w:p w:rsidR="00240C74" w:rsidRPr="002E4BAD" w:rsidRDefault="00240C74" w:rsidP="00C52055">
            <w:pPr>
              <w:spacing w:after="0" w:line="240" w:lineRule="auto"/>
              <w:rPr>
                <w:rFonts w:ascii="Courier New" w:hAnsi="Courier New" w:cs="Courier New"/>
              </w:rPr>
            </w:pPr>
          </w:p>
        </w:tc>
        <w:tc>
          <w:tcPr>
            <w:tcW w:w="649" w:type="dxa"/>
          </w:tcPr>
          <w:p w:rsidR="00240C74" w:rsidRPr="002E4BAD" w:rsidRDefault="00240C74" w:rsidP="00C52055">
            <w:pPr>
              <w:spacing w:after="0" w:line="240" w:lineRule="auto"/>
              <w:rPr>
                <w:rFonts w:ascii="Courier New" w:hAnsi="Courier New" w:cs="Courier New"/>
              </w:rPr>
            </w:pPr>
          </w:p>
        </w:tc>
        <w:tc>
          <w:tcPr>
            <w:tcW w:w="700" w:type="dxa"/>
          </w:tcPr>
          <w:p w:rsidR="00240C74" w:rsidRPr="002E4BAD" w:rsidRDefault="00240C74" w:rsidP="00C52055">
            <w:pPr>
              <w:spacing w:after="0" w:line="240" w:lineRule="auto"/>
              <w:rPr>
                <w:rFonts w:ascii="Courier New" w:hAnsi="Courier New" w:cs="Courier New"/>
              </w:rPr>
            </w:pPr>
          </w:p>
        </w:tc>
        <w:tc>
          <w:tcPr>
            <w:tcW w:w="5560" w:type="dxa"/>
          </w:tcPr>
          <w:p w:rsidR="00240C74" w:rsidRPr="002E4BAD" w:rsidRDefault="00240C74" w:rsidP="00C52055">
            <w:pPr>
              <w:spacing w:after="0" w:line="240" w:lineRule="auto"/>
              <w:ind w:left="459" w:hanging="459"/>
              <w:rPr>
                <w:rFonts w:ascii="Courier New" w:hAnsi="Courier New" w:cs="Courier New"/>
              </w:rPr>
            </w:pPr>
            <w:r w:rsidRPr="002E4BAD">
              <w:rPr>
                <w:rFonts w:ascii="Courier New" w:hAnsi="Courier New" w:cs="Courier New"/>
              </w:rPr>
              <w:t>(</w:t>
            </w:r>
            <w:r w:rsidRPr="002E4BAD">
              <w:rPr>
                <w:rFonts w:ascii="Times New Roman" w:hAnsi="Times New Roman"/>
              </w:rPr>
              <w:t>a</w:t>
            </w:r>
            <w:r w:rsidRPr="002E4BAD">
              <w:rPr>
                <w:rFonts w:ascii="Courier New" w:hAnsi="Courier New" w:cs="Courier New"/>
              </w:rPr>
              <w:t>)</w:t>
            </w:r>
            <w:r w:rsidRPr="002E4BAD">
              <w:rPr>
                <w:rFonts w:ascii="Courier New" w:hAnsi="Courier New" w:cs="Courier New"/>
              </w:rPr>
              <w:tab/>
            </w:r>
            <w:r w:rsidRPr="002E4BAD">
              <w:rPr>
                <w:rFonts w:ascii="Times New Roman" w:hAnsi="Times New Roman"/>
              </w:rPr>
              <w:t>Dava sebebinin tamamen veya kısmen, mahkemenin yetki alanı sınırları içinde doğmuş olması;</w:t>
            </w:r>
            <w:r w:rsidRPr="002E4BAD">
              <w:rPr>
                <w:rFonts w:ascii="Courier New" w:hAnsi="Courier New" w:cs="Courier New"/>
              </w:rPr>
              <w:t xml:space="preserve"> </w:t>
            </w:r>
          </w:p>
        </w:tc>
      </w:tr>
      <w:tr w:rsidR="00240C74" w:rsidTr="00C52055">
        <w:tc>
          <w:tcPr>
            <w:tcW w:w="2303" w:type="dxa"/>
          </w:tcPr>
          <w:p w:rsidR="00240C74" w:rsidRPr="002E4BAD" w:rsidRDefault="00240C74" w:rsidP="00C52055">
            <w:pPr>
              <w:spacing w:after="0" w:line="240" w:lineRule="auto"/>
              <w:rPr>
                <w:rFonts w:ascii="Times New Roman" w:hAnsi="Times New Roman"/>
              </w:rPr>
            </w:pPr>
          </w:p>
          <w:p w:rsidR="00240C74" w:rsidRPr="002E4BAD" w:rsidRDefault="00240C74" w:rsidP="00C52055">
            <w:pPr>
              <w:spacing w:after="0" w:line="240" w:lineRule="auto"/>
              <w:rPr>
                <w:rFonts w:ascii="Times New Roman" w:hAnsi="Times New Roman"/>
              </w:rPr>
            </w:pPr>
          </w:p>
          <w:p w:rsidR="00240C74" w:rsidRPr="002E4BAD" w:rsidRDefault="00240C74" w:rsidP="00C52055">
            <w:pPr>
              <w:spacing w:after="0" w:line="240" w:lineRule="auto"/>
              <w:rPr>
                <w:rFonts w:ascii="Times New Roman" w:hAnsi="Times New Roman"/>
              </w:rPr>
            </w:pPr>
          </w:p>
          <w:p w:rsidR="00240C74" w:rsidRPr="002E4BAD" w:rsidRDefault="00240C74" w:rsidP="00C52055">
            <w:pPr>
              <w:spacing w:after="0" w:line="240" w:lineRule="auto"/>
              <w:rPr>
                <w:rFonts w:ascii="Times New Roman" w:hAnsi="Times New Roman"/>
              </w:rPr>
            </w:pPr>
          </w:p>
          <w:p w:rsidR="00240C74" w:rsidRPr="002E4BAD" w:rsidRDefault="00240C74" w:rsidP="00C52055">
            <w:pPr>
              <w:spacing w:after="0" w:line="240" w:lineRule="auto"/>
              <w:rPr>
                <w:rFonts w:ascii="Times New Roman" w:hAnsi="Times New Roman"/>
              </w:rPr>
            </w:pPr>
            <w:r w:rsidRPr="002E4BAD">
              <w:rPr>
                <w:rFonts w:ascii="Times New Roman" w:hAnsi="Times New Roman"/>
              </w:rPr>
              <w:t>3.7/1986</w:t>
            </w:r>
          </w:p>
          <w:p w:rsidR="00240C74" w:rsidRPr="002E4BAD" w:rsidRDefault="00240C74" w:rsidP="00C52055">
            <w:pPr>
              <w:spacing w:after="0" w:line="240" w:lineRule="auto"/>
              <w:rPr>
                <w:rFonts w:ascii="Courier New" w:hAnsi="Courier New" w:cs="Courier New"/>
              </w:rPr>
            </w:pPr>
          </w:p>
        </w:tc>
        <w:tc>
          <w:tcPr>
            <w:tcW w:w="649" w:type="dxa"/>
          </w:tcPr>
          <w:p w:rsidR="00240C74" w:rsidRPr="002E4BAD" w:rsidRDefault="00240C74" w:rsidP="00C52055">
            <w:pPr>
              <w:spacing w:after="0" w:line="240" w:lineRule="auto"/>
              <w:rPr>
                <w:rFonts w:ascii="Courier New" w:hAnsi="Courier New" w:cs="Courier New"/>
              </w:rPr>
            </w:pPr>
          </w:p>
        </w:tc>
        <w:tc>
          <w:tcPr>
            <w:tcW w:w="700" w:type="dxa"/>
          </w:tcPr>
          <w:p w:rsidR="00240C74" w:rsidRPr="002E4BAD" w:rsidRDefault="00240C74" w:rsidP="00C52055">
            <w:pPr>
              <w:spacing w:after="0" w:line="240" w:lineRule="auto"/>
              <w:rPr>
                <w:rFonts w:ascii="Courier New" w:hAnsi="Courier New" w:cs="Courier New"/>
              </w:rPr>
            </w:pPr>
          </w:p>
        </w:tc>
        <w:tc>
          <w:tcPr>
            <w:tcW w:w="5560" w:type="dxa"/>
          </w:tcPr>
          <w:p w:rsidR="00240C74" w:rsidRPr="002E4BAD" w:rsidRDefault="00240C74" w:rsidP="00C52055">
            <w:pPr>
              <w:spacing w:after="0" w:line="240" w:lineRule="auto"/>
              <w:ind w:left="459" w:hanging="459"/>
              <w:rPr>
                <w:rFonts w:ascii="Times New Roman" w:hAnsi="Times New Roman"/>
              </w:rPr>
            </w:pPr>
            <w:r w:rsidRPr="002E4BAD">
              <w:rPr>
                <w:rFonts w:ascii="Times New Roman" w:hAnsi="Times New Roman"/>
              </w:rPr>
              <w:t xml:space="preserve">(b)  </w:t>
            </w:r>
            <w:r w:rsidRPr="002E4BAD">
              <w:rPr>
                <w:rFonts w:ascii="Times New Roman" w:hAnsi="Times New Roman"/>
              </w:rPr>
              <w:tab/>
              <w:t xml:space="preserve">Davalının veya davalılardan herhangi birinin, </w:t>
            </w:r>
          </w:p>
          <w:p w:rsidR="00240C74" w:rsidRPr="002E4BAD" w:rsidRDefault="00240C74" w:rsidP="00C52055">
            <w:pPr>
              <w:spacing w:after="0" w:line="240" w:lineRule="auto"/>
              <w:ind w:left="459" w:hanging="459"/>
              <w:rPr>
                <w:rFonts w:ascii="Times New Roman" w:hAnsi="Times New Roman"/>
              </w:rPr>
            </w:pPr>
            <w:r w:rsidRPr="002E4BAD">
              <w:rPr>
                <w:rFonts w:ascii="Times New Roman" w:hAnsi="Times New Roman"/>
              </w:rPr>
              <w:t xml:space="preserve">        davanın ikame edildiği zamanda, Kaza   Mahkemesi yetki alanı içinde ikamet etmesi  veya iş yapmış olması;</w:t>
            </w:r>
          </w:p>
          <w:p w:rsidR="00240C74" w:rsidRPr="002E4BAD" w:rsidRDefault="00240C74" w:rsidP="00C52055">
            <w:pPr>
              <w:spacing w:after="0" w:line="240" w:lineRule="auto"/>
              <w:ind w:left="459" w:hanging="459"/>
              <w:rPr>
                <w:rFonts w:ascii="Courier New" w:hAnsi="Courier New" w:cs="Courier New"/>
              </w:rPr>
            </w:pPr>
            <w:r w:rsidRPr="002E4BAD">
              <w:rPr>
                <w:rFonts w:ascii="Times New Roman" w:hAnsi="Times New Roman"/>
              </w:rPr>
              <w:t>(c)   Dava sebebinin tamamen veya kısmen Kuzey   Kıbrıs Türk  Cumhuriyeti Devleti sınırları dışında Kıbrıs’ta doğmuş olması ve davacının, davanın ikame edildiği zaman Kaza Mahkemesinin yetki alanı içinde ikamet etmesi,</w:t>
            </w:r>
          </w:p>
        </w:tc>
      </w:tr>
      <w:tr w:rsidR="00240C74" w:rsidTr="00C52055">
        <w:tc>
          <w:tcPr>
            <w:tcW w:w="2303" w:type="dxa"/>
          </w:tcPr>
          <w:p w:rsidR="00240C74" w:rsidRPr="002E4BAD" w:rsidRDefault="00240C74" w:rsidP="00C52055">
            <w:pPr>
              <w:spacing w:after="0" w:line="240" w:lineRule="auto"/>
              <w:rPr>
                <w:rFonts w:ascii="Times New Roman" w:hAnsi="Times New Roman"/>
                <w:sz w:val="24"/>
                <w:szCs w:val="24"/>
              </w:rPr>
            </w:pPr>
          </w:p>
          <w:p w:rsidR="00240C74" w:rsidRPr="002E4BAD" w:rsidRDefault="00240C74" w:rsidP="00C52055">
            <w:pPr>
              <w:spacing w:after="0" w:line="240" w:lineRule="auto"/>
              <w:rPr>
                <w:rFonts w:ascii="Times New Roman" w:hAnsi="Times New Roman"/>
                <w:sz w:val="24"/>
                <w:szCs w:val="24"/>
              </w:rPr>
            </w:pPr>
          </w:p>
          <w:p w:rsidR="00240C74" w:rsidRPr="002E4BAD" w:rsidRDefault="00240C74" w:rsidP="00C52055">
            <w:pPr>
              <w:spacing w:after="0" w:line="240" w:lineRule="auto"/>
              <w:rPr>
                <w:rFonts w:ascii="Courier New" w:hAnsi="Courier New" w:cs="Courier New"/>
                <w:sz w:val="24"/>
                <w:szCs w:val="24"/>
              </w:rPr>
            </w:pPr>
            <w:r w:rsidRPr="002E4BAD">
              <w:rPr>
                <w:rFonts w:ascii="Times New Roman" w:hAnsi="Times New Roman"/>
                <w:sz w:val="24"/>
                <w:szCs w:val="24"/>
              </w:rPr>
              <w:t>17/2013</w:t>
            </w:r>
          </w:p>
        </w:tc>
        <w:tc>
          <w:tcPr>
            <w:tcW w:w="649" w:type="dxa"/>
          </w:tcPr>
          <w:p w:rsidR="00240C74" w:rsidRPr="002E4BAD" w:rsidRDefault="00240C74" w:rsidP="00C52055">
            <w:pPr>
              <w:spacing w:after="0" w:line="240" w:lineRule="auto"/>
              <w:rPr>
                <w:rFonts w:ascii="Courier New" w:hAnsi="Courier New" w:cs="Courier New"/>
                <w:sz w:val="24"/>
                <w:szCs w:val="24"/>
              </w:rPr>
            </w:pPr>
          </w:p>
        </w:tc>
        <w:tc>
          <w:tcPr>
            <w:tcW w:w="700" w:type="dxa"/>
          </w:tcPr>
          <w:p w:rsidR="00240C74" w:rsidRPr="002E4BAD" w:rsidRDefault="00240C74" w:rsidP="00C52055">
            <w:pPr>
              <w:spacing w:after="0" w:line="240" w:lineRule="auto"/>
              <w:rPr>
                <w:rFonts w:ascii="Courier New" w:hAnsi="Courier New" w:cs="Courier New"/>
                <w:sz w:val="24"/>
                <w:szCs w:val="24"/>
              </w:rPr>
            </w:pPr>
          </w:p>
        </w:tc>
        <w:tc>
          <w:tcPr>
            <w:tcW w:w="5560" w:type="dxa"/>
          </w:tcPr>
          <w:p w:rsidR="00240C74" w:rsidRPr="002E4BAD" w:rsidRDefault="00240C74" w:rsidP="00C52055">
            <w:pPr>
              <w:spacing w:after="0" w:line="240" w:lineRule="auto"/>
              <w:rPr>
                <w:rFonts w:ascii="Times New Roman" w:hAnsi="Times New Roman"/>
                <w:sz w:val="24"/>
                <w:szCs w:val="24"/>
              </w:rPr>
            </w:pPr>
            <w:r w:rsidRPr="002E4BAD">
              <w:rPr>
                <w:rFonts w:ascii="Times New Roman" w:hAnsi="Times New Roman"/>
                <w:sz w:val="24"/>
                <w:szCs w:val="24"/>
              </w:rPr>
              <w:t xml:space="preserve">halinde bu Yasanın 25’inci maddesi kurallarına uygun olarak </w:t>
            </w:r>
            <w:r w:rsidRPr="002E4BAD">
              <w:rPr>
                <w:rFonts w:ascii="Times New Roman" w:hAnsi="Times New Roman"/>
                <w:sz w:val="24"/>
                <w:szCs w:val="24"/>
              </w:rPr>
              <w:tab/>
              <w:t xml:space="preserve">davaya bakıp karara bağlamaya yetkilidir.  </w:t>
            </w:r>
          </w:p>
          <w:p w:rsidR="00240C74" w:rsidRPr="002E4BAD" w:rsidRDefault="00240C74" w:rsidP="00C52055">
            <w:pPr>
              <w:spacing w:after="0" w:line="240" w:lineRule="auto"/>
              <w:ind w:left="-108"/>
              <w:rPr>
                <w:rFonts w:ascii="Courier New" w:hAnsi="Courier New" w:cs="Courier New"/>
                <w:sz w:val="24"/>
                <w:szCs w:val="24"/>
              </w:rPr>
            </w:pPr>
            <w:r w:rsidRPr="002E4BAD">
              <w:rPr>
                <w:rFonts w:ascii="Times New Roman" w:hAnsi="Times New Roman"/>
                <w:sz w:val="24"/>
                <w:szCs w:val="24"/>
              </w:rPr>
              <w:tab/>
              <w:t xml:space="preserve">        Ancak, tarafların dava açıldığı zaman Kuzey Kıbrıs Türk Cumhuriyeti Devleti sınırları dışında ikamet etmesi halinde yetkili mahkeme  Lefkoşa Kaza Mahkemesidir.</w:t>
            </w:r>
          </w:p>
        </w:tc>
      </w:tr>
      <w:tr w:rsidR="00240C74" w:rsidTr="00C52055">
        <w:tc>
          <w:tcPr>
            <w:tcW w:w="2303" w:type="dxa"/>
          </w:tcPr>
          <w:p w:rsidR="00240C74" w:rsidRPr="002E4BAD" w:rsidRDefault="00240C74" w:rsidP="00C52055">
            <w:pPr>
              <w:spacing w:after="0" w:line="240" w:lineRule="auto"/>
              <w:rPr>
                <w:rFonts w:ascii="Courier New" w:hAnsi="Courier New" w:cs="Courier New"/>
                <w:sz w:val="24"/>
                <w:szCs w:val="24"/>
              </w:rPr>
            </w:pPr>
          </w:p>
        </w:tc>
        <w:tc>
          <w:tcPr>
            <w:tcW w:w="649" w:type="dxa"/>
          </w:tcPr>
          <w:p w:rsidR="00240C74" w:rsidRPr="002E4BAD" w:rsidRDefault="00240C74" w:rsidP="00C52055">
            <w:pPr>
              <w:spacing w:after="0" w:line="240" w:lineRule="auto"/>
              <w:rPr>
                <w:rFonts w:ascii="Courier New" w:hAnsi="Courier New" w:cs="Courier New"/>
                <w:sz w:val="24"/>
                <w:szCs w:val="24"/>
              </w:rPr>
            </w:pPr>
          </w:p>
        </w:tc>
        <w:tc>
          <w:tcPr>
            <w:tcW w:w="700"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(2)</w:t>
            </w:r>
          </w:p>
        </w:tc>
        <w:tc>
          <w:tcPr>
            <w:tcW w:w="5560" w:type="dxa"/>
          </w:tcPr>
          <w:p w:rsidR="00240C74" w:rsidRPr="002E4BAD" w:rsidRDefault="00240C74" w:rsidP="00C52055">
            <w:pPr>
              <w:spacing w:after="0" w:line="240" w:lineRule="auto"/>
              <w:rPr>
                <w:rFonts w:ascii="Courier New" w:hAnsi="Courier New" w:cs="Courier New"/>
                <w:sz w:val="24"/>
                <w:szCs w:val="24"/>
              </w:rPr>
            </w:pPr>
            <w:r w:rsidRPr="002E4BAD">
              <w:rPr>
                <w:rFonts w:ascii="Times New Roman" w:hAnsi="Times New Roman"/>
                <w:sz w:val="24"/>
                <w:szCs w:val="24"/>
              </w:rPr>
              <w:t>Bir davanın konusu taşınmaz malın taksimi veya satışı veya taşınmaz mal ile ilgili bir mesele ise, dava, taşınmaz malın bulunduğu yerin Kaza Mahkemesinde görülür.</w:t>
            </w:r>
          </w:p>
        </w:tc>
      </w:tr>
      <w:tr w:rsidR="00240C74" w:rsidTr="00C52055">
        <w:tc>
          <w:tcPr>
            <w:tcW w:w="2303" w:type="dxa"/>
          </w:tcPr>
          <w:p w:rsidR="00240C74" w:rsidRPr="002E4BAD" w:rsidRDefault="00240C74" w:rsidP="00C52055">
            <w:pPr>
              <w:spacing w:after="0" w:line="240" w:lineRule="auto"/>
              <w:rPr>
                <w:rFonts w:ascii="Courier New" w:hAnsi="Courier New" w:cs="Courier New"/>
                <w:sz w:val="24"/>
                <w:szCs w:val="24"/>
              </w:rPr>
            </w:pPr>
          </w:p>
        </w:tc>
        <w:tc>
          <w:tcPr>
            <w:tcW w:w="649" w:type="dxa"/>
          </w:tcPr>
          <w:p w:rsidR="00240C74" w:rsidRPr="002E4BAD" w:rsidRDefault="00240C74" w:rsidP="00C52055">
            <w:pPr>
              <w:spacing w:after="0" w:line="240" w:lineRule="auto"/>
              <w:rPr>
                <w:rFonts w:ascii="Courier New" w:hAnsi="Courier New" w:cs="Courier New"/>
                <w:sz w:val="24"/>
                <w:szCs w:val="24"/>
              </w:rPr>
            </w:pPr>
          </w:p>
        </w:tc>
        <w:tc>
          <w:tcPr>
            <w:tcW w:w="700" w:type="dxa"/>
          </w:tcPr>
          <w:p w:rsidR="00240C74" w:rsidRPr="002E4BAD" w:rsidRDefault="00240C74" w:rsidP="00C52055">
            <w:pPr>
              <w:spacing w:after="0" w:line="240" w:lineRule="auto"/>
              <w:rPr>
                <w:rFonts w:ascii="Courier New" w:hAnsi="Courier New" w:cs="Courier New"/>
                <w:sz w:val="24"/>
                <w:szCs w:val="24"/>
              </w:rPr>
            </w:pPr>
            <w:r w:rsidRPr="002E4BAD">
              <w:rPr>
                <w:rFonts w:ascii="Courier New" w:hAnsi="Courier New" w:cs="Courier New"/>
                <w:sz w:val="24"/>
                <w:szCs w:val="24"/>
              </w:rPr>
              <w:t>(3)</w:t>
            </w:r>
          </w:p>
        </w:tc>
        <w:tc>
          <w:tcPr>
            <w:tcW w:w="5560" w:type="dxa"/>
          </w:tcPr>
          <w:p w:rsidR="00240C74" w:rsidRPr="002E4BAD" w:rsidRDefault="00240C74" w:rsidP="00C52055">
            <w:pPr>
              <w:spacing w:after="0" w:line="240" w:lineRule="auto"/>
              <w:ind w:left="-108"/>
              <w:rPr>
                <w:rFonts w:ascii="Times New Roman" w:hAnsi="Times New Roman"/>
                <w:sz w:val="24"/>
                <w:szCs w:val="24"/>
              </w:rPr>
            </w:pPr>
            <w:r w:rsidRPr="002E4BAD">
              <w:rPr>
                <w:rFonts w:ascii="Times New Roman" w:hAnsi="Times New Roman"/>
                <w:sz w:val="24"/>
                <w:szCs w:val="24"/>
              </w:rPr>
              <w:t xml:space="preserve">Taraflardan en az birinin, uluslararası örgüt ve/veya kurum ve/veya kuruluş olması şartı ile bir sözleşmenin tarafları, ilgili sözleşmeden kaynaklanacak ihtilafların çözümlenmesi için, anılan uluslararası örgüt ve/veya kurum ve/veya kuruluşun merkezinin bulunduğu ülke </w:t>
            </w:r>
            <w:r w:rsidRPr="002E4BAD">
              <w:rPr>
                <w:rFonts w:ascii="Times New Roman" w:hAnsi="Times New Roman"/>
                <w:sz w:val="24"/>
                <w:szCs w:val="24"/>
              </w:rPr>
              <w:lastRenderedPageBreak/>
              <w:t>mahkemesini sözleşme metni içerisinde münhasıran yetkili kılabilirler. Söz konusu ihtilaflara ilişkin dava ve/veya müracaatlarda, yukarıdaki (1)’inci fıkranın (a),(b) ve (c) bentlerine bakılmaksızın, sözleşmede belirtilen mahkeme yetkilidir.  Yetkisizlik kararı, Kuzey Kıbrıs Türk Cumhuriyeti Mahkemeleri tarafından itiraza gerek olmaksızın resen verilebilir.</w:t>
            </w:r>
          </w:p>
          <w:p w:rsidR="00240C74" w:rsidRPr="002E4BAD" w:rsidRDefault="00240C74" w:rsidP="00C52055">
            <w:pPr>
              <w:spacing w:after="0" w:line="240" w:lineRule="auto"/>
              <w:ind w:left="-108"/>
              <w:rPr>
                <w:rFonts w:ascii="Times New Roman" w:hAnsi="Times New Roman"/>
                <w:sz w:val="24"/>
                <w:szCs w:val="24"/>
              </w:rPr>
            </w:pPr>
          </w:p>
          <w:p w:rsidR="00240C74" w:rsidRPr="002E4BAD" w:rsidRDefault="00240C74" w:rsidP="00C52055">
            <w:pPr>
              <w:spacing w:after="0" w:line="240" w:lineRule="auto"/>
              <w:ind w:left="-108"/>
              <w:rPr>
                <w:rFonts w:ascii="Courier New" w:hAnsi="Courier New" w:cs="Courier New"/>
                <w:sz w:val="24"/>
                <w:szCs w:val="24"/>
              </w:rPr>
            </w:pPr>
            <w:r w:rsidRPr="002E4BAD">
              <w:rPr>
                <w:rFonts w:ascii="Times New Roman" w:hAnsi="Times New Roman"/>
                <w:sz w:val="24"/>
                <w:szCs w:val="24"/>
              </w:rPr>
              <w:tab/>
            </w:r>
            <w:r w:rsidRPr="002E4BAD">
              <w:rPr>
                <w:rFonts w:ascii="Times New Roman" w:hAnsi="Times New Roman"/>
                <w:sz w:val="24"/>
                <w:szCs w:val="24"/>
              </w:rPr>
              <w:tab/>
              <w:t>Ancak sözleşmede yetkili kılınan mahkemenin, varsa sözleşmede belirtilen uyuşmazlıkların çözüm yöntemine tarafları yönlendirmesi nedeniyle yetkisizlik kararı vermesi durumu hariç, kendisini yetkisiz kılması halinde, bu madde ile bu Yasanın 25’inci maddesi kurallarına uygun olarak Kuzey Kıbrıs Türk Cumhuriyeti Mahkemeleri ihtilafların çözümünde yetkilidir.</w:t>
            </w:r>
            <w:r w:rsidR="00867BB8">
              <w:rPr>
                <w:rFonts w:ascii="Times New Roman" w:hAnsi="Times New Roman"/>
                <w:sz w:val="24"/>
                <w:szCs w:val="24"/>
              </w:rPr>
              <w:t xml:space="preserve">” </w:t>
            </w:r>
          </w:p>
        </w:tc>
      </w:tr>
    </w:tbl>
    <w:p w:rsidR="00240C74" w:rsidRPr="008B6010" w:rsidRDefault="00240C74" w:rsidP="00240C74">
      <w:pPr>
        <w:spacing w:after="0" w:line="360" w:lineRule="auto"/>
        <w:rPr>
          <w:rFonts w:ascii="Courier New" w:hAnsi="Courier New" w:cs="Courier New"/>
          <w:sz w:val="24"/>
          <w:szCs w:val="24"/>
        </w:rPr>
      </w:pPr>
    </w:p>
    <w:p w:rsidR="00240C74" w:rsidRDefault="00240C74" w:rsidP="00240C74">
      <w:pPr>
        <w:spacing w:after="0" w:line="360" w:lineRule="auto"/>
        <w:rPr>
          <w:rFonts w:ascii="Courier New" w:hAnsi="Courier New" w:cs="Courier New"/>
          <w:sz w:val="24"/>
          <w:szCs w:val="24"/>
        </w:rPr>
      </w:pPr>
      <w:r>
        <w:rPr>
          <w:rFonts w:ascii="Courier New" w:hAnsi="Courier New" w:cs="Courier New"/>
          <w:sz w:val="24"/>
          <w:szCs w:val="24"/>
        </w:rPr>
        <w:tab/>
        <w:t>Huzurumuzdaki başvurudaki 5295/2007 sayılı davanın konusu Davacı ile Davalılar arasında akdolunmuş bir taşınmaz mal satış sözleşmesinin ihlalidir. Bir taşınmazın satışı veya taşınmaz satış sözleşmesinin ihlali ile ilgili konularda münhasıran bölgesel yetkili mahkemenin o taşınmazın bulunduğu yerin kaza mahkemesi olduğu içtihatlarımızda yerleşmiş bir kuraldır (Bkz. Y</w:t>
      </w:r>
      <w:r w:rsidR="00867BB8">
        <w:rPr>
          <w:rFonts w:ascii="Courier New" w:hAnsi="Courier New" w:cs="Courier New"/>
          <w:sz w:val="24"/>
          <w:szCs w:val="24"/>
        </w:rPr>
        <w:t>argıtay</w:t>
      </w:r>
      <w:r>
        <w:rPr>
          <w:rFonts w:ascii="Courier New" w:hAnsi="Courier New" w:cs="Courier New"/>
          <w:sz w:val="24"/>
          <w:szCs w:val="24"/>
        </w:rPr>
        <w:t>/H</w:t>
      </w:r>
      <w:r w:rsidR="00867BB8">
        <w:rPr>
          <w:rFonts w:ascii="Courier New" w:hAnsi="Courier New" w:cs="Courier New"/>
          <w:sz w:val="24"/>
          <w:szCs w:val="24"/>
        </w:rPr>
        <w:t>ukuk</w:t>
      </w:r>
      <w:r>
        <w:rPr>
          <w:rFonts w:ascii="Courier New" w:hAnsi="Courier New" w:cs="Courier New"/>
          <w:sz w:val="24"/>
          <w:szCs w:val="24"/>
        </w:rPr>
        <w:t xml:space="preserve"> 2/2009 D.19/2012). Dolayısıyla</w:t>
      </w:r>
      <w:r w:rsidR="00867BB8">
        <w:rPr>
          <w:rFonts w:ascii="Courier New" w:hAnsi="Courier New" w:cs="Courier New"/>
          <w:sz w:val="24"/>
          <w:szCs w:val="24"/>
        </w:rPr>
        <w:t>, bu talep Y</w:t>
      </w:r>
      <w:r>
        <w:rPr>
          <w:rFonts w:ascii="Courier New" w:hAnsi="Courier New" w:cs="Courier New"/>
          <w:sz w:val="24"/>
          <w:szCs w:val="24"/>
        </w:rPr>
        <w:t>asa</w:t>
      </w:r>
      <w:r w:rsidR="00867BB8">
        <w:rPr>
          <w:rFonts w:ascii="Courier New" w:hAnsi="Courier New" w:cs="Courier New"/>
          <w:sz w:val="24"/>
          <w:szCs w:val="24"/>
        </w:rPr>
        <w:t>’</w:t>
      </w:r>
      <w:r>
        <w:rPr>
          <w:rFonts w:ascii="Courier New" w:hAnsi="Courier New" w:cs="Courier New"/>
          <w:sz w:val="24"/>
          <w:szCs w:val="24"/>
        </w:rPr>
        <w:t xml:space="preserve">nın 24(2) </w:t>
      </w:r>
      <w:r w:rsidR="00867BB8">
        <w:rPr>
          <w:rFonts w:ascii="Courier New" w:hAnsi="Courier New" w:cs="Courier New"/>
          <w:sz w:val="24"/>
          <w:szCs w:val="24"/>
        </w:rPr>
        <w:t>maddesi</w:t>
      </w:r>
      <w:r>
        <w:rPr>
          <w:rFonts w:ascii="Courier New" w:hAnsi="Courier New" w:cs="Courier New"/>
          <w:sz w:val="24"/>
          <w:szCs w:val="24"/>
        </w:rPr>
        <w:t xml:space="preserve"> kapsamında bir talep ve dava konusu olduğundan</w:t>
      </w:r>
      <w:r w:rsidR="00867BB8">
        <w:rPr>
          <w:rFonts w:ascii="Courier New" w:hAnsi="Courier New" w:cs="Courier New"/>
          <w:sz w:val="24"/>
          <w:szCs w:val="24"/>
        </w:rPr>
        <w:t>,</w:t>
      </w:r>
      <w:r>
        <w:rPr>
          <w:rFonts w:ascii="Courier New" w:hAnsi="Courier New" w:cs="Courier New"/>
          <w:sz w:val="24"/>
          <w:szCs w:val="24"/>
        </w:rPr>
        <w:t xml:space="preserve"> bu davada bölgesel olarak tek yetkili mahkeme taşınmazın bulunduğu İskele Kaza Mahkemesi'dir. Bu sonuç ışığında</w:t>
      </w:r>
      <w:r w:rsidR="00867BB8">
        <w:rPr>
          <w:rFonts w:ascii="Courier New" w:hAnsi="Courier New" w:cs="Courier New"/>
          <w:sz w:val="24"/>
          <w:szCs w:val="24"/>
        </w:rPr>
        <w:t>,</w:t>
      </w:r>
      <w:r>
        <w:rPr>
          <w:rFonts w:ascii="Courier New" w:hAnsi="Courier New" w:cs="Courier New"/>
          <w:sz w:val="24"/>
          <w:szCs w:val="24"/>
        </w:rPr>
        <w:t xml:space="preserve"> davanın dosyalandığı ve halen gündeminde bulunan Lefkoşa Kaza Mahkemesinin bu davaya bakmaya yetkisinin olmadığı ortaya çıkmaktadır.</w:t>
      </w:r>
    </w:p>
    <w:p w:rsidR="00240C74" w:rsidRDefault="00240C74" w:rsidP="00240C74">
      <w:pPr>
        <w:spacing w:after="0" w:line="360" w:lineRule="auto"/>
        <w:rPr>
          <w:rFonts w:ascii="Courier New" w:hAnsi="Courier New" w:cs="Courier New"/>
          <w:sz w:val="24"/>
          <w:szCs w:val="24"/>
        </w:rPr>
      </w:pPr>
    </w:p>
    <w:p w:rsidR="00240C74" w:rsidRDefault="00867BB8" w:rsidP="00240C74">
      <w:pPr>
        <w:spacing w:after="0" w:line="360" w:lineRule="auto"/>
        <w:rPr>
          <w:rFonts w:ascii="Courier New" w:hAnsi="Courier New" w:cs="Courier New"/>
          <w:sz w:val="24"/>
          <w:szCs w:val="24"/>
        </w:rPr>
      </w:pPr>
      <w:r>
        <w:rPr>
          <w:rFonts w:ascii="Courier New" w:hAnsi="Courier New" w:cs="Courier New"/>
          <w:sz w:val="24"/>
          <w:szCs w:val="24"/>
        </w:rPr>
        <w:tab/>
        <w:t>Huzurumuzdaki</w:t>
      </w:r>
      <w:r w:rsidR="00240C74">
        <w:rPr>
          <w:rFonts w:ascii="Courier New" w:hAnsi="Courier New" w:cs="Courier New"/>
          <w:sz w:val="24"/>
          <w:szCs w:val="24"/>
        </w:rPr>
        <w:t xml:space="preserve"> başvuruya konu Davacılar tarafından dosyalanan dava yetkili olmayan veya başka bir ifade ile bölgesel olarak yetkisiz olan Lefkoşa Kaza Mahkemesinde dosyalanmıştır. Belirttiğimiz gibi</w:t>
      </w:r>
      <w:r>
        <w:rPr>
          <w:rFonts w:ascii="Courier New" w:hAnsi="Courier New" w:cs="Courier New"/>
          <w:sz w:val="24"/>
          <w:szCs w:val="24"/>
        </w:rPr>
        <w:t>,</w:t>
      </w:r>
      <w:r w:rsidR="00240C74">
        <w:rPr>
          <w:rFonts w:ascii="Courier New" w:hAnsi="Courier New" w:cs="Courier New"/>
          <w:sz w:val="24"/>
          <w:szCs w:val="24"/>
        </w:rPr>
        <w:t xml:space="preserve"> bu davanın görüşülmesinde münhasıran yetkili mahkeme İskele Kaza Mahkemesidir. Bu durumda davadaki yetkisizlik sorununun çözümünün davanın nakli başvurusu altında çözülmesi mümkün değildir. Yetkisizlik sorununun tek çözümü; yetkisiz olarak dosyalanan Lefkoşa Kaza </w:t>
      </w:r>
      <w:r w:rsidR="00240C74">
        <w:rPr>
          <w:rFonts w:ascii="Courier New" w:hAnsi="Courier New" w:cs="Courier New"/>
          <w:sz w:val="24"/>
          <w:szCs w:val="24"/>
        </w:rPr>
        <w:lastRenderedPageBreak/>
        <w:t xml:space="preserve">Mahkemesindeki davanın geri çekilerek yetkili mahkeme olan İskele Kaza Mahkemesinde dosyalanmasıdır.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Belirtilenler ışığında dava konusu ihtilafı incelemeye bölgesel olarak yetkisi bulunmayan Lefkoşa Kaza Mahkemesinde açılan bu davanın yetkili mahkeme olan İskele Kaza Mahkemesine nakline emir verilemeyeceği sonucuna ulaşırım.  </w:t>
      </w:r>
    </w:p>
    <w:p w:rsidR="00240C74" w:rsidRDefault="00240C74" w:rsidP="00240C74">
      <w:pPr>
        <w:spacing w:after="0" w:line="360" w:lineRule="auto"/>
        <w:ind w:firstLine="708"/>
        <w:rPr>
          <w:rFonts w:ascii="Courier New" w:hAnsi="Courier New" w:cs="Courier New"/>
          <w:sz w:val="24"/>
          <w:szCs w:val="24"/>
        </w:rPr>
      </w:pPr>
    </w:p>
    <w:p w:rsidR="00240C74" w:rsidRDefault="00240C74" w:rsidP="00240C74">
      <w:pPr>
        <w:spacing w:after="0" w:line="360" w:lineRule="auto"/>
        <w:ind w:firstLine="708"/>
        <w:rPr>
          <w:rFonts w:ascii="Courier New" w:hAnsi="Courier New" w:cs="Courier New"/>
          <w:sz w:val="24"/>
          <w:szCs w:val="24"/>
        </w:rPr>
      </w:pPr>
      <w:r>
        <w:rPr>
          <w:rFonts w:ascii="Courier New" w:hAnsi="Courier New" w:cs="Courier New"/>
          <w:sz w:val="24"/>
          <w:szCs w:val="24"/>
        </w:rPr>
        <w:t xml:space="preserve">Tüm belirttiklerimiz ışığında Davacının 19.6.2015 tarihli istida altında bu davanın İskele Kaza Mahkemesine nakline emir verilemeyeceğinden yapılan talebin reddedilmesi gerekir. </w:t>
      </w:r>
    </w:p>
    <w:p w:rsidR="0055727B" w:rsidRDefault="0055727B" w:rsidP="00240C74">
      <w:pPr>
        <w:spacing w:after="0" w:line="360" w:lineRule="auto"/>
        <w:ind w:firstLine="708"/>
        <w:rPr>
          <w:rFonts w:ascii="Courier New" w:hAnsi="Courier New" w:cs="Courier New"/>
          <w:sz w:val="24"/>
          <w:szCs w:val="24"/>
        </w:rPr>
      </w:pPr>
      <w:r>
        <w:rPr>
          <w:rFonts w:ascii="Courier New" w:hAnsi="Courier New" w:cs="Courier New"/>
          <w:sz w:val="24"/>
          <w:szCs w:val="24"/>
        </w:rPr>
        <w:t>Meselenin kendine has olgularına binaen masraf emri vermeyi uygun görmem.</w:t>
      </w:r>
    </w:p>
    <w:p w:rsidR="00240C74" w:rsidRDefault="00240C74" w:rsidP="00240C74">
      <w:pPr>
        <w:spacing w:after="0" w:line="360" w:lineRule="auto"/>
        <w:ind w:firstLine="708"/>
        <w:rPr>
          <w:rFonts w:ascii="Courier New" w:hAnsi="Courier New" w:cs="Courier New"/>
          <w:sz w:val="24"/>
          <w:szCs w:val="24"/>
        </w:rPr>
      </w:pPr>
    </w:p>
    <w:p w:rsidR="001F7855" w:rsidRDefault="00240C74" w:rsidP="00240C74">
      <w:pPr>
        <w:spacing w:line="240" w:lineRule="auto"/>
        <w:contextualSpacing/>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1F7855" w:rsidRDefault="00EF07C9" w:rsidP="00DB5880">
      <w:pPr>
        <w:spacing w:line="360" w:lineRule="auto"/>
        <w:rPr>
          <w:rFonts w:ascii="Courier New" w:hAnsi="Courier New" w:cs="Courier New"/>
          <w:sz w:val="24"/>
          <w:szCs w:val="24"/>
        </w:rPr>
      </w:pPr>
      <w:r w:rsidRPr="00240C74">
        <w:rPr>
          <w:rFonts w:ascii="Courier New" w:hAnsi="Courier New" w:cs="Courier New"/>
          <w:sz w:val="24"/>
          <w:szCs w:val="24"/>
          <w:u w:val="single"/>
        </w:rPr>
        <w:t>Peri Hakkı</w:t>
      </w:r>
      <w:r>
        <w:rPr>
          <w:rFonts w:ascii="Courier New" w:hAnsi="Courier New" w:cs="Courier New"/>
          <w:sz w:val="24"/>
          <w:szCs w:val="24"/>
        </w:rPr>
        <w:t>:</w:t>
      </w:r>
      <w:r w:rsidR="00413377">
        <w:rPr>
          <w:rFonts w:ascii="Courier New" w:hAnsi="Courier New" w:cs="Courier New"/>
          <w:sz w:val="24"/>
          <w:szCs w:val="24"/>
        </w:rPr>
        <w:t>Meslektaşlarımın yazdığı her iki k</w:t>
      </w:r>
      <w:r w:rsidR="00F61CF1">
        <w:rPr>
          <w:rFonts w:ascii="Courier New" w:hAnsi="Courier New" w:cs="Courier New"/>
          <w:sz w:val="24"/>
          <w:szCs w:val="24"/>
        </w:rPr>
        <w:t>ararı da önceden okuma fırsatı</w:t>
      </w:r>
      <w:r w:rsidR="00413377">
        <w:rPr>
          <w:rFonts w:ascii="Courier New" w:hAnsi="Courier New" w:cs="Courier New"/>
          <w:sz w:val="24"/>
          <w:szCs w:val="24"/>
        </w:rPr>
        <w:t xml:space="preserve"> buldum. Sayın Yargıç Bertan Özerdağ’ın yazmış olduğu karardaki görüşler ve varmış olduğu hukuki sonuç ile hemfikirim.</w:t>
      </w:r>
    </w:p>
    <w:p w:rsidR="00240C74" w:rsidRDefault="00240C74" w:rsidP="00DB5880">
      <w:pPr>
        <w:spacing w:line="360" w:lineRule="auto"/>
        <w:rPr>
          <w:rFonts w:ascii="Courier New" w:hAnsi="Courier New" w:cs="Courier New"/>
          <w:sz w:val="24"/>
          <w:szCs w:val="24"/>
        </w:rPr>
      </w:pPr>
    </w:p>
    <w:p w:rsidR="00413377" w:rsidRDefault="00413377" w:rsidP="00413377">
      <w:pPr>
        <w:spacing w:line="360" w:lineRule="auto"/>
        <w:rPr>
          <w:rFonts w:ascii="Courier New" w:hAnsi="Courier New" w:cs="Courier New"/>
          <w:sz w:val="24"/>
          <w:szCs w:val="24"/>
        </w:rPr>
      </w:pPr>
      <w:r w:rsidRPr="00413377">
        <w:rPr>
          <w:rFonts w:ascii="Courier New" w:hAnsi="Courier New" w:cs="Courier New"/>
          <w:sz w:val="24"/>
          <w:szCs w:val="24"/>
          <w:u w:val="single"/>
        </w:rPr>
        <w:t>Tanju Öncül:</w:t>
      </w:r>
      <w:r>
        <w:rPr>
          <w:rFonts w:ascii="Courier New" w:hAnsi="Courier New" w:cs="Courier New"/>
          <w:sz w:val="24"/>
          <w:szCs w:val="24"/>
        </w:rPr>
        <w:t>Sonuç olarak:</w:t>
      </w:r>
    </w:p>
    <w:p w:rsidR="00413377" w:rsidRDefault="00413377" w:rsidP="00413377">
      <w:pPr>
        <w:spacing w:line="360" w:lineRule="auto"/>
        <w:ind w:firstLine="708"/>
        <w:rPr>
          <w:rFonts w:ascii="Courier New" w:hAnsi="Courier New" w:cs="Courier New"/>
          <w:sz w:val="24"/>
          <w:szCs w:val="24"/>
        </w:rPr>
      </w:pPr>
      <w:r>
        <w:rPr>
          <w:rFonts w:ascii="Courier New" w:hAnsi="Courier New" w:cs="Courier New"/>
          <w:sz w:val="24"/>
          <w:szCs w:val="24"/>
        </w:rPr>
        <w:t xml:space="preserve"> Lefkoşa Kaza Mahkemesinde açılmış 5295/2007 no’lu hukuk davasının, İskele Kaza Mahkemesine nakli talebi oy çokluğu ile reddedilir. </w:t>
      </w:r>
    </w:p>
    <w:p w:rsidR="00413377" w:rsidRDefault="00413377" w:rsidP="00240C74">
      <w:pPr>
        <w:spacing w:line="360" w:lineRule="auto"/>
        <w:ind w:firstLine="708"/>
        <w:rPr>
          <w:rFonts w:ascii="Courier New" w:hAnsi="Courier New" w:cs="Courier New"/>
          <w:sz w:val="24"/>
          <w:szCs w:val="24"/>
        </w:rPr>
      </w:pPr>
      <w:r>
        <w:rPr>
          <w:rFonts w:ascii="Courier New" w:hAnsi="Courier New" w:cs="Courier New"/>
          <w:sz w:val="24"/>
          <w:szCs w:val="24"/>
        </w:rPr>
        <w:t>Masraflara ilişkin olarak ise herhangi bir emir verilmez.</w:t>
      </w:r>
    </w:p>
    <w:p w:rsidR="00240C74" w:rsidRDefault="00240C74" w:rsidP="006A5244">
      <w:pPr>
        <w:spacing w:line="360" w:lineRule="auto"/>
        <w:rPr>
          <w:rFonts w:ascii="Courier New" w:hAnsi="Courier New" w:cs="Courier New"/>
          <w:sz w:val="24"/>
          <w:szCs w:val="24"/>
        </w:rPr>
      </w:pPr>
    </w:p>
    <w:p w:rsidR="006A5244" w:rsidRDefault="006A5244" w:rsidP="006A5244">
      <w:pPr>
        <w:spacing w:line="360" w:lineRule="auto"/>
        <w:rPr>
          <w:rFonts w:ascii="Courier New" w:hAnsi="Courier New" w:cs="Courier New"/>
          <w:sz w:val="24"/>
          <w:szCs w:val="24"/>
        </w:rPr>
      </w:pPr>
    </w:p>
    <w:p w:rsidR="00413377" w:rsidRDefault="00413377" w:rsidP="00413377">
      <w:pPr>
        <w:spacing w:after="0" w:line="360" w:lineRule="auto"/>
        <w:rPr>
          <w:rFonts w:ascii="Courier New" w:hAnsi="Courier New" w:cs="Courier New"/>
          <w:sz w:val="24"/>
          <w:szCs w:val="24"/>
        </w:rPr>
      </w:pPr>
      <w:r>
        <w:rPr>
          <w:rFonts w:ascii="Courier New" w:hAnsi="Courier New" w:cs="Courier New"/>
          <w:sz w:val="24"/>
          <w:szCs w:val="24"/>
        </w:rPr>
        <w:tab/>
        <w:t>Tanju Öncül</w:t>
      </w:r>
      <w:r>
        <w:rPr>
          <w:rFonts w:ascii="Courier New" w:hAnsi="Courier New" w:cs="Courier New"/>
          <w:sz w:val="24"/>
          <w:szCs w:val="24"/>
        </w:rPr>
        <w:tab/>
      </w:r>
      <w:r>
        <w:rPr>
          <w:rFonts w:ascii="Courier New" w:hAnsi="Courier New" w:cs="Courier New"/>
          <w:sz w:val="24"/>
          <w:szCs w:val="24"/>
        </w:rPr>
        <w:tab/>
        <w:t>Bertan Özerdağ</w:t>
      </w:r>
      <w:r>
        <w:rPr>
          <w:rFonts w:ascii="Courier New" w:hAnsi="Courier New" w:cs="Courier New"/>
          <w:sz w:val="24"/>
          <w:szCs w:val="24"/>
        </w:rPr>
        <w:tab/>
      </w:r>
      <w:r>
        <w:rPr>
          <w:rFonts w:ascii="Courier New" w:hAnsi="Courier New" w:cs="Courier New"/>
          <w:sz w:val="24"/>
          <w:szCs w:val="24"/>
        </w:rPr>
        <w:tab/>
        <w:t xml:space="preserve"> Peri Hakkı</w:t>
      </w:r>
    </w:p>
    <w:p w:rsidR="00413377" w:rsidRDefault="00413377" w:rsidP="00413377">
      <w:pPr>
        <w:spacing w:after="0" w:line="36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1F7855" w:rsidRDefault="001F7855" w:rsidP="00413377">
      <w:pPr>
        <w:spacing w:after="0" w:line="360" w:lineRule="auto"/>
        <w:rPr>
          <w:rFonts w:ascii="Courier New" w:hAnsi="Courier New" w:cs="Courier New"/>
          <w:sz w:val="24"/>
          <w:szCs w:val="24"/>
        </w:rPr>
      </w:pPr>
      <w:bookmarkStart w:id="0" w:name="_GoBack"/>
      <w:bookmarkEnd w:id="0"/>
    </w:p>
    <w:p w:rsidR="00413377" w:rsidRPr="0099185D" w:rsidRDefault="00413377" w:rsidP="00413377">
      <w:pPr>
        <w:spacing w:after="0" w:line="360" w:lineRule="auto"/>
        <w:rPr>
          <w:rFonts w:ascii="Courier New" w:hAnsi="Courier New" w:cs="Courier New"/>
          <w:sz w:val="24"/>
          <w:szCs w:val="24"/>
        </w:rPr>
      </w:pPr>
      <w:r>
        <w:rPr>
          <w:rFonts w:ascii="Courier New" w:hAnsi="Courier New" w:cs="Courier New"/>
          <w:sz w:val="24"/>
          <w:szCs w:val="24"/>
        </w:rPr>
        <w:t>1 Kasım 2021</w:t>
      </w:r>
    </w:p>
    <w:sectPr w:rsidR="00413377" w:rsidRPr="0099185D" w:rsidSect="0044799D">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7D" w:rsidRDefault="0091547D" w:rsidP="0044799D">
      <w:pPr>
        <w:spacing w:after="0" w:line="240" w:lineRule="auto"/>
      </w:pPr>
      <w:r>
        <w:separator/>
      </w:r>
    </w:p>
  </w:endnote>
  <w:endnote w:type="continuationSeparator" w:id="0">
    <w:p w:rsidR="0091547D" w:rsidRDefault="0091547D" w:rsidP="00447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7D" w:rsidRDefault="0091547D" w:rsidP="0044799D">
      <w:pPr>
        <w:spacing w:after="0" w:line="240" w:lineRule="auto"/>
      </w:pPr>
      <w:r>
        <w:separator/>
      </w:r>
    </w:p>
  </w:footnote>
  <w:footnote w:type="continuationSeparator" w:id="0">
    <w:p w:rsidR="0091547D" w:rsidRDefault="0091547D" w:rsidP="004479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08332"/>
      <w:docPartObj>
        <w:docPartGallery w:val="Page Numbers (Top of Page)"/>
        <w:docPartUnique/>
      </w:docPartObj>
    </w:sdtPr>
    <w:sdtEndPr>
      <w:rPr>
        <w:noProof/>
      </w:rPr>
    </w:sdtEndPr>
    <w:sdtContent>
      <w:p w:rsidR="0044799D" w:rsidRDefault="0044799D">
        <w:pPr>
          <w:pStyle w:val="Header"/>
          <w:jc w:val="center"/>
        </w:pPr>
        <w:r>
          <w:fldChar w:fldCharType="begin"/>
        </w:r>
        <w:r>
          <w:instrText xml:space="preserve"> PAGE   \* MERGEFORMAT </w:instrText>
        </w:r>
        <w:r>
          <w:fldChar w:fldCharType="separate"/>
        </w:r>
        <w:r w:rsidR="006A5244">
          <w:rPr>
            <w:noProof/>
          </w:rPr>
          <w:t>21</w:t>
        </w:r>
        <w:r>
          <w:rPr>
            <w:noProof/>
          </w:rPr>
          <w:fldChar w:fldCharType="end"/>
        </w:r>
      </w:p>
    </w:sdtContent>
  </w:sdt>
  <w:p w:rsidR="0044799D" w:rsidRDefault="00447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10042"/>
    <w:multiLevelType w:val="hybridMultilevel"/>
    <w:tmpl w:val="E27A04FC"/>
    <w:lvl w:ilvl="0" w:tplc="646CF814">
      <w:start w:val="20"/>
      <w:numFmt w:val="bullet"/>
      <w:lvlText w:val=""/>
      <w:lvlJc w:val="left"/>
      <w:pPr>
        <w:ind w:left="720" w:hanging="360"/>
      </w:pPr>
      <w:rPr>
        <w:rFonts w:ascii="Courier New" w:eastAsiaTheme="minorHAnsi"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2BFC1A37"/>
    <w:multiLevelType w:val="hybridMultilevel"/>
    <w:tmpl w:val="B8EA81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D3A51"/>
    <w:multiLevelType w:val="hybridMultilevel"/>
    <w:tmpl w:val="CAE09D54"/>
    <w:lvl w:ilvl="0" w:tplc="5E9AA7F4">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55F"/>
    <w:rsid w:val="0004534E"/>
    <w:rsid w:val="00063974"/>
    <w:rsid w:val="00093A5B"/>
    <w:rsid w:val="000C231E"/>
    <w:rsid w:val="00150E03"/>
    <w:rsid w:val="00153D9F"/>
    <w:rsid w:val="00162EB5"/>
    <w:rsid w:val="00172294"/>
    <w:rsid w:val="001F7855"/>
    <w:rsid w:val="002169D7"/>
    <w:rsid w:val="00240C74"/>
    <w:rsid w:val="002608CB"/>
    <w:rsid w:val="00271AA1"/>
    <w:rsid w:val="002802B6"/>
    <w:rsid w:val="00390A17"/>
    <w:rsid w:val="003E3622"/>
    <w:rsid w:val="003E4962"/>
    <w:rsid w:val="003F2838"/>
    <w:rsid w:val="004031B4"/>
    <w:rsid w:val="00413377"/>
    <w:rsid w:val="0044799D"/>
    <w:rsid w:val="00463141"/>
    <w:rsid w:val="004779FF"/>
    <w:rsid w:val="0049420F"/>
    <w:rsid w:val="004A74CA"/>
    <w:rsid w:val="004C0139"/>
    <w:rsid w:val="004E566B"/>
    <w:rsid w:val="00505584"/>
    <w:rsid w:val="00511AD3"/>
    <w:rsid w:val="00512AF2"/>
    <w:rsid w:val="0051403C"/>
    <w:rsid w:val="00526E1B"/>
    <w:rsid w:val="0054750A"/>
    <w:rsid w:val="00556F52"/>
    <w:rsid w:val="0055727B"/>
    <w:rsid w:val="005E3E02"/>
    <w:rsid w:val="006069DD"/>
    <w:rsid w:val="006275CF"/>
    <w:rsid w:val="006A5244"/>
    <w:rsid w:val="006D0E3C"/>
    <w:rsid w:val="006E1A54"/>
    <w:rsid w:val="007620C3"/>
    <w:rsid w:val="0076367F"/>
    <w:rsid w:val="007716CE"/>
    <w:rsid w:val="007C6DE2"/>
    <w:rsid w:val="008050FC"/>
    <w:rsid w:val="008170DF"/>
    <w:rsid w:val="008404F4"/>
    <w:rsid w:val="00854862"/>
    <w:rsid w:val="00867BB8"/>
    <w:rsid w:val="008733DC"/>
    <w:rsid w:val="0091547D"/>
    <w:rsid w:val="00953795"/>
    <w:rsid w:val="0099185D"/>
    <w:rsid w:val="009D3C80"/>
    <w:rsid w:val="009E44B0"/>
    <w:rsid w:val="00A31E43"/>
    <w:rsid w:val="00A3298A"/>
    <w:rsid w:val="00AC424E"/>
    <w:rsid w:val="00AE79EF"/>
    <w:rsid w:val="00B24F3D"/>
    <w:rsid w:val="00B26254"/>
    <w:rsid w:val="00B31E7B"/>
    <w:rsid w:val="00BD1F59"/>
    <w:rsid w:val="00BE66B6"/>
    <w:rsid w:val="00BF23B7"/>
    <w:rsid w:val="00BF4FFA"/>
    <w:rsid w:val="00BF5436"/>
    <w:rsid w:val="00C12005"/>
    <w:rsid w:val="00C16E56"/>
    <w:rsid w:val="00C238D1"/>
    <w:rsid w:val="00C26C40"/>
    <w:rsid w:val="00C4278F"/>
    <w:rsid w:val="00C42C5B"/>
    <w:rsid w:val="00C61D8D"/>
    <w:rsid w:val="00CA027A"/>
    <w:rsid w:val="00CA39D4"/>
    <w:rsid w:val="00CB1F4F"/>
    <w:rsid w:val="00CB4E35"/>
    <w:rsid w:val="00D23893"/>
    <w:rsid w:val="00D9755F"/>
    <w:rsid w:val="00DB4270"/>
    <w:rsid w:val="00DB5880"/>
    <w:rsid w:val="00DC7036"/>
    <w:rsid w:val="00DD0519"/>
    <w:rsid w:val="00E22810"/>
    <w:rsid w:val="00E3197B"/>
    <w:rsid w:val="00E7391F"/>
    <w:rsid w:val="00EC624B"/>
    <w:rsid w:val="00EF07C9"/>
    <w:rsid w:val="00F30210"/>
    <w:rsid w:val="00F61CF1"/>
    <w:rsid w:val="00FB789E"/>
    <w:rsid w:val="00FE1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39"/>
    <w:pPr>
      <w:ind w:left="720"/>
      <w:contextualSpacing/>
    </w:pPr>
    <w:rPr>
      <w:rFonts w:ascii="Courier New" w:hAnsi="Courier New" w:cs="Courier New"/>
      <w:sz w:val="24"/>
      <w:szCs w:val="24"/>
    </w:rPr>
  </w:style>
  <w:style w:type="paragraph" w:styleId="Header">
    <w:name w:val="header"/>
    <w:basedOn w:val="Normal"/>
    <w:link w:val="HeaderChar"/>
    <w:uiPriority w:val="99"/>
    <w:unhideWhenUsed/>
    <w:rsid w:val="0044799D"/>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799D"/>
  </w:style>
  <w:style w:type="paragraph" w:styleId="Footer">
    <w:name w:val="footer"/>
    <w:basedOn w:val="Normal"/>
    <w:link w:val="FooterChar"/>
    <w:uiPriority w:val="99"/>
    <w:unhideWhenUsed/>
    <w:rsid w:val="004479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7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C6C3D-6506-4582-A60C-25D3C7D1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5426</Words>
  <Characters>30931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73</cp:revision>
  <cp:lastPrinted>2021-10-07T07:38:00Z</cp:lastPrinted>
  <dcterms:created xsi:type="dcterms:W3CDTF">2021-10-05T10:20:00Z</dcterms:created>
  <dcterms:modified xsi:type="dcterms:W3CDTF">2021-11-08T12:26:00Z</dcterms:modified>
</cp:coreProperties>
</file>