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D0445">
        <w:rPr>
          <w:rFonts w:ascii="Courier New" w:hAnsi="Courier New" w:cs="Courier New"/>
          <w:sz w:val="24"/>
          <w:szCs w:val="24"/>
        </w:rPr>
        <w:t>16</w:t>
      </w:r>
      <w:r>
        <w:rPr>
          <w:rFonts w:ascii="Courier New" w:hAnsi="Courier New" w:cs="Courier New"/>
          <w:sz w:val="24"/>
          <w:szCs w:val="24"/>
        </w:rPr>
        <w:t>/2021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117/2021</w:t>
      </w: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2271/2021)</w:t>
      </w:r>
    </w:p>
    <w:p w:rsidR="00933887" w:rsidRDefault="00933887" w:rsidP="00933887">
      <w:pPr>
        <w:spacing w:line="240" w:lineRule="auto"/>
        <w:rPr>
          <w:rFonts w:ascii="Courier New" w:hAnsi="Courier New" w:cs="Courier New"/>
          <w:sz w:val="24"/>
          <w:szCs w:val="24"/>
        </w:rPr>
      </w:pPr>
    </w:p>
    <w:p w:rsidR="00933887" w:rsidRDefault="00933887" w:rsidP="00933887">
      <w:pPr>
        <w:spacing w:line="240" w:lineRule="auto"/>
        <w:rPr>
          <w:rFonts w:ascii="Courier New" w:hAnsi="Courier New" w:cs="Courier New"/>
          <w:sz w:val="24"/>
          <w:szCs w:val="24"/>
        </w:rPr>
      </w:pPr>
      <w:r>
        <w:rPr>
          <w:rFonts w:ascii="Courier New" w:hAnsi="Courier New" w:cs="Courier New"/>
          <w:sz w:val="24"/>
          <w:szCs w:val="24"/>
        </w:rPr>
        <w:t>YÜKSEK MAHKEME HUZURUNDA.</w:t>
      </w:r>
    </w:p>
    <w:p w:rsidR="00933887" w:rsidRDefault="00933887" w:rsidP="00933887">
      <w:pPr>
        <w:spacing w:line="240" w:lineRule="auto"/>
        <w:rPr>
          <w:rFonts w:ascii="Courier New" w:hAnsi="Courier New" w:cs="Courier New"/>
          <w:sz w:val="24"/>
          <w:szCs w:val="24"/>
        </w:rPr>
      </w:pPr>
    </w:p>
    <w:p w:rsidR="00933887" w:rsidRDefault="00933887" w:rsidP="00933887">
      <w:pPr>
        <w:spacing w:line="240" w:lineRule="auto"/>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sidR="00ED0445">
        <w:rPr>
          <w:rFonts w:ascii="Courier New" w:hAnsi="Courier New" w:cs="Courier New"/>
          <w:sz w:val="24"/>
          <w:szCs w:val="24"/>
        </w:rPr>
        <w:t xml:space="preserve"> Huzurunda.</w:t>
      </w:r>
      <w:r>
        <w:rPr>
          <w:rFonts w:ascii="Courier New" w:hAnsi="Courier New" w:cs="Courier New"/>
          <w:sz w:val="24"/>
          <w:szCs w:val="24"/>
        </w:rPr>
        <w:t xml:space="preserve"> </w:t>
      </w:r>
    </w:p>
    <w:p w:rsidR="00933887" w:rsidRDefault="00933887" w:rsidP="00933887">
      <w:pPr>
        <w:spacing w:line="240" w:lineRule="auto"/>
        <w:rPr>
          <w:rFonts w:ascii="Courier New" w:hAnsi="Courier New" w:cs="Courier New"/>
          <w:sz w:val="24"/>
          <w:szCs w:val="24"/>
        </w:rPr>
      </w:pP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sidR="00ED0445">
        <w:rPr>
          <w:rFonts w:ascii="Courier New" w:hAnsi="Courier New" w:cs="Courier New"/>
          <w:sz w:val="24"/>
          <w:szCs w:val="24"/>
        </w:rPr>
        <w:t>Stephan</w:t>
      </w:r>
      <w:proofErr w:type="spellEnd"/>
      <w:r w:rsidR="00ED0445">
        <w:rPr>
          <w:rFonts w:ascii="Courier New" w:hAnsi="Courier New" w:cs="Courier New"/>
          <w:sz w:val="24"/>
          <w:szCs w:val="24"/>
        </w:rPr>
        <w:t xml:space="preserve"> </w:t>
      </w:r>
      <w:proofErr w:type="spellStart"/>
      <w:r w:rsidR="00ED0445">
        <w:rPr>
          <w:rFonts w:ascii="Courier New" w:hAnsi="Courier New" w:cs="Courier New"/>
          <w:sz w:val="24"/>
          <w:szCs w:val="24"/>
        </w:rPr>
        <w:t>G</w:t>
      </w:r>
      <w:r w:rsidR="007A38EF">
        <w:rPr>
          <w:rFonts w:ascii="Courier New" w:hAnsi="Courier New" w:cs="Courier New"/>
          <w:sz w:val="24"/>
          <w:szCs w:val="24"/>
        </w:rPr>
        <w:t>erard</w:t>
      </w:r>
      <w:proofErr w:type="spellEnd"/>
      <w:r w:rsidR="007A38EF">
        <w:rPr>
          <w:rFonts w:ascii="Courier New" w:hAnsi="Courier New" w:cs="Courier New"/>
          <w:sz w:val="24"/>
          <w:szCs w:val="24"/>
        </w:rPr>
        <w:t xml:space="preserve"> </w:t>
      </w:r>
      <w:proofErr w:type="spellStart"/>
      <w:r w:rsidR="007A38EF">
        <w:rPr>
          <w:rFonts w:ascii="Courier New" w:hAnsi="Courier New" w:cs="Courier New"/>
          <w:sz w:val="24"/>
          <w:szCs w:val="24"/>
        </w:rPr>
        <w:t>Menzies</w:t>
      </w:r>
      <w:proofErr w:type="spellEnd"/>
      <w:r w:rsidR="007A38EF">
        <w:rPr>
          <w:rFonts w:ascii="Courier New" w:hAnsi="Courier New" w:cs="Courier New"/>
          <w:sz w:val="24"/>
          <w:szCs w:val="24"/>
        </w:rPr>
        <w:t xml:space="preserve">, Girne </w:t>
      </w:r>
    </w:p>
    <w:p w:rsidR="007A38EF" w:rsidRDefault="007A38EF"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33887" w:rsidRDefault="00933887" w:rsidP="00933887">
      <w:pPr>
        <w:spacing w:line="240" w:lineRule="auto"/>
        <w:contextualSpacing/>
        <w:rPr>
          <w:rFonts w:ascii="Courier New" w:hAnsi="Courier New" w:cs="Courier New"/>
          <w:sz w:val="24"/>
          <w:szCs w:val="24"/>
        </w:rPr>
      </w:pP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Aleyhine istinaf edilen: No.1-</w:t>
      </w:r>
      <w:r w:rsidR="007A38EF">
        <w:rPr>
          <w:rFonts w:ascii="Courier New" w:hAnsi="Courier New" w:cs="Courier New"/>
          <w:sz w:val="24"/>
          <w:szCs w:val="24"/>
        </w:rPr>
        <w:t xml:space="preserve"> </w:t>
      </w:r>
      <w:r w:rsidR="008D09CD">
        <w:rPr>
          <w:rFonts w:ascii="Courier New" w:hAnsi="Courier New" w:cs="Courier New"/>
          <w:sz w:val="24"/>
          <w:szCs w:val="24"/>
        </w:rPr>
        <w:t xml:space="preserve">Gıynık Gazetesi Ltd., </w:t>
      </w:r>
      <w:r w:rsidR="008D09CD">
        <w:rPr>
          <w:rFonts w:ascii="Courier New" w:hAnsi="Courier New" w:cs="Courier New"/>
          <w:sz w:val="24"/>
          <w:szCs w:val="24"/>
        </w:rPr>
        <w:tab/>
      </w:r>
      <w:r w:rsidR="008D09CD">
        <w:rPr>
          <w:rFonts w:ascii="Courier New" w:hAnsi="Courier New" w:cs="Courier New"/>
          <w:sz w:val="24"/>
          <w:szCs w:val="24"/>
        </w:rPr>
        <w:tab/>
      </w:r>
      <w:r w:rsidR="008D09CD">
        <w:rPr>
          <w:rFonts w:ascii="Courier New" w:hAnsi="Courier New" w:cs="Courier New"/>
          <w:sz w:val="24"/>
          <w:szCs w:val="24"/>
        </w:rPr>
        <w:tab/>
      </w:r>
      <w:r w:rsidR="008D09CD">
        <w:rPr>
          <w:rFonts w:ascii="Courier New" w:hAnsi="Courier New" w:cs="Courier New"/>
          <w:sz w:val="24"/>
          <w:szCs w:val="24"/>
        </w:rPr>
        <w:tab/>
      </w:r>
      <w:r w:rsidR="008D09CD">
        <w:rPr>
          <w:rFonts w:ascii="Courier New" w:hAnsi="Courier New" w:cs="Courier New"/>
          <w:sz w:val="24"/>
          <w:szCs w:val="24"/>
        </w:rPr>
        <w:tab/>
      </w:r>
      <w:r w:rsidR="008D09CD">
        <w:rPr>
          <w:rFonts w:ascii="Courier New" w:hAnsi="Courier New" w:cs="Courier New"/>
          <w:sz w:val="24"/>
          <w:szCs w:val="24"/>
        </w:rPr>
        <w:tab/>
      </w:r>
      <w:r w:rsidR="008D09CD">
        <w:rPr>
          <w:rFonts w:ascii="Courier New" w:hAnsi="Courier New" w:cs="Courier New"/>
          <w:sz w:val="24"/>
          <w:szCs w:val="24"/>
        </w:rPr>
        <w:tab/>
      </w:r>
      <w:r w:rsidR="008D09CD">
        <w:rPr>
          <w:rFonts w:ascii="Courier New" w:hAnsi="Courier New" w:cs="Courier New"/>
          <w:sz w:val="24"/>
          <w:szCs w:val="24"/>
        </w:rPr>
        <w:tab/>
        <w:t xml:space="preserve"> Yenişehir, Lefkoşa</w:t>
      </w:r>
      <w:r>
        <w:rPr>
          <w:rFonts w:ascii="Courier New" w:hAnsi="Courier New" w:cs="Courier New"/>
          <w:sz w:val="24"/>
          <w:szCs w:val="24"/>
        </w:rPr>
        <w:t xml:space="preserve"> </w:t>
      </w:r>
    </w:p>
    <w:p w:rsidR="00933887" w:rsidRDefault="008D09CD" w:rsidP="008D09CD">
      <w:pPr>
        <w:spacing w:line="240" w:lineRule="auto"/>
        <w:ind w:left="3544"/>
        <w:contextualSpacing/>
        <w:rPr>
          <w:rFonts w:ascii="Courier New" w:hAnsi="Courier New" w:cs="Courier New"/>
          <w:sz w:val="24"/>
          <w:szCs w:val="24"/>
        </w:rPr>
      </w:pPr>
      <w:r>
        <w:rPr>
          <w:rFonts w:ascii="Courier New" w:hAnsi="Courier New" w:cs="Courier New"/>
          <w:sz w:val="24"/>
          <w:szCs w:val="24"/>
        </w:rPr>
        <w:t xml:space="preserve">No.2- Bilbay Eminoğlu, Yenişehir, </w:t>
      </w:r>
      <w:r>
        <w:rPr>
          <w:rFonts w:ascii="Courier New" w:hAnsi="Courier New" w:cs="Courier New"/>
          <w:sz w:val="24"/>
          <w:szCs w:val="24"/>
        </w:rPr>
        <w:tab/>
      </w:r>
      <w:r>
        <w:rPr>
          <w:rFonts w:ascii="Courier New" w:hAnsi="Courier New" w:cs="Courier New"/>
          <w:sz w:val="24"/>
          <w:szCs w:val="24"/>
        </w:rPr>
        <w:tab/>
        <w:t xml:space="preserve"> Lefkoşa  </w:t>
      </w:r>
    </w:p>
    <w:p w:rsidR="008D09CD" w:rsidRDefault="008D09CD" w:rsidP="008D09CD">
      <w:pPr>
        <w:spacing w:line="240" w:lineRule="auto"/>
        <w:ind w:left="3544"/>
        <w:contextualSpacing/>
        <w:rPr>
          <w:rFonts w:ascii="Courier New" w:hAnsi="Courier New" w:cs="Courier New"/>
          <w:sz w:val="24"/>
          <w:szCs w:val="24"/>
        </w:rPr>
      </w:pPr>
      <w:r>
        <w:rPr>
          <w:rFonts w:ascii="Courier New" w:hAnsi="Courier New" w:cs="Courier New"/>
          <w:sz w:val="24"/>
          <w:szCs w:val="24"/>
        </w:rPr>
        <w:t>No.3- Ahmet Vamık, Yenişehir, Lefkoşa</w:t>
      </w:r>
    </w:p>
    <w:p w:rsidR="008D09CD" w:rsidRDefault="008D09CD" w:rsidP="008D09CD">
      <w:pPr>
        <w:spacing w:line="240" w:lineRule="auto"/>
        <w:ind w:left="3544"/>
        <w:contextualSpacing/>
        <w:rPr>
          <w:rFonts w:ascii="Courier New" w:hAnsi="Courier New" w:cs="Courier New"/>
          <w:sz w:val="24"/>
          <w:szCs w:val="24"/>
        </w:rPr>
      </w:pP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33887" w:rsidRDefault="00933887" w:rsidP="00933887">
      <w:pPr>
        <w:spacing w:line="240" w:lineRule="auto"/>
        <w:rPr>
          <w:rFonts w:ascii="Courier New" w:hAnsi="Courier New" w:cs="Courier New"/>
          <w:sz w:val="24"/>
          <w:szCs w:val="24"/>
        </w:rPr>
      </w:pP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F45134">
        <w:rPr>
          <w:rFonts w:ascii="Courier New" w:hAnsi="Courier New" w:cs="Courier New"/>
          <w:sz w:val="24"/>
          <w:szCs w:val="24"/>
        </w:rPr>
        <w:t xml:space="preserve"> Oktay Çınar </w:t>
      </w:r>
      <w:r>
        <w:rPr>
          <w:rFonts w:ascii="Courier New" w:hAnsi="Courier New" w:cs="Courier New"/>
          <w:sz w:val="24"/>
          <w:szCs w:val="24"/>
        </w:rPr>
        <w:t xml:space="preserve"> </w:t>
      </w:r>
    </w:p>
    <w:p w:rsidR="00F45134"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F45134">
        <w:rPr>
          <w:rFonts w:ascii="Courier New" w:hAnsi="Courier New" w:cs="Courier New"/>
          <w:sz w:val="24"/>
          <w:szCs w:val="24"/>
        </w:rPr>
        <w:t xml:space="preserve">hazır değil </w:t>
      </w:r>
    </w:p>
    <w:p w:rsidR="00F45134" w:rsidRDefault="00F45134" w:rsidP="00933887">
      <w:pPr>
        <w:spacing w:line="240" w:lineRule="auto"/>
        <w:contextualSpacing/>
        <w:rPr>
          <w:rFonts w:ascii="Courier New" w:hAnsi="Courier New" w:cs="Courier New"/>
          <w:sz w:val="24"/>
          <w:szCs w:val="24"/>
        </w:rPr>
      </w:pPr>
    </w:p>
    <w:p w:rsidR="00745935" w:rsidRDefault="00745935" w:rsidP="00933887">
      <w:pPr>
        <w:spacing w:line="240" w:lineRule="auto"/>
        <w:contextualSpacing/>
        <w:rPr>
          <w:rFonts w:ascii="Courier New" w:hAnsi="Courier New" w:cs="Courier New"/>
          <w:sz w:val="24"/>
          <w:szCs w:val="24"/>
        </w:rPr>
      </w:pPr>
    </w:p>
    <w:p w:rsidR="00933887" w:rsidRDefault="00F45134" w:rsidP="00F45134">
      <w:pPr>
        <w:spacing w:line="240" w:lineRule="auto"/>
        <w:contextualSpacing/>
        <w:jc w:val="center"/>
        <w:rPr>
          <w:rFonts w:ascii="Courier New" w:hAnsi="Courier New" w:cs="Courier New"/>
          <w:sz w:val="24"/>
          <w:szCs w:val="24"/>
        </w:rPr>
      </w:pPr>
      <w:r>
        <w:rPr>
          <w:rFonts w:ascii="Courier New" w:hAnsi="Courier New" w:cs="Courier New"/>
          <w:sz w:val="24"/>
          <w:szCs w:val="24"/>
        </w:rPr>
        <w:t>(İstida tek taraflı)</w:t>
      </w:r>
    </w:p>
    <w:p w:rsidR="00933887" w:rsidRDefault="00933887" w:rsidP="00933887">
      <w:pPr>
        <w:spacing w:line="240" w:lineRule="auto"/>
        <w:rPr>
          <w:rFonts w:ascii="Courier New" w:hAnsi="Courier New" w:cs="Courier New"/>
          <w:sz w:val="24"/>
          <w:szCs w:val="24"/>
        </w:rPr>
      </w:pPr>
    </w:p>
    <w:p w:rsidR="00933887" w:rsidRDefault="00933887" w:rsidP="00933887">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w:t>
      </w:r>
      <w:r w:rsidR="00ED0445">
        <w:rPr>
          <w:rFonts w:ascii="Courier New" w:hAnsi="Courier New" w:cs="Courier New"/>
          <w:sz w:val="24"/>
          <w:szCs w:val="24"/>
        </w:rPr>
        <w:t xml:space="preserve">Alev </w:t>
      </w:r>
      <w:proofErr w:type="spellStart"/>
      <w:r w:rsidR="00ED0445">
        <w:rPr>
          <w:rFonts w:ascii="Courier New" w:hAnsi="Courier New" w:cs="Courier New"/>
          <w:sz w:val="24"/>
          <w:szCs w:val="24"/>
        </w:rPr>
        <w:t>Ulunay</w:t>
      </w:r>
      <w:r>
        <w:rPr>
          <w:rFonts w:ascii="Courier New" w:hAnsi="Courier New" w:cs="Courier New"/>
          <w:sz w:val="24"/>
          <w:szCs w:val="24"/>
        </w:rPr>
        <w:t>’</w:t>
      </w:r>
      <w:r w:rsidR="00ED0445">
        <w:rPr>
          <w:rFonts w:ascii="Courier New" w:hAnsi="Courier New" w:cs="Courier New"/>
          <w:sz w:val="24"/>
          <w:szCs w:val="24"/>
        </w:rPr>
        <w:t>ı</w:t>
      </w:r>
      <w:r>
        <w:rPr>
          <w:rFonts w:ascii="Courier New" w:hAnsi="Courier New" w:cs="Courier New"/>
          <w:sz w:val="24"/>
          <w:szCs w:val="24"/>
        </w:rPr>
        <w:t>n</w:t>
      </w:r>
      <w:proofErr w:type="spellEnd"/>
      <w:r>
        <w:rPr>
          <w:rFonts w:ascii="Courier New" w:hAnsi="Courier New" w:cs="Courier New"/>
          <w:sz w:val="24"/>
          <w:szCs w:val="24"/>
        </w:rPr>
        <w:t>, 2</w:t>
      </w:r>
      <w:r w:rsidR="00745935">
        <w:rPr>
          <w:rFonts w:ascii="Courier New" w:hAnsi="Courier New" w:cs="Courier New"/>
          <w:sz w:val="24"/>
          <w:szCs w:val="24"/>
        </w:rPr>
        <w:t>271</w:t>
      </w:r>
      <w:r>
        <w:rPr>
          <w:rFonts w:ascii="Courier New" w:hAnsi="Courier New" w:cs="Courier New"/>
          <w:sz w:val="24"/>
          <w:szCs w:val="24"/>
        </w:rPr>
        <w:t>/20</w:t>
      </w:r>
      <w:r w:rsidR="00745935">
        <w:rPr>
          <w:rFonts w:ascii="Courier New" w:hAnsi="Courier New" w:cs="Courier New"/>
          <w:sz w:val="24"/>
          <w:szCs w:val="24"/>
        </w:rPr>
        <w:t>21</w:t>
      </w:r>
      <w:r>
        <w:rPr>
          <w:rFonts w:ascii="Courier New" w:hAnsi="Courier New" w:cs="Courier New"/>
          <w:sz w:val="24"/>
          <w:szCs w:val="24"/>
        </w:rPr>
        <w:t xml:space="preserve"> sayılı davada, </w:t>
      </w:r>
      <w:r w:rsidR="00ED0445">
        <w:rPr>
          <w:rFonts w:ascii="Courier New" w:hAnsi="Courier New" w:cs="Courier New"/>
          <w:sz w:val="24"/>
          <w:szCs w:val="24"/>
        </w:rPr>
        <w:t>16.8.2021</w:t>
      </w:r>
      <w:r>
        <w:rPr>
          <w:rFonts w:ascii="Courier New" w:hAnsi="Courier New" w:cs="Courier New"/>
          <w:sz w:val="24"/>
          <w:szCs w:val="24"/>
        </w:rPr>
        <w:t xml:space="preserve"> tarihinde verdiği karara karşı, Dava</w:t>
      </w:r>
      <w:r w:rsidR="00745935">
        <w:rPr>
          <w:rFonts w:ascii="Courier New" w:hAnsi="Courier New" w:cs="Courier New"/>
          <w:sz w:val="24"/>
          <w:szCs w:val="24"/>
        </w:rPr>
        <w:t>c</w:t>
      </w:r>
      <w:r>
        <w:rPr>
          <w:rFonts w:ascii="Courier New" w:hAnsi="Courier New" w:cs="Courier New"/>
          <w:sz w:val="24"/>
          <w:szCs w:val="24"/>
        </w:rPr>
        <w:t>ı tarafından yapılan istinaftır.</w:t>
      </w:r>
    </w:p>
    <w:p w:rsidR="00933887" w:rsidRDefault="00933887" w:rsidP="00933887">
      <w:pPr>
        <w:spacing w:line="360" w:lineRule="auto"/>
        <w:contextualSpacing/>
        <w:rPr>
          <w:rFonts w:ascii="Courier New" w:hAnsi="Courier New" w:cs="Courier New"/>
          <w:sz w:val="24"/>
          <w:szCs w:val="24"/>
        </w:rPr>
      </w:pPr>
    </w:p>
    <w:p w:rsidR="00933887" w:rsidRDefault="00933887" w:rsidP="0093388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33887" w:rsidRDefault="00933887" w:rsidP="00933887">
      <w:pPr>
        <w:spacing w:line="360" w:lineRule="auto"/>
        <w:contextualSpacing/>
        <w:jc w:val="center"/>
        <w:rPr>
          <w:rFonts w:ascii="Courier New" w:hAnsi="Courier New" w:cs="Courier New"/>
          <w:sz w:val="24"/>
          <w:szCs w:val="24"/>
        </w:rPr>
      </w:pPr>
    </w:p>
    <w:p w:rsidR="00933887" w:rsidRDefault="00E2775E" w:rsidP="0093388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A R A  </w:t>
      </w:r>
      <w:r w:rsidR="00933887">
        <w:rPr>
          <w:rFonts w:ascii="Courier New" w:hAnsi="Courier New" w:cs="Courier New"/>
          <w:b/>
          <w:sz w:val="24"/>
          <w:szCs w:val="24"/>
          <w:u w:val="single"/>
        </w:rPr>
        <w:t xml:space="preserve">K A R A R </w:t>
      </w:r>
    </w:p>
    <w:p w:rsidR="00933887" w:rsidRPr="0083714F" w:rsidRDefault="00933887" w:rsidP="00933887">
      <w:pPr>
        <w:spacing w:line="360" w:lineRule="auto"/>
        <w:contextualSpacing/>
        <w:jc w:val="center"/>
        <w:rPr>
          <w:rFonts w:ascii="Courier New" w:hAnsi="Courier New" w:cs="Courier New"/>
          <w:b/>
          <w:sz w:val="24"/>
          <w:szCs w:val="24"/>
          <w:u w:val="single"/>
        </w:rPr>
      </w:pPr>
    </w:p>
    <w:p w:rsidR="00E2775E" w:rsidRDefault="00BD338B" w:rsidP="00E2775E">
      <w:pPr>
        <w:spacing w:line="360" w:lineRule="auto"/>
        <w:contextualSpacing/>
        <w:rPr>
          <w:rFonts w:ascii="Courier New" w:hAnsi="Courier New" w:cs="Courier New"/>
          <w:sz w:val="24"/>
          <w:szCs w:val="24"/>
        </w:rPr>
      </w:pPr>
      <w:r>
        <w:rPr>
          <w:rFonts w:ascii="Courier New" w:hAnsi="Courier New" w:cs="Courier New"/>
          <w:sz w:val="24"/>
          <w:szCs w:val="24"/>
        </w:rPr>
        <w:tab/>
      </w:r>
      <w:r w:rsidR="00E2775E" w:rsidRPr="00894EB9">
        <w:rPr>
          <w:rFonts w:ascii="Courier New" w:hAnsi="Courier New" w:cs="Courier New"/>
          <w:sz w:val="24"/>
          <w:szCs w:val="24"/>
        </w:rPr>
        <w:t xml:space="preserve">Huzurumdaki istida ile </w:t>
      </w:r>
      <w:r w:rsidR="00E2775E">
        <w:rPr>
          <w:rFonts w:ascii="Courier New" w:hAnsi="Courier New" w:cs="Courier New"/>
          <w:sz w:val="24"/>
          <w:szCs w:val="24"/>
        </w:rPr>
        <w:t xml:space="preserve">ilgili </w:t>
      </w:r>
      <w:r w:rsidR="00E2775E" w:rsidRPr="00894EB9">
        <w:rPr>
          <w:rFonts w:ascii="Courier New" w:hAnsi="Courier New" w:cs="Courier New"/>
          <w:sz w:val="24"/>
          <w:szCs w:val="24"/>
        </w:rPr>
        <w:t>olguları aşağıdaki gibi, özetlemek mümkündür;</w:t>
      </w:r>
    </w:p>
    <w:p w:rsidR="00E2775E" w:rsidRDefault="00E2775E" w:rsidP="00E2775E">
      <w:pPr>
        <w:spacing w:line="360" w:lineRule="auto"/>
        <w:contextualSpacing/>
        <w:rPr>
          <w:rFonts w:ascii="Courier New" w:hAnsi="Courier New" w:cs="Courier New"/>
          <w:sz w:val="24"/>
          <w:szCs w:val="24"/>
        </w:rPr>
      </w:pPr>
    </w:p>
    <w:p w:rsidR="003902F9" w:rsidRDefault="003902F9" w:rsidP="00E2775E">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Lefkoşa Kaza Mahkemesinde</w:t>
      </w:r>
      <w:r w:rsidR="005E0FB6">
        <w:rPr>
          <w:rFonts w:ascii="Courier New" w:hAnsi="Courier New" w:cs="Courier New"/>
          <w:sz w:val="24"/>
          <w:szCs w:val="24"/>
        </w:rPr>
        <w:t xml:space="preserve"> </w:t>
      </w:r>
      <w:r>
        <w:rPr>
          <w:rFonts w:ascii="Courier New" w:hAnsi="Courier New" w:cs="Courier New"/>
          <w:sz w:val="24"/>
          <w:szCs w:val="24"/>
        </w:rPr>
        <w:t xml:space="preserve">dosyaladığı dava altında </w:t>
      </w:r>
      <w:r w:rsidR="00ED0445">
        <w:rPr>
          <w:rFonts w:ascii="Courier New" w:hAnsi="Courier New" w:cs="Courier New"/>
          <w:sz w:val="24"/>
          <w:szCs w:val="24"/>
        </w:rPr>
        <w:t xml:space="preserve">Mahkemeden </w:t>
      </w:r>
      <w:r>
        <w:rPr>
          <w:rFonts w:ascii="Courier New" w:hAnsi="Courier New" w:cs="Courier New"/>
          <w:sz w:val="24"/>
          <w:szCs w:val="24"/>
        </w:rPr>
        <w:t>aşağıdaki emirleri talep etti</w:t>
      </w:r>
      <w:r w:rsidR="00ED0445">
        <w:rPr>
          <w:rFonts w:ascii="Courier New" w:hAnsi="Courier New" w:cs="Courier New"/>
          <w:sz w:val="24"/>
          <w:szCs w:val="24"/>
        </w:rPr>
        <w:t>:</w:t>
      </w:r>
      <w:r>
        <w:rPr>
          <w:rFonts w:ascii="Courier New" w:hAnsi="Courier New" w:cs="Courier New"/>
          <w:sz w:val="24"/>
          <w:szCs w:val="24"/>
        </w:rPr>
        <w:t xml:space="preserve"> </w:t>
      </w:r>
    </w:p>
    <w:p w:rsidR="00A367CA" w:rsidRDefault="00A367CA" w:rsidP="00E2775E">
      <w:pPr>
        <w:spacing w:line="360" w:lineRule="auto"/>
        <w:ind w:firstLine="708"/>
        <w:contextualSpacing/>
        <w:rPr>
          <w:rFonts w:ascii="Courier New" w:hAnsi="Courier New" w:cs="Courier New"/>
          <w:sz w:val="24"/>
          <w:szCs w:val="24"/>
        </w:rPr>
      </w:pPr>
    </w:p>
    <w:p w:rsidR="00A367CA" w:rsidRDefault="00A367CA" w:rsidP="00E2775E">
      <w:pPr>
        <w:spacing w:line="360" w:lineRule="auto"/>
        <w:ind w:firstLine="708"/>
        <w:contextualSpacing/>
        <w:rPr>
          <w:rFonts w:ascii="Courier New" w:hAnsi="Courier New" w:cs="Courier New"/>
          <w:sz w:val="24"/>
          <w:szCs w:val="24"/>
        </w:rPr>
      </w:pPr>
    </w:p>
    <w:p w:rsidR="00A367CA" w:rsidRDefault="00A367CA" w:rsidP="00A367CA">
      <w:pPr>
        <w:ind w:left="1276" w:hanging="568"/>
        <w:contextualSpacing/>
        <w:rPr>
          <w:rFonts w:ascii="Courier New" w:hAnsi="Courier New" w:cs="Courier New"/>
          <w:sz w:val="24"/>
          <w:szCs w:val="24"/>
        </w:rPr>
      </w:pPr>
      <w:r>
        <w:rPr>
          <w:rFonts w:ascii="Courier New" w:hAnsi="Courier New" w:cs="Courier New"/>
          <w:sz w:val="24"/>
          <w:szCs w:val="24"/>
        </w:rPr>
        <w:lastRenderedPageBreak/>
        <w:t>"A- Davacı/Müstedi'nin, 16.08.2021 tarihli Mahkeme kara-rından dosyalamış olduğu 19.08.2021 tarihli istinafın neticesine değin, https://giynikgazetesi.com/ isimli internet sayfasına erişimin Bilgi Teknolojileri ve Haberleşme Kurumu tarafından engellenmesi yönünde bir Mahkeme emri;</w:t>
      </w:r>
    </w:p>
    <w:p w:rsidR="00A367CA" w:rsidRDefault="00A367CA" w:rsidP="00A367CA">
      <w:pPr>
        <w:ind w:left="1276" w:hanging="568"/>
        <w:contextualSpacing/>
        <w:rPr>
          <w:rFonts w:ascii="Courier New" w:hAnsi="Courier New" w:cs="Courier New"/>
          <w:sz w:val="24"/>
          <w:szCs w:val="24"/>
          <w:u w:val="single"/>
        </w:rPr>
      </w:pPr>
      <w:r>
        <w:rPr>
          <w:rFonts w:ascii="Courier New" w:hAnsi="Courier New" w:cs="Courier New"/>
          <w:sz w:val="24"/>
          <w:szCs w:val="24"/>
        </w:rPr>
        <w:t xml:space="preserve"> B- Davacı/Müstedi'nin, 16.08.2021 tarihli Mahkeme kararından dosyalamış olduğu 19.08.2021 tarihli istinafın neticesine değin </w:t>
      </w:r>
      <w:r w:rsidRPr="005E0FB6">
        <w:rPr>
          <w:rFonts w:ascii="Courier New" w:hAnsi="Courier New" w:cs="Courier New"/>
          <w:sz w:val="24"/>
          <w:szCs w:val="24"/>
          <w:u w:val="single"/>
        </w:rPr>
        <w:t>https://giynikgazetesi.com/</w:t>
      </w:r>
    </w:p>
    <w:p w:rsidR="00A367CA" w:rsidRDefault="00A367CA" w:rsidP="00A367CA">
      <w:pPr>
        <w:ind w:left="1276" w:hanging="568"/>
        <w:contextualSpacing/>
        <w:rPr>
          <w:rFonts w:ascii="Courier New" w:hAnsi="Courier New" w:cs="Courier New"/>
          <w:sz w:val="24"/>
          <w:szCs w:val="24"/>
        </w:rPr>
      </w:pPr>
      <w:r w:rsidRPr="005E0FB6">
        <w:rPr>
          <w:rFonts w:ascii="Courier New" w:hAnsi="Courier New" w:cs="Courier New"/>
          <w:sz w:val="24"/>
          <w:szCs w:val="24"/>
        </w:rPr>
        <w:tab/>
      </w:r>
      <w:r w:rsidRPr="005E0FB6">
        <w:rPr>
          <w:rFonts w:ascii="Courier New" w:hAnsi="Courier New" w:cs="Courier New"/>
          <w:sz w:val="24"/>
          <w:szCs w:val="24"/>
          <w:u w:val="single"/>
        </w:rPr>
        <w:t>menzies-yeniden-kktcye-dondu/</w:t>
      </w:r>
      <w:r>
        <w:rPr>
          <w:rFonts w:ascii="Courier New" w:hAnsi="Courier New" w:cs="Courier New"/>
          <w:sz w:val="24"/>
          <w:szCs w:val="24"/>
        </w:rPr>
        <w:t xml:space="preserve"> uzantısına erişimin Bilgi Teknolojileri ve Haberleşme Kurumu tarafından engellenmesi yönünde bir Mahkeme emri;</w:t>
      </w:r>
    </w:p>
    <w:p w:rsidR="00A367CA" w:rsidRDefault="00A367CA" w:rsidP="00A367CA">
      <w:pPr>
        <w:ind w:left="1276" w:hanging="568"/>
        <w:contextualSpacing/>
        <w:rPr>
          <w:rFonts w:ascii="Courier New" w:hAnsi="Courier New" w:cs="Courier New"/>
          <w:sz w:val="24"/>
          <w:szCs w:val="24"/>
          <w:u w:val="single"/>
        </w:rPr>
      </w:pPr>
      <w:r>
        <w:rPr>
          <w:rFonts w:ascii="Courier New" w:hAnsi="Courier New" w:cs="Courier New"/>
          <w:sz w:val="24"/>
          <w:szCs w:val="24"/>
        </w:rPr>
        <w:t xml:space="preserve"> C- Davacı/Müstedi'nin, 16.08.2021 tarihli Mahkeme kararından dosyalamış olduğu 19.08.2021 tarihli istinafın neticesine değin, </w:t>
      </w:r>
      <w:r w:rsidRPr="005E0FB6">
        <w:rPr>
          <w:rFonts w:ascii="Courier New" w:hAnsi="Courier New" w:cs="Courier New"/>
          <w:sz w:val="24"/>
          <w:szCs w:val="24"/>
          <w:u w:val="single"/>
        </w:rPr>
        <w:t>https://giynikgazetesi.</w:t>
      </w:r>
    </w:p>
    <w:p w:rsidR="00A367CA" w:rsidRDefault="00A367CA" w:rsidP="00A367CA">
      <w:pPr>
        <w:ind w:left="1276" w:hanging="568"/>
        <w:contextualSpacing/>
        <w:rPr>
          <w:rFonts w:ascii="Courier New" w:hAnsi="Courier New" w:cs="Courier New"/>
          <w:sz w:val="24"/>
          <w:szCs w:val="24"/>
        </w:rPr>
      </w:pPr>
      <w:r w:rsidRPr="005E0FB6">
        <w:rPr>
          <w:rFonts w:ascii="Courier New" w:hAnsi="Courier New" w:cs="Courier New"/>
          <w:sz w:val="24"/>
          <w:szCs w:val="24"/>
        </w:rPr>
        <w:tab/>
      </w:r>
      <w:r w:rsidRPr="005E0FB6">
        <w:rPr>
          <w:rFonts w:ascii="Courier New" w:hAnsi="Courier New" w:cs="Courier New"/>
          <w:sz w:val="24"/>
          <w:szCs w:val="24"/>
          <w:u w:val="single"/>
        </w:rPr>
        <w:t>com/menzies</w:t>
      </w:r>
      <w:r>
        <w:rPr>
          <w:rFonts w:ascii="Courier New" w:hAnsi="Courier New" w:cs="Courier New"/>
          <w:sz w:val="24"/>
          <w:szCs w:val="24"/>
          <w:u w:val="single"/>
        </w:rPr>
        <w:t>nin</w:t>
      </w:r>
      <w:r w:rsidRPr="005E0FB6">
        <w:rPr>
          <w:rFonts w:ascii="Courier New" w:hAnsi="Courier New" w:cs="Courier New"/>
          <w:sz w:val="24"/>
          <w:szCs w:val="24"/>
          <w:u w:val="single"/>
        </w:rPr>
        <w:t>-</w:t>
      </w:r>
      <w:r>
        <w:rPr>
          <w:rFonts w:ascii="Courier New" w:hAnsi="Courier New" w:cs="Courier New"/>
          <w:sz w:val="24"/>
          <w:szCs w:val="24"/>
          <w:u w:val="single"/>
        </w:rPr>
        <w:t>hayali</w:t>
      </w:r>
      <w:r w:rsidRPr="005E0FB6">
        <w:rPr>
          <w:rFonts w:ascii="Courier New" w:hAnsi="Courier New" w:cs="Courier New"/>
          <w:sz w:val="24"/>
          <w:szCs w:val="24"/>
          <w:u w:val="single"/>
        </w:rPr>
        <w:t>-</w:t>
      </w:r>
      <w:r>
        <w:rPr>
          <w:rFonts w:ascii="Courier New" w:hAnsi="Courier New" w:cs="Courier New"/>
          <w:sz w:val="24"/>
          <w:szCs w:val="24"/>
          <w:u w:val="single"/>
        </w:rPr>
        <w:t>sirket</w:t>
      </w:r>
      <w:r w:rsidRPr="005E0FB6">
        <w:rPr>
          <w:rFonts w:ascii="Courier New" w:hAnsi="Courier New" w:cs="Courier New"/>
          <w:sz w:val="24"/>
          <w:szCs w:val="24"/>
          <w:u w:val="single"/>
        </w:rPr>
        <w:t>-</w:t>
      </w:r>
      <w:r>
        <w:rPr>
          <w:rFonts w:ascii="Courier New" w:hAnsi="Courier New" w:cs="Courier New"/>
          <w:sz w:val="24"/>
          <w:szCs w:val="24"/>
          <w:u w:val="single"/>
        </w:rPr>
        <w:t>ciftligi</w:t>
      </w:r>
      <w:r w:rsidRPr="005E0FB6">
        <w:rPr>
          <w:rFonts w:ascii="Courier New" w:hAnsi="Courier New" w:cs="Courier New"/>
          <w:sz w:val="24"/>
          <w:szCs w:val="24"/>
          <w:u w:val="single"/>
        </w:rPr>
        <w:t>/</w:t>
      </w:r>
      <w:r>
        <w:rPr>
          <w:rFonts w:ascii="Courier New" w:hAnsi="Courier New" w:cs="Courier New"/>
          <w:sz w:val="24"/>
          <w:szCs w:val="24"/>
        </w:rPr>
        <w:t xml:space="preserve"> uzantısına erişimin Bilgi Teknolojileri ve Haberleşme Kurumu tarafından engellenmesi yönünde bir Mahkeme emri;</w:t>
      </w:r>
    </w:p>
    <w:p w:rsidR="00A367CA" w:rsidRDefault="00A367CA" w:rsidP="00A367CA">
      <w:pPr>
        <w:ind w:left="1276" w:hanging="568"/>
        <w:contextualSpacing/>
        <w:rPr>
          <w:rFonts w:ascii="Courier New" w:hAnsi="Courier New" w:cs="Courier New"/>
          <w:sz w:val="24"/>
          <w:szCs w:val="24"/>
        </w:rPr>
      </w:pPr>
      <w:r>
        <w:rPr>
          <w:rFonts w:ascii="Courier New" w:hAnsi="Courier New" w:cs="Courier New"/>
          <w:sz w:val="24"/>
          <w:szCs w:val="24"/>
        </w:rPr>
        <w:t xml:space="preserve"> D- Davacı/Müstedi'nin, 16.08.2021 tarihli Mahkeme kararından dosyalamış olduğu 19.08.2021 tarihli istinafın neticesine değin, https://giynikgazetesi. </w:t>
      </w:r>
    </w:p>
    <w:p w:rsidR="00A367CA" w:rsidRDefault="00A367CA" w:rsidP="00A367CA">
      <w:pPr>
        <w:ind w:left="1276" w:hanging="568"/>
        <w:contextualSpacing/>
        <w:rPr>
          <w:rFonts w:ascii="Courier New" w:hAnsi="Courier New" w:cs="Courier New"/>
          <w:sz w:val="24"/>
          <w:szCs w:val="24"/>
        </w:rPr>
      </w:pPr>
      <w:r>
        <w:rPr>
          <w:rFonts w:ascii="Courier New" w:hAnsi="Courier New" w:cs="Courier New"/>
          <w:sz w:val="24"/>
          <w:szCs w:val="24"/>
        </w:rPr>
        <w:tab/>
        <w:t>com/ffemlak-baronun-suc-melekleri/ uzantısına erişimin Bilgi Teknolojileri ve Haberleşme Kurumu tarafından engellenmesi yönünde bir Mahkeme emri;</w:t>
      </w:r>
    </w:p>
    <w:p w:rsidR="00A367CA" w:rsidRPr="00CC2AF4" w:rsidRDefault="00A367CA" w:rsidP="00A367CA">
      <w:pPr>
        <w:ind w:left="1276" w:hanging="568"/>
        <w:contextualSpacing/>
        <w:rPr>
          <w:rFonts w:ascii="Courier New" w:hAnsi="Courier New" w:cs="Courier New"/>
          <w:sz w:val="24"/>
          <w:szCs w:val="24"/>
          <w:u w:val="single"/>
        </w:rPr>
      </w:pPr>
      <w:r>
        <w:rPr>
          <w:rFonts w:ascii="Courier New" w:hAnsi="Courier New" w:cs="Courier New"/>
          <w:sz w:val="24"/>
          <w:szCs w:val="24"/>
        </w:rPr>
        <w:t xml:space="preserve"> E- Davacı/Müstedi'nin, 16.08.2021 tarihli Mahkeme kararından dosyalamış olduğu 19.08.2021 tarihli istinafın neticesine değin, Davalı/Müstedialeyhler'in kayıt ve kullanımında bulunan https://giynikgazetesi.com isimli internet sayfası aracılığıyla ve/veya Facebook sosyal paylaşım sitesi hesabı aracılığı ile ve/veya </w:t>
      </w:r>
      <w:r w:rsidRPr="00CC2AF4">
        <w:rPr>
          <w:rFonts w:ascii="Courier New" w:hAnsi="Courier New" w:cs="Courier New"/>
          <w:sz w:val="24"/>
          <w:szCs w:val="24"/>
          <w:u w:val="single"/>
        </w:rPr>
        <w:t>https://www.facebook.com/</w:t>
      </w:r>
    </w:p>
    <w:p w:rsidR="00A367CA" w:rsidRDefault="00A367CA" w:rsidP="00A367CA">
      <w:pPr>
        <w:ind w:left="1276" w:hanging="568"/>
        <w:contextualSpacing/>
        <w:rPr>
          <w:rFonts w:ascii="Courier New" w:hAnsi="Courier New" w:cs="Courier New"/>
          <w:sz w:val="24"/>
          <w:szCs w:val="24"/>
        </w:rPr>
      </w:pPr>
      <w:r w:rsidRPr="00CC2AF4">
        <w:rPr>
          <w:rFonts w:ascii="Courier New" w:hAnsi="Courier New" w:cs="Courier New"/>
          <w:sz w:val="24"/>
          <w:szCs w:val="24"/>
        </w:rPr>
        <w:tab/>
      </w:r>
      <w:r w:rsidRPr="00CC2AF4">
        <w:rPr>
          <w:rFonts w:ascii="Courier New" w:hAnsi="Courier New" w:cs="Courier New"/>
          <w:sz w:val="24"/>
          <w:szCs w:val="24"/>
          <w:u w:val="single"/>
        </w:rPr>
        <w:t>GiynikGazetesi</w:t>
      </w:r>
      <w:r>
        <w:rPr>
          <w:rFonts w:ascii="Courier New" w:hAnsi="Courier New" w:cs="Courier New"/>
          <w:sz w:val="24"/>
          <w:szCs w:val="24"/>
        </w:rPr>
        <w:t xml:space="preserve"> uzantısında ve/veya internet sayfasında ve/veya belirtilen web tabanlı sosyal paylaşım sitesi hesabı aracılığıyla ve/veya herhangi bir yöntem ile Davacı/Müstedi hakkında yasa dışı emlak baronu ve hayali şirketler ve sahte yapı kuran bir kişi olduğu; kaçak emlak çetesi; dolandırıcı ve benzeri ha</w:t>
      </w:r>
      <w:r w:rsidR="00ED0445">
        <w:rPr>
          <w:rFonts w:ascii="Courier New" w:hAnsi="Courier New" w:cs="Courier New"/>
          <w:sz w:val="24"/>
          <w:szCs w:val="24"/>
        </w:rPr>
        <w:t>kar</w:t>
      </w:r>
      <w:r>
        <w:rPr>
          <w:rFonts w:ascii="Courier New" w:hAnsi="Courier New" w:cs="Courier New"/>
          <w:sz w:val="24"/>
          <w:szCs w:val="24"/>
        </w:rPr>
        <w:t>et nitelikli sözlerle zem edilmesini engelleyen ve/veya Davalıları belirtilen kapsamda yayın ve/veya yorum yapmaktan men eden bir Mahkeme emri;</w:t>
      </w:r>
    </w:p>
    <w:p w:rsidR="00A367CA" w:rsidRDefault="00A367CA" w:rsidP="00A367CA">
      <w:pPr>
        <w:ind w:left="1276" w:hanging="568"/>
        <w:contextualSpacing/>
        <w:rPr>
          <w:rFonts w:ascii="Courier New" w:hAnsi="Courier New" w:cs="Courier New"/>
          <w:sz w:val="24"/>
          <w:szCs w:val="24"/>
        </w:rPr>
      </w:pPr>
      <w:r>
        <w:rPr>
          <w:rFonts w:ascii="Courier New" w:hAnsi="Courier New" w:cs="Courier New"/>
          <w:sz w:val="24"/>
          <w:szCs w:val="24"/>
        </w:rPr>
        <w:t xml:space="preserve"> F- Başka uygun ve adil bir emir;</w:t>
      </w:r>
    </w:p>
    <w:p w:rsidR="00A367CA" w:rsidRDefault="00A367CA" w:rsidP="00A367C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G- İşbu istida masrafları."       </w:t>
      </w:r>
    </w:p>
    <w:p w:rsidR="005E0FB6" w:rsidRDefault="005E0FB6" w:rsidP="00E2775E">
      <w:pPr>
        <w:spacing w:line="360" w:lineRule="auto"/>
        <w:ind w:firstLine="708"/>
        <w:contextualSpacing/>
        <w:rPr>
          <w:rFonts w:ascii="Courier New" w:hAnsi="Courier New" w:cs="Courier New"/>
          <w:sz w:val="24"/>
          <w:szCs w:val="24"/>
        </w:rPr>
      </w:pPr>
    </w:p>
    <w:p w:rsidR="005E0FB6" w:rsidRPr="005E0FB6" w:rsidRDefault="005E0FB6" w:rsidP="005E0FB6">
      <w:pPr>
        <w:ind w:left="1276" w:hanging="568"/>
        <w:contextualSpacing/>
        <w:rPr>
          <w:rFonts w:ascii="Courier New" w:hAnsi="Courier New" w:cs="Courier New"/>
          <w:sz w:val="24"/>
          <w:szCs w:val="24"/>
          <w:u w:val="single"/>
        </w:rPr>
      </w:pPr>
      <w:r>
        <w:rPr>
          <w:rFonts w:ascii="Courier New" w:hAnsi="Courier New" w:cs="Courier New"/>
          <w:sz w:val="24"/>
          <w:szCs w:val="24"/>
        </w:rPr>
        <w:t xml:space="preserve">  </w:t>
      </w:r>
    </w:p>
    <w:p w:rsidR="003902F9" w:rsidRDefault="003902F9" w:rsidP="00933887">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 istidayı dinledikten sonra </w:t>
      </w:r>
      <w:r w:rsidR="003852E5">
        <w:rPr>
          <w:rFonts w:ascii="Courier New" w:hAnsi="Courier New" w:cs="Courier New"/>
          <w:sz w:val="24"/>
          <w:szCs w:val="24"/>
        </w:rPr>
        <w:t>huzurundaki emare ve olgular göz</w:t>
      </w:r>
      <w:r w:rsidR="00ED0445">
        <w:rPr>
          <w:rFonts w:ascii="Courier New" w:hAnsi="Courier New" w:cs="Courier New"/>
          <w:sz w:val="24"/>
          <w:szCs w:val="24"/>
        </w:rPr>
        <w:t xml:space="preserve"> </w:t>
      </w:r>
      <w:r w:rsidR="003852E5">
        <w:rPr>
          <w:rFonts w:ascii="Courier New" w:hAnsi="Courier New" w:cs="Courier New"/>
          <w:sz w:val="24"/>
          <w:szCs w:val="24"/>
        </w:rPr>
        <w:t>önüne al</w:t>
      </w:r>
      <w:r w:rsidR="00ED0445">
        <w:rPr>
          <w:rFonts w:ascii="Courier New" w:hAnsi="Courier New" w:cs="Courier New"/>
          <w:sz w:val="24"/>
          <w:szCs w:val="24"/>
        </w:rPr>
        <w:t>ın</w:t>
      </w:r>
      <w:r w:rsidR="003852E5">
        <w:rPr>
          <w:rFonts w:ascii="Courier New" w:hAnsi="Courier New" w:cs="Courier New"/>
          <w:sz w:val="24"/>
          <w:szCs w:val="24"/>
        </w:rPr>
        <w:t>dığında Davacının ilk nazarda ciddi bir davası olduğu, ancak Davacının davasında başarılı olabileceği hususunda haklı belirtiler olmadığı kanaatine vardıktan sonra</w:t>
      </w:r>
      <w:r w:rsidR="00ED0445">
        <w:rPr>
          <w:rFonts w:ascii="Courier New" w:hAnsi="Courier New" w:cs="Courier New"/>
          <w:sz w:val="24"/>
          <w:szCs w:val="24"/>
        </w:rPr>
        <w:t xml:space="preserve"> </w:t>
      </w:r>
      <w:r w:rsidR="008256CD">
        <w:rPr>
          <w:rFonts w:ascii="Courier New" w:hAnsi="Courier New" w:cs="Courier New"/>
          <w:sz w:val="24"/>
          <w:szCs w:val="24"/>
        </w:rPr>
        <w:t>32/2020 sayılı</w:t>
      </w:r>
      <w:r w:rsidR="003852E5">
        <w:rPr>
          <w:rFonts w:ascii="Courier New" w:hAnsi="Courier New" w:cs="Courier New"/>
          <w:sz w:val="24"/>
          <w:szCs w:val="24"/>
        </w:rPr>
        <w:t xml:space="preserve"> Bilişim Suçları Yasası</w:t>
      </w:r>
      <w:r w:rsidR="008256CD">
        <w:rPr>
          <w:rFonts w:ascii="Courier New" w:hAnsi="Courier New" w:cs="Courier New"/>
          <w:sz w:val="24"/>
          <w:szCs w:val="24"/>
        </w:rPr>
        <w:t>'</w:t>
      </w:r>
      <w:r w:rsidR="003852E5">
        <w:rPr>
          <w:rFonts w:ascii="Courier New" w:hAnsi="Courier New" w:cs="Courier New"/>
          <w:sz w:val="24"/>
          <w:szCs w:val="24"/>
        </w:rPr>
        <w:t>nın 20.maddesi altında bu müracaatı değerlendirdiğinde</w:t>
      </w:r>
      <w:r w:rsidR="008256CD">
        <w:rPr>
          <w:rFonts w:ascii="Courier New" w:hAnsi="Courier New" w:cs="Courier New"/>
          <w:sz w:val="24"/>
          <w:szCs w:val="24"/>
        </w:rPr>
        <w:t>,</w:t>
      </w:r>
      <w:r w:rsidR="003852E5">
        <w:rPr>
          <w:rFonts w:ascii="Courier New" w:hAnsi="Courier New" w:cs="Courier New"/>
          <w:sz w:val="24"/>
          <w:szCs w:val="24"/>
        </w:rPr>
        <w:t xml:space="preserve"> herhangi bir ara emri verilmesinin Anayasa</w:t>
      </w:r>
      <w:r w:rsidR="008256CD">
        <w:rPr>
          <w:rFonts w:ascii="Courier New" w:hAnsi="Courier New" w:cs="Courier New"/>
          <w:sz w:val="24"/>
          <w:szCs w:val="24"/>
        </w:rPr>
        <w:t>'</w:t>
      </w:r>
      <w:r w:rsidR="003852E5">
        <w:rPr>
          <w:rFonts w:ascii="Courier New" w:hAnsi="Courier New" w:cs="Courier New"/>
          <w:sz w:val="24"/>
          <w:szCs w:val="24"/>
        </w:rPr>
        <w:t>nın 24.maddesinin koruduğu düşünce, söz ve anlatım özgürlüğün</w:t>
      </w:r>
      <w:r w:rsidR="008256CD">
        <w:rPr>
          <w:rFonts w:ascii="Courier New" w:hAnsi="Courier New" w:cs="Courier New"/>
          <w:sz w:val="24"/>
          <w:szCs w:val="24"/>
        </w:rPr>
        <w:t>e</w:t>
      </w:r>
      <w:r w:rsidR="003852E5">
        <w:rPr>
          <w:rFonts w:ascii="Courier New" w:hAnsi="Courier New" w:cs="Courier New"/>
          <w:sz w:val="24"/>
          <w:szCs w:val="24"/>
        </w:rPr>
        <w:t xml:space="preserve"> de müdahale olacağı gerekçesi ile istidayı re</w:t>
      </w:r>
      <w:r w:rsidR="008256CD">
        <w:rPr>
          <w:rFonts w:ascii="Courier New" w:hAnsi="Courier New" w:cs="Courier New"/>
          <w:sz w:val="24"/>
          <w:szCs w:val="24"/>
        </w:rPr>
        <w:t>t</w:t>
      </w:r>
      <w:r w:rsidR="003852E5">
        <w:rPr>
          <w:rFonts w:ascii="Courier New" w:hAnsi="Courier New" w:cs="Courier New"/>
          <w:sz w:val="24"/>
          <w:szCs w:val="24"/>
        </w:rPr>
        <w:t xml:space="preserve"> ve iptal etti. </w:t>
      </w:r>
    </w:p>
    <w:p w:rsidR="003902F9" w:rsidRDefault="003902F9" w:rsidP="00933887">
      <w:pPr>
        <w:spacing w:after="0" w:line="360" w:lineRule="auto"/>
        <w:rPr>
          <w:rFonts w:ascii="Courier New" w:hAnsi="Courier New" w:cs="Courier New"/>
          <w:sz w:val="24"/>
          <w:szCs w:val="24"/>
        </w:rPr>
      </w:pPr>
    </w:p>
    <w:p w:rsidR="003902F9" w:rsidRDefault="003902F9" w:rsidP="00933887">
      <w:pPr>
        <w:spacing w:after="0" w:line="360" w:lineRule="auto"/>
        <w:rPr>
          <w:rFonts w:ascii="Courier New" w:hAnsi="Courier New" w:cs="Courier New"/>
          <w:sz w:val="24"/>
          <w:szCs w:val="24"/>
        </w:rPr>
      </w:pPr>
      <w:r>
        <w:rPr>
          <w:rFonts w:ascii="Courier New" w:hAnsi="Courier New" w:cs="Courier New"/>
          <w:sz w:val="24"/>
          <w:szCs w:val="24"/>
        </w:rPr>
        <w:tab/>
        <w:t>Bu karardan istinaf dosyalayan Davacı</w:t>
      </w:r>
      <w:r w:rsidR="008256CD">
        <w:rPr>
          <w:rFonts w:ascii="Courier New" w:hAnsi="Courier New" w:cs="Courier New"/>
          <w:sz w:val="24"/>
          <w:szCs w:val="24"/>
        </w:rPr>
        <w:t>,</w:t>
      </w:r>
      <w:r>
        <w:rPr>
          <w:rFonts w:ascii="Courier New" w:hAnsi="Courier New" w:cs="Courier New"/>
          <w:sz w:val="24"/>
          <w:szCs w:val="24"/>
        </w:rPr>
        <w:t xml:space="preserve"> istinafına bağlı olarak dosyaladığı tek taraflı istida ile Alt Mahkemeden talep ettiği emirleri bu istida altında da talep etti. </w:t>
      </w:r>
    </w:p>
    <w:p w:rsidR="004319DA" w:rsidRDefault="004319DA" w:rsidP="00933887">
      <w:pPr>
        <w:spacing w:after="0" w:line="360" w:lineRule="auto"/>
        <w:rPr>
          <w:rFonts w:ascii="Courier New" w:hAnsi="Courier New" w:cs="Courier New"/>
          <w:sz w:val="24"/>
          <w:szCs w:val="24"/>
        </w:rPr>
      </w:pPr>
    </w:p>
    <w:p w:rsidR="004D7A77" w:rsidRDefault="0014015B" w:rsidP="00933887">
      <w:pPr>
        <w:spacing w:after="0" w:line="360" w:lineRule="auto"/>
        <w:rPr>
          <w:rFonts w:ascii="Courier New" w:hAnsi="Courier New" w:cs="Courier New"/>
          <w:sz w:val="24"/>
          <w:szCs w:val="24"/>
        </w:rPr>
      </w:pPr>
      <w:r>
        <w:rPr>
          <w:rFonts w:ascii="Courier New" w:hAnsi="Courier New" w:cs="Courier New"/>
          <w:sz w:val="24"/>
          <w:szCs w:val="24"/>
        </w:rPr>
        <w:tab/>
      </w:r>
      <w:r w:rsidR="00694CFB">
        <w:rPr>
          <w:rFonts w:ascii="Courier New" w:hAnsi="Courier New" w:cs="Courier New"/>
          <w:sz w:val="24"/>
          <w:szCs w:val="24"/>
        </w:rPr>
        <w:t>İ</w:t>
      </w:r>
      <w:r w:rsidR="003902F9">
        <w:rPr>
          <w:rFonts w:ascii="Courier New" w:hAnsi="Courier New" w:cs="Courier New"/>
          <w:sz w:val="24"/>
          <w:szCs w:val="24"/>
        </w:rPr>
        <w:t>stida</w:t>
      </w:r>
      <w:r w:rsidR="00694CFB">
        <w:rPr>
          <w:rFonts w:ascii="Courier New" w:hAnsi="Courier New" w:cs="Courier New"/>
          <w:sz w:val="24"/>
          <w:szCs w:val="24"/>
        </w:rPr>
        <w:t>nın huzurumdaki</w:t>
      </w:r>
      <w:r w:rsidR="003902F9">
        <w:rPr>
          <w:rFonts w:ascii="Courier New" w:hAnsi="Courier New" w:cs="Courier New"/>
          <w:sz w:val="24"/>
          <w:szCs w:val="24"/>
        </w:rPr>
        <w:t xml:space="preserve"> duruşmasında Davacı 8 </w:t>
      </w:r>
      <w:r w:rsidR="00694CFB">
        <w:rPr>
          <w:rFonts w:ascii="Courier New" w:hAnsi="Courier New" w:cs="Courier New"/>
          <w:sz w:val="24"/>
          <w:szCs w:val="24"/>
        </w:rPr>
        <w:t xml:space="preserve">adet </w:t>
      </w:r>
      <w:r w:rsidR="003902F9">
        <w:rPr>
          <w:rFonts w:ascii="Courier New" w:hAnsi="Courier New" w:cs="Courier New"/>
          <w:sz w:val="24"/>
          <w:szCs w:val="24"/>
        </w:rPr>
        <w:t>emare sun</w:t>
      </w:r>
      <w:r w:rsidR="00694CFB">
        <w:rPr>
          <w:rFonts w:ascii="Courier New" w:hAnsi="Courier New" w:cs="Courier New"/>
          <w:sz w:val="24"/>
          <w:szCs w:val="24"/>
        </w:rPr>
        <w:t>muş olup bunlar</w:t>
      </w:r>
      <w:r w:rsidR="003902F9">
        <w:rPr>
          <w:rFonts w:ascii="Courier New" w:hAnsi="Courier New" w:cs="Courier New"/>
          <w:sz w:val="24"/>
          <w:szCs w:val="24"/>
        </w:rPr>
        <w:t xml:space="preserve">; </w:t>
      </w:r>
      <w:r w:rsidR="00694CFB">
        <w:rPr>
          <w:rFonts w:ascii="Courier New" w:hAnsi="Courier New" w:cs="Courier New"/>
          <w:sz w:val="24"/>
          <w:szCs w:val="24"/>
        </w:rPr>
        <w:t>E</w:t>
      </w:r>
      <w:r w:rsidR="003902F9">
        <w:rPr>
          <w:rFonts w:ascii="Courier New" w:hAnsi="Courier New" w:cs="Courier New"/>
          <w:sz w:val="24"/>
          <w:szCs w:val="24"/>
        </w:rPr>
        <w:t>mare 1 Davacının kurduğu organizasyonun gayr</w:t>
      </w:r>
      <w:r w:rsidR="00694CFB">
        <w:rPr>
          <w:rFonts w:ascii="Courier New" w:hAnsi="Courier New" w:cs="Courier New"/>
          <w:sz w:val="24"/>
          <w:szCs w:val="24"/>
        </w:rPr>
        <w:t>i</w:t>
      </w:r>
      <w:r w:rsidR="003902F9">
        <w:rPr>
          <w:rFonts w:ascii="Courier New" w:hAnsi="Courier New" w:cs="Courier New"/>
          <w:sz w:val="24"/>
          <w:szCs w:val="24"/>
        </w:rPr>
        <w:t xml:space="preserve">menkul sektöründe ödül aldığını gösteren belge, </w:t>
      </w:r>
      <w:r w:rsidR="00694CFB">
        <w:rPr>
          <w:rFonts w:ascii="Courier New" w:hAnsi="Courier New" w:cs="Courier New"/>
          <w:sz w:val="24"/>
          <w:szCs w:val="24"/>
        </w:rPr>
        <w:t>E</w:t>
      </w:r>
      <w:r w:rsidR="003902F9">
        <w:rPr>
          <w:rFonts w:ascii="Courier New" w:hAnsi="Courier New" w:cs="Courier New"/>
          <w:sz w:val="24"/>
          <w:szCs w:val="24"/>
        </w:rPr>
        <w:t xml:space="preserve">mare </w:t>
      </w:r>
      <w:r w:rsidR="00373A01">
        <w:rPr>
          <w:rFonts w:ascii="Courier New" w:hAnsi="Courier New" w:cs="Courier New"/>
          <w:sz w:val="24"/>
          <w:szCs w:val="24"/>
        </w:rPr>
        <w:t xml:space="preserve">2 </w:t>
      </w:r>
      <w:r w:rsidR="003902F9">
        <w:rPr>
          <w:rFonts w:ascii="Courier New" w:hAnsi="Courier New" w:cs="Courier New"/>
          <w:sz w:val="24"/>
          <w:szCs w:val="24"/>
        </w:rPr>
        <w:t>Davalı No.1</w:t>
      </w:r>
      <w:r w:rsidR="00373A01">
        <w:rPr>
          <w:rFonts w:ascii="Courier New" w:hAnsi="Courier New" w:cs="Courier New"/>
          <w:sz w:val="24"/>
          <w:szCs w:val="24"/>
        </w:rPr>
        <w:t>'</w:t>
      </w:r>
      <w:r w:rsidR="003902F9">
        <w:rPr>
          <w:rFonts w:ascii="Courier New" w:hAnsi="Courier New" w:cs="Courier New"/>
          <w:sz w:val="24"/>
          <w:szCs w:val="24"/>
        </w:rPr>
        <w:t xml:space="preserve">in künyesini gösteren belge, </w:t>
      </w:r>
      <w:r w:rsidR="00694CFB">
        <w:rPr>
          <w:rFonts w:ascii="Courier New" w:hAnsi="Courier New" w:cs="Courier New"/>
          <w:sz w:val="24"/>
          <w:szCs w:val="24"/>
        </w:rPr>
        <w:t>E</w:t>
      </w:r>
      <w:r w:rsidR="003902F9">
        <w:rPr>
          <w:rFonts w:ascii="Courier New" w:hAnsi="Courier New" w:cs="Courier New"/>
          <w:sz w:val="24"/>
          <w:szCs w:val="24"/>
        </w:rPr>
        <w:t>mare 3 Davalı No.1</w:t>
      </w:r>
      <w:r w:rsidR="0026604C">
        <w:rPr>
          <w:rFonts w:ascii="Courier New" w:hAnsi="Courier New" w:cs="Courier New"/>
          <w:sz w:val="24"/>
          <w:szCs w:val="24"/>
        </w:rPr>
        <w:t>'</w:t>
      </w:r>
      <w:r w:rsidR="003902F9">
        <w:rPr>
          <w:rFonts w:ascii="Courier New" w:hAnsi="Courier New" w:cs="Courier New"/>
          <w:sz w:val="24"/>
          <w:szCs w:val="24"/>
        </w:rPr>
        <w:t>in Davacı ile ilgili</w:t>
      </w:r>
      <w:r w:rsidR="004D7A77">
        <w:rPr>
          <w:rFonts w:ascii="Courier New" w:hAnsi="Courier New" w:cs="Courier New"/>
          <w:sz w:val="24"/>
          <w:szCs w:val="24"/>
        </w:rPr>
        <w:t xml:space="preserve"> 28.7.2021 tarihli</w:t>
      </w:r>
      <w:r w:rsidR="003902F9">
        <w:rPr>
          <w:rFonts w:ascii="Courier New" w:hAnsi="Courier New" w:cs="Courier New"/>
          <w:sz w:val="24"/>
          <w:szCs w:val="24"/>
        </w:rPr>
        <w:t xml:space="preserve"> yayını, </w:t>
      </w:r>
      <w:r w:rsidR="00694CFB">
        <w:rPr>
          <w:rFonts w:ascii="Courier New" w:hAnsi="Courier New" w:cs="Courier New"/>
          <w:sz w:val="24"/>
          <w:szCs w:val="24"/>
        </w:rPr>
        <w:t>E</w:t>
      </w:r>
      <w:r w:rsidR="004D7A77">
        <w:rPr>
          <w:rFonts w:ascii="Courier New" w:hAnsi="Courier New" w:cs="Courier New"/>
          <w:sz w:val="24"/>
          <w:szCs w:val="24"/>
        </w:rPr>
        <w:t>mare 4 Davalı No.1</w:t>
      </w:r>
      <w:r w:rsidR="0026604C">
        <w:rPr>
          <w:rFonts w:ascii="Courier New" w:hAnsi="Courier New" w:cs="Courier New"/>
          <w:sz w:val="24"/>
          <w:szCs w:val="24"/>
        </w:rPr>
        <w:t>'</w:t>
      </w:r>
      <w:r w:rsidR="004D7A77">
        <w:rPr>
          <w:rFonts w:ascii="Courier New" w:hAnsi="Courier New" w:cs="Courier New"/>
          <w:sz w:val="24"/>
          <w:szCs w:val="24"/>
        </w:rPr>
        <w:t>in Davacı ile ilgili 30.7.2021 tarihli yayını,</w:t>
      </w:r>
      <w:r w:rsidR="001C6478" w:rsidRPr="001C6478">
        <w:rPr>
          <w:rFonts w:ascii="Courier New" w:hAnsi="Courier New" w:cs="Courier New"/>
          <w:sz w:val="24"/>
          <w:szCs w:val="24"/>
        </w:rPr>
        <w:t xml:space="preserve"> </w:t>
      </w:r>
      <w:r w:rsidR="00694CFB">
        <w:rPr>
          <w:rFonts w:ascii="Courier New" w:hAnsi="Courier New" w:cs="Courier New"/>
          <w:sz w:val="24"/>
          <w:szCs w:val="24"/>
        </w:rPr>
        <w:t>E</w:t>
      </w:r>
      <w:r w:rsidR="001C6478">
        <w:rPr>
          <w:rFonts w:ascii="Courier New" w:hAnsi="Courier New" w:cs="Courier New"/>
          <w:sz w:val="24"/>
          <w:szCs w:val="24"/>
        </w:rPr>
        <w:t>mare 5 Davalı No.1</w:t>
      </w:r>
      <w:r w:rsidR="0026604C">
        <w:rPr>
          <w:rFonts w:ascii="Courier New" w:hAnsi="Courier New" w:cs="Courier New"/>
          <w:sz w:val="24"/>
          <w:szCs w:val="24"/>
        </w:rPr>
        <w:t>'</w:t>
      </w:r>
      <w:r w:rsidR="001C6478">
        <w:rPr>
          <w:rFonts w:ascii="Courier New" w:hAnsi="Courier New" w:cs="Courier New"/>
          <w:sz w:val="24"/>
          <w:szCs w:val="24"/>
        </w:rPr>
        <w:t>in Davacı ile ilgili 20.8.2021 tarihli yayını,</w:t>
      </w:r>
      <w:r w:rsidR="0026604C">
        <w:rPr>
          <w:rFonts w:ascii="Courier New" w:hAnsi="Courier New" w:cs="Courier New"/>
          <w:sz w:val="24"/>
          <w:szCs w:val="24"/>
        </w:rPr>
        <w:t xml:space="preserve"> </w:t>
      </w:r>
      <w:r w:rsidR="00694CFB">
        <w:rPr>
          <w:rFonts w:ascii="Courier New" w:hAnsi="Courier New" w:cs="Courier New"/>
          <w:sz w:val="24"/>
          <w:szCs w:val="24"/>
        </w:rPr>
        <w:t>E</w:t>
      </w:r>
      <w:r w:rsidR="001B5010">
        <w:rPr>
          <w:rFonts w:ascii="Courier New" w:hAnsi="Courier New" w:cs="Courier New"/>
          <w:sz w:val="24"/>
          <w:szCs w:val="24"/>
        </w:rPr>
        <w:t>mare 6 Davalı No.1</w:t>
      </w:r>
      <w:r w:rsidR="0026604C">
        <w:rPr>
          <w:rFonts w:ascii="Courier New" w:hAnsi="Courier New" w:cs="Courier New"/>
          <w:sz w:val="24"/>
          <w:szCs w:val="24"/>
        </w:rPr>
        <w:t>'</w:t>
      </w:r>
      <w:r w:rsidR="001B5010">
        <w:rPr>
          <w:rFonts w:ascii="Courier New" w:hAnsi="Courier New" w:cs="Courier New"/>
          <w:sz w:val="24"/>
          <w:szCs w:val="24"/>
        </w:rPr>
        <w:t xml:space="preserve">in Davacı ile ilgili </w:t>
      </w:r>
      <w:r w:rsidR="00373A01">
        <w:rPr>
          <w:rFonts w:ascii="Courier New" w:hAnsi="Courier New" w:cs="Courier New"/>
          <w:sz w:val="24"/>
          <w:szCs w:val="24"/>
        </w:rPr>
        <w:t>İ</w:t>
      </w:r>
      <w:r w:rsidR="001B5010">
        <w:rPr>
          <w:rFonts w:ascii="Courier New" w:hAnsi="Courier New" w:cs="Courier New"/>
          <w:sz w:val="24"/>
          <w:szCs w:val="24"/>
        </w:rPr>
        <w:t xml:space="preserve">ngilizce yayınları, </w:t>
      </w:r>
      <w:r w:rsidR="00694CFB">
        <w:rPr>
          <w:rFonts w:ascii="Courier New" w:hAnsi="Courier New" w:cs="Courier New"/>
          <w:sz w:val="24"/>
          <w:szCs w:val="24"/>
        </w:rPr>
        <w:t>E</w:t>
      </w:r>
      <w:r w:rsidR="001B5010">
        <w:rPr>
          <w:rFonts w:ascii="Courier New" w:hAnsi="Courier New" w:cs="Courier New"/>
          <w:sz w:val="24"/>
          <w:szCs w:val="24"/>
        </w:rPr>
        <w:t xml:space="preserve">mare 7 </w:t>
      </w:r>
      <w:proofErr w:type="spellStart"/>
      <w:r w:rsidR="00694CFB">
        <w:rPr>
          <w:rFonts w:ascii="Courier New" w:hAnsi="Courier New" w:cs="Courier New"/>
          <w:sz w:val="24"/>
          <w:szCs w:val="24"/>
        </w:rPr>
        <w:t>G</w:t>
      </w:r>
      <w:r w:rsidR="001B5010">
        <w:rPr>
          <w:rFonts w:ascii="Courier New" w:hAnsi="Courier New" w:cs="Courier New"/>
          <w:sz w:val="24"/>
          <w:szCs w:val="24"/>
        </w:rPr>
        <w:t>oogle</w:t>
      </w:r>
      <w:proofErr w:type="spellEnd"/>
      <w:r w:rsidR="001B5010">
        <w:rPr>
          <w:rFonts w:ascii="Courier New" w:hAnsi="Courier New" w:cs="Courier New"/>
          <w:sz w:val="24"/>
          <w:szCs w:val="24"/>
        </w:rPr>
        <w:t xml:space="preserve"> </w:t>
      </w:r>
      <w:r w:rsidR="00694CFB">
        <w:rPr>
          <w:rFonts w:ascii="Courier New" w:hAnsi="Courier New" w:cs="Courier New"/>
          <w:sz w:val="24"/>
          <w:szCs w:val="24"/>
        </w:rPr>
        <w:t>arama motorundaki arama</w:t>
      </w:r>
      <w:r w:rsidR="001B5010">
        <w:rPr>
          <w:rFonts w:ascii="Courier New" w:hAnsi="Courier New" w:cs="Courier New"/>
          <w:sz w:val="24"/>
          <w:szCs w:val="24"/>
        </w:rPr>
        <w:t xml:space="preserve"> sonucu Davacı ile ilgili çıkan haberler ve </w:t>
      </w:r>
      <w:r w:rsidR="00694CFB">
        <w:rPr>
          <w:rFonts w:ascii="Courier New" w:hAnsi="Courier New" w:cs="Courier New"/>
          <w:sz w:val="24"/>
          <w:szCs w:val="24"/>
        </w:rPr>
        <w:t>E</w:t>
      </w:r>
      <w:r w:rsidR="001B5010">
        <w:rPr>
          <w:rFonts w:ascii="Courier New" w:hAnsi="Courier New" w:cs="Courier New"/>
          <w:sz w:val="24"/>
          <w:szCs w:val="24"/>
        </w:rPr>
        <w:t>mare 8 Davalı No.1</w:t>
      </w:r>
      <w:r w:rsidR="00373A01">
        <w:rPr>
          <w:rFonts w:ascii="Courier New" w:hAnsi="Courier New" w:cs="Courier New"/>
          <w:sz w:val="24"/>
          <w:szCs w:val="24"/>
        </w:rPr>
        <w:t>'</w:t>
      </w:r>
      <w:r w:rsidR="001B5010">
        <w:rPr>
          <w:rFonts w:ascii="Courier New" w:hAnsi="Courier New" w:cs="Courier New"/>
          <w:sz w:val="24"/>
          <w:szCs w:val="24"/>
        </w:rPr>
        <w:t xml:space="preserve">in facebook hesabından </w:t>
      </w:r>
      <w:r w:rsidR="00F4003A">
        <w:rPr>
          <w:rFonts w:ascii="Courier New" w:hAnsi="Courier New" w:cs="Courier New"/>
          <w:sz w:val="24"/>
          <w:szCs w:val="24"/>
        </w:rPr>
        <w:t>D</w:t>
      </w:r>
      <w:r w:rsidR="001B5010">
        <w:rPr>
          <w:rFonts w:ascii="Courier New" w:hAnsi="Courier New" w:cs="Courier New"/>
          <w:sz w:val="24"/>
          <w:szCs w:val="24"/>
        </w:rPr>
        <w:t xml:space="preserve">avacı ile ilgili yayınladığı </w:t>
      </w:r>
      <w:r w:rsidR="00995720">
        <w:rPr>
          <w:rFonts w:ascii="Courier New" w:hAnsi="Courier New" w:cs="Courier New"/>
          <w:sz w:val="24"/>
          <w:szCs w:val="24"/>
        </w:rPr>
        <w:t xml:space="preserve">11.8.2021 tarihli </w:t>
      </w:r>
      <w:r w:rsidR="001B5010">
        <w:rPr>
          <w:rFonts w:ascii="Courier New" w:hAnsi="Courier New" w:cs="Courier New"/>
          <w:sz w:val="24"/>
          <w:szCs w:val="24"/>
        </w:rPr>
        <w:t>haber</w:t>
      </w:r>
      <w:r w:rsidR="00995720">
        <w:rPr>
          <w:rFonts w:ascii="Courier New" w:hAnsi="Courier New" w:cs="Courier New"/>
          <w:sz w:val="24"/>
          <w:szCs w:val="24"/>
        </w:rPr>
        <w:t>di</w:t>
      </w:r>
      <w:r w:rsidR="001B5010">
        <w:rPr>
          <w:rFonts w:ascii="Courier New" w:hAnsi="Courier New" w:cs="Courier New"/>
          <w:sz w:val="24"/>
          <w:szCs w:val="24"/>
        </w:rPr>
        <w:t xml:space="preserve">r. </w:t>
      </w:r>
    </w:p>
    <w:p w:rsidR="00F4003A" w:rsidRDefault="00F4003A" w:rsidP="00933887">
      <w:pPr>
        <w:spacing w:after="0" w:line="360" w:lineRule="auto"/>
        <w:rPr>
          <w:rFonts w:ascii="Courier New" w:hAnsi="Courier New" w:cs="Courier New"/>
          <w:sz w:val="24"/>
          <w:szCs w:val="24"/>
        </w:rPr>
      </w:pPr>
    </w:p>
    <w:p w:rsidR="001B5010" w:rsidRDefault="001B5010" w:rsidP="00933887">
      <w:pPr>
        <w:spacing w:after="0" w:line="360" w:lineRule="auto"/>
        <w:rPr>
          <w:rFonts w:ascii="Courier New" w:hAnsi="Courier New" w:cs="Courier New"/>
          <w:sz w:val="24"/>
          <w:szCs w:val="24"/>
        </w:rPr>
      </w:pPr>
      <w:r>
        <w:rPr>
          <w:rFonts w:ascii="Courier New" w:hAnsi="Courier New" w:cs="Courier New"/>
          <w:sz w:val="24"/>
          <w:szCs w:val="24"/>
        </w:rPr>
        <w:tab/>
        <w:t>Davacı mahkemede şahadet vererek bu yayınlarda belirtilenlerin hiçbirinin doğru olmadığını, gayr</w:t>
      </w:r>
      <w:r w:rsidR="00995720">
        <w:rPr>
          <w:rFonts w:ascii="Courier New" w:hAnsi="Courier New" w:cs="Courier New"/>
          <w:sz w:val="24"/>
          <w:szCs w:val="24"/>
        </w:rPr>
        <w:t>i</w:t>
      </w:r>
      <w:r>
        <w:rPr>
          <w:rFonts w:ascii="Courier New" w:hAnsi="Courier New" w:cs="Courier New"/>
          <w:sz w:val="24"/>
          <w:szCs w:val="24"/>
        </w:rPr>
        <w:t xml:space="preserve">menkul sektöründe profesyonel ve yasal işler yaptığını, </w:t>
      </w:r>
      <w:r w:rsidR="00995720">
        <w:rPr>
          <w:rFonts w:ascii="Courier New" w:hAnsi="Courier New" w:cs="Courier New"/>
          <w:sz w:val="24"/>
          <w:szCs w:val="24"/>
        </w:rPr>
        <w:t>Gelir ve V</w:t>
      </w:r>
      <w:r>
        <w:rPr>
          <w:rFonts w:ascii="Courier New" w:hAnsi="Courier New" w:cs="Courier New"/>
          <w:sz w:val="24"/>
          <w:szCs w:val="24"/>
        </w:rPr>
        <w:t>ergi dairesi ile bazı faaliyetlerin yürütülmesinde görüşmeleri olduğunu, kendi</w:t>
      </w:r>
      <w:r w:rsidR="00995720">
        <w:rPr>
          <w:rFonts w:ascii="Courier New" w:hAnsi="Courier New" w:cs="Courier New"/>
          <w:sz w:val="24"/>
          <w:szCs w:val="24"/>
        </w:rPr>
        <w:t>sini i</w:t>
      </w:r>
      <w:r>
        <w:rPr>
          <w:rFonts w:ascii="Courier New" w:hAnsi="Courier New" w:cs="Courier New"/>
          <w:sz w:val="24"/>
          <w:szCs w:val="24"/>
        </w:rPr>
        <w:t>ncelediklerini ancak vergi kaçakçılığının söz</w:t>
      </w:r>
      <w:r w:rsidR="006C1EDD">
        <w:rPr>
          <w:rFonts w:ascii="Courier New" w:hAnsi="Courier New" w:cs="Courier New"/>
          <w:sz w:val="24"/>
          <w:szCs w:val="24"/>
        </w:rPr>
        <w:t xml:space="preserve"> </w:t>
      </w:r>
      <w:r>
        <w:rPr>
          <w:rFonts w:ascii="Courier New" w:hAnsi="Courier New" w:cs="Courier New"/>
          <w:sz w:val="24"/>
          <w:szCs w:val="24"/>
        </w:rPr>
        <w:t xml:space="preserve">konusu olmadığını, bu yayınlardan dolayı manevi olarak etkilendiğini, ülke emlak sektörünün de olumsuz </w:t>
      </w:r>
      <w:r>
        <w:rPr>
          <w:rFonts w:ascii="Courier New" w:hAnsi="Courier New" w:cs="Courier New"/>
          <w:sz w:val="24"/>
          <w:szCs w:val="24"/>
        </w:rPr>
        <w:lastRenderedPageBreak/>
        <w:t xml:space="preserve">etkilendiğini,  bu yayınların kendisi ve çalışanları üzerinden büyük bir psikolojik baskı oluşturduğunu, gayrımenkul sektöründe adının ve itibarının olumsuz etkilendiğini, müşteri kaybı yaşadığını ve ortakları ile arasında sorun </w:t>
      </w:r>
      <w:r w:rsidR="00995720">
        <w:rPr>
          <w:rFonts w:ascii="Courier New" w:hAnsi="Courier New" w:cs="Courier New"/>
          <w:sz w:val="24"/>
          <w:szCs w:val="24"/>
        </w:rPr>
        <w:t>oluştuğunu</w:t>
      </w:r>
      <w:r>
        <w:rPr>
          <w:rFonts w:ascii="Courier New" w:hAnsi="Courier New" w:cs="Courier New"/>
          <w:sz w:val="24"/>
          <w:szCs w:val="24"/>
        </w:rPr>
        <w:t xml:space="preserve"> ifade etmiştir.  </w:t>
      </w:r>
      <w:r w:rsidR="003902F9">
        <w:rPr>
          <w:rFonts w:ascii="Courier New" w:hAnsi="Courier New" w:cs="Courier New"/>
          <w:sz w:val="24"/>
          <w:szCs w:val="24"/>
        </w:rPr>
        <w:t xml:space="preserve"> </w:t>
      </w:r>
    </w:p>
    <w:p w:rsidR="001B5010" w:rsidRDefault="001B5010" w:rsidP="00933887">
      <w:pPr>
        <w:spacing w:after="0" w:line="360" w:lineRule="auto"/>
        <w:rPr>
          <w:rFonts w:ascii="Courier New" w:hAnsi="Courier New" w:cs="Courier New"/>
          <w:sz w:val="24"/>
          <w:szCs w:val="24"/>
        </w:rPr>
      </w:pPr>
    </w:p>
    <w:p w:rsidR="001B5010" w:rsidRDefault="001B5010" w:rsidP="00933887">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3852E5">
        <w:rPr>
          <w:rFonts w:ascii="Courier New" w:hAnsi="Courier New" w:cs="Courier New"/>
          <w:sz w:val="24"/>
          <w:szCs w:val="24"/>
        </w:rPr>
        <w:t xml:space="preserve">ilk tanık olarak Polis </w:t>
      </w:r>
      <w:r w:rsidR="006F7939">
        <w:rPr>
          <w:rFonts w:ascii="Courier New" w:hAnsi="Courier New" w:cs="Courier New"/>
          <w:sz w:val="24"/>
          <w:szCs w:val="24"/>
        </w:rPr>
        <w:t>G</w:t>
      </w:r>
      <w:r w:rsidR="003852E5">
        <w:rPr>
          <w:rFonts w:ascii="Courier New" w:hAnsi="Courier New" w:cs="Courier New"/>
          <w:sz w:val="24"/>
          <w:szCs w:val="24"/>
        </w:rPr>
        <w:t xml:space="preserve">enel </w:t>
      </w:r>
      <w:proofErr w:type="spellStart"/>
      <w:r w:rsidR="003852E5">
        <w:rPr>
          <w:rFonts w:ascii="Courier New" w:hAnsi="Courier New" w:cs="Courier New"/>
          <w:sz w:val="24"/>
          <w:szCs w:val="24"/>
        </w:rPr>
        <w:t>Müdürülüğü</w:t>
      </w:r>
      <w:proofErr w:type="spellEnd"/>
      <w:r w:rsidR="00995720">
        <w:rPr>
          <w:rFonts w:ascii="Courier New" w:hAnsi="Courier New" w:cs="Courier New"/>
          <w:sz w:val="24"/>
          <w:szCs w:val="24"/>
        </w:rPr>
        <w:t xml:space="preserve"> (PGM)</w:t>
      </w:r>
      <w:r w:rsidR="003852E5">
        <w:rPr>
          <w:rFonts w:ascii="Courier New" w:hAnsi="Courier New" w:cs="Courier New"/>
          <w:sz w:val="24"/>
          <w:szCs w:val="24"/>
        </w:rPr>
        <w:t xml:space="preserve"> Adli Polis </w:t>
      </w:r>
      <w:r w:rsidR="00995720">
        <w:rPr>
          <w:rFonts w:ascii="Courier New" w:hAnsi="Courier New" w:cs="Courier New"/>
          <w:sz w:val="24"/>
          <w:szCs w:val="24"/>
        </w:rPr>
        <w:t xml:space="preserve">Bölüm </w:t>
      </w:r>
      <w:r w:rsidR="006F7939">
        <w:rPr>
          <w:rFonts w:ascii="Courier New" w:hAnsi="Courier New" w:cs="Courier New"/>
          <w:sz w:val="24"/>
          <w:szCs w:val="24"/>
        </w:rPr>
        <w:t>M</w:t>
      </w:r>
      <w:r w:rsidR="003852E5">
        <w:rPr>
          <w:rFonts w:ascii="Courier New" w:hAnsi="Courier New" w:cs="Courier New"/>
          <w:sz w:val="24"/>
          <w:szCs w:val="24"/>
        </w:rPr>
        <w:t xml:space="preserve">üdürlüğü Suç </w:t>
      </w:r>
      <w:r w:rsidR="006F7939">
        <w:rPr>
          <w:rFonts w:ascii="Courier New" w:hAnsi="Courier New" w:cs="Courier New"/>
          <w:sz w:val="24"/>
          <w:szCs w:val="24"/>
        </w:rPr>
        <w:t>A</w:t>
      </w:r>
      <w:r w:rsidR="003852E5">
        <w:rPr>
          <w:rFonts w:ascii="Courier New" w:hAnsi="Courier New" w:cs="Courier New"/>
          <w:sz w:val="24"/>
          <w:szCs w:val="24"/>
        </w:rPr>
        <w:t xml:space="preserve">naliz İstatistiki Değerlendirme Programı sorumlusu </w:t>
      </w:r>
      <w:r>
        <w:rPr>
          <w:rFonts w:ascii="Courier New" w:hAnsi="Courier New" w:cs="Courier New"/>
          <w:sz w:val="24"/>
          <w:szCs w:val="24"/>
        </w:rPr>
        <w:t xml:space="preserve">Polis Müfettişi </w:t>
      </w:r>
      <w:r w:rsidR="003852E5">
        <w:rPr>
          <w:rFonts w:ascii="Courier New" w:hAnsi="Courier New" w:cs="Courier New"/>
          <w:sz w:val="24"/>
          <w:szCs w:val="24"/>
        </w:rPr>
        <w:t>Mahmu</w:t>
      </w:r>
      <w:r w:rsidR="004E7BE6">
        <w:rPr>
          <w:rFonts w:ascii="Courier New" w:hAnsi="Courier New" w:cs="Courier New"/>
          <w:sz w:val="24"/>
          <w:szCs w:val="24"/>
        </w:rPr>
        <w:t>t</w:t>
      </w:r>
      <w:r w:rsidR="003852E5">
        <w:rPr>
          <w:rFonts w:ascii="Courier New" w:hAnsi="Courier New" w:cs="Courier New"/>
          <w:sz w:val="24"/>
          <w:szCs w:val="24"/>
        </w:rPr>
        <w:t xml:space="preserve"> </w:t>
      </w:r>
      <w:proofErr w:type="spellStart"/>
      <w:r w:rsidR="003852E5">
        <w:rPr>
          <w:rFonts w:ascii="Courier New" w:hAnsi="Courier New" w:cs="Courier New"/>
          <w:sz w:val="24"/>
          <w:szCs w:val="24"/>
        </w:rPr>
        <w:t>Gümüşsoy</w:t>
      </w:r>
      <w:r w:rsidR="00176FD9">
        <w:rPr>
          <w:rFonts w:ascii="Courier New" w:hAnsi="Courier New" w:cs="Courier New"/>
          <w:sz w:val="24"/>
          <w:szCs w:val="24"/>
        </w:rPr>
        <w:t>'</w:t>
      </w:r>
      <w:r w:rsidR="003852E5">
        <w:rPr>
          <w:rFonts w:ascii="Courier New" w:hAnsi="Courier New" w:cs="Courier New"/>
          <w:sz w:val="24"/>
          <w:szCs w:val="24"/>
        </w:rPr>
        <w:t>u</w:t>
      </w:r>
      <w:proofErr w:type="spellEnd"/>
      <w:r w:rsidR="003852E5">
        <w:rPr>
          <w:rFonts w:ascii="Courier New" w:hAnsi="Courier New" w:cs="Courier New"/>
          <w:sz w:val="24"/>
          <w:szCs w:val="24"/>
        </w:rPr>
        <w:t xml:space="preserve"> dinletmiştir. </w:t>
      </w:r>
      <w:r>
        <w:rPr>
          <w:rFonts w:ascii="Courier New" w:hAnsi="Courier New" w:cs="Courier New"/>
          <w:sz w:val="24"/>
          <w:szCs w:val="24"/>
        </w:rPr>
        <w:t xml:space="preserve"> </w:t>
      </w:r>
      <w:r w:rsidR="003852E5">
        <w:rPr>
          <w:rFonts w:ascii="Courier New" w:hAnsi="Courier New" w:cs="Courier New"/>
          <w:sz w:val="24"/>
          <w:szCs w:val="24"/>
        </w:rPr>
        <w:t xml:space="preserve">Bu </w:t>
      </w:r>
      <w:r w:rsidR="006F7939">
        <w:rPr>
          <w:rFonts w:ascii="Courier New" w:hAnsi="Courier New" w:cs="Courier New"/>
          <w:sz w:val="24"/>
          <w:szCs w:val="24"/>
        </w:rPr>
        <w:t>T</w:t>
      </w:r>
      <w:r w:rsidR="003852E5">
        <w:rPr>
          <w:rFonts w:ascii="Courier New" w:hAnsi="Courier New" w:cs="Courier New"/>
          <w:sz w:val="24"/>
          <w:szCs w:val="24"/>
        </w:rPr>
        <w:t>anık</w:t>
      </w:r>
      <w:r w:rsidR="00995720">
        <w:rPr>
          <w:rFonts w:ascii="Courier New" w:hAnsi="Courier New" w:cs="Courier New"/>
          <w:sz w:val="24"/>
          <w:szCs w:val="24"/>
        </w:rPr>
        <w:t>,</w:t>
      </w:r>
      <w:r w:rsidR="003852E5">
        <w:rPr>
          <w:rFonts w:ascii="Courier New" w:hAnsi="Courier New" w:cs="Courier New"/>
          <w:sz w:val="24"/>
          <w:szCs w:val="24"/>
        </w:rPr>
        <w:t xml:space="preserve"> PGM kayıtlarına göre </w:t>
      </w:r>
      <w:r>
        <w:rPr>
          <w:rFonts w:ascii="Courier New" w:hAnsi="Courier New" w:cs="Courier New"/>
          <w:sz w:val="24"/>
          <w:szCs w:val="24"/>
        </w:rPr>
        <w:t>Davacı aleyhine 3 şik</w:t>
      </w:r>
      <w:r w:rsidR="00995720">
        <w:rPr>
          <w:rFonts w:ascii="Courier New" w:hAnsi="Courier New" w:cs="Courier New"/>
          <w:sz w:val="24"/>
          <w:szCs w:val="24"/>
        </w:rPr>
        <w:t>â</w:t>
      </w:r>
      <w:r>
        <w:rPr>
          <w:rFonts w:ascii="Courier New" w:hAnsi="Courier New" w:cs="Courier New"/>
          <w:sz w:val="24"/>
          <w:szCs w:val="24"/>
        </w:rPr>
        <w:t>yet olduğunu</w:t>
      </w:r>
      <w:r w:rsidR="004E7BE6">
        <w:rPr>
          <w:rFonts w:ascii="Courier New" w:hAnsi="Courier New" w:cs="Courier New"/>
          <w:sz w:val="24"/>
          <w:szCs w:val="24"/>
        </w:rPr>
        <w:t>,</w:t>
      </w:r>
      <w:r>
        <w:rPr>
          <w:rFonts w:ascii="Courier New" w:hAnsi="Courier New" w:cs="Courier New"/>
          <w:sz w:val="24"/>
          <w:szCs w:val="24"/>
        </w:rPr>
        <w:t xml:space="preserve"> bunlardan ikisinin </w:t>
      </w:r>
      <w:r w:rsidR="00176FD9">
        <w:rPr>
          <w:rFonts w:ascii="Courier New" w:hAnsi="Courier New" w:cs="Courier New"/>
          <w:sz w:val="24"/>
          <w:szCs w:val="24"/>
        </w:rPr>
        <w:t xml:space="preserve">ileriye götürülmeden </w:t>
      </w:r>
      <w:r>
        <w:rPr>
          <w:rFonts w:ascii="Courier New" w:hAnsi="Courier New" w:cs="Courier New"/>
          <w:sz w:val="24"/>
          <w:szCs w:val="24"/>
        </w:rPr>
        <w:t xml:space="preserve">sonuçlandığını, diğerinin ise </w:t>
      </w:r>
      <w:r w:rsidR="003852E5">
        <w:rPr>
          <w:rFonts w:ascii="Courier New" w:hAnsi="Courier New" w:cs="Courier New"/>
          <w:sz w:val="24"/>
          <w:szCs w:val="24"/>
        </w:rPr>
        <w:t xml:space="preserve">mülke tecavüz ile ilgili olduğunu ve Başsavcılıktan </w:t>
      </w:r>
      <w:r>
        <w:rPr>
          <w:rFonts w:ascii="Courier New" w:hAnsi="Courier New" w:cs="Courier New"/>
          <w:sz w:val="24"/>
          <w:szCs w:val="24"/>
        </w:rPr>
        <w:t>görüş beklediğini, ancak bunların hiçbirinin sahtek</w:t>
      </w:r>
      <w:r w:rsidR="00995720">
        <w:rPr>
          <w:rFonts w:ascii="Courier New" w:hAnsi="Courier New" w:cs="Courier New"/>
          <w:sz w:val="24"/>
          <w:szCs w:val="24"/>
        </w:rPr>
        <w:t>â</w:t>
      </w:r>
      <w:r>
        <w:rPr>
          <w:rFonts w:ascii="Courier New" w:hAnsi="Courier New" w:cs="Courier New"/>
          <w:sz w:val="24"/>
          <w:szCs w:val="24"/>
        </w:rPr>
        <w:t>rlık, dolandırıcılık, sahte evrak düzenleme, çete oluşturma gibi suçlarla alakası olmadığını ifade etmiştir. Davacı</w:t>
      </w:r>
      <w:r w:rsidR="00995720">
        <w:rPr>
          <w:rFonts w:ascii="Courier New" w:hAnsi="Courier New" w:cs="Courier New"/>
          <w:sz w:val="24"/>
          <w:szCs w:val="24"/>
        </w:rPr>
        <w:t>,</w:t>
      </w:r>
      <w:r>
        <w:rPr>
          <w:rFonts w:ascii="Courier New" w:hAnsi="Courier New" w:cs="Courier New"/>
          <w:sz w:val="24"/>
          <w:szCs w:val="24"/>
        </w:rPr>
        <w:t xml:space="preserve"> Lefkoşa Kaza Mahkemesinde görevli memur Arzu Tuğbay</w:t>
      </w:r>
      <w:r w:rsidR="00176FD9">
        <w:rPr>
          <w:rFonts w:ascii="Courier New" w:hAnsi="Courier New" w:cs="Courier New"/>
          <w:sz w:val="24"/>
          <w:szCs w:val="24"/>
        </w:rPr>
        <w:t>'</w:t>
      </w:r>
      <w:r>
        <w:rPr>
          <w:rFonts w:ascii="Courier New" w:hAnsi="Courier New" w:cs="Courier New"/>
          <w:sz w:val="24"/>
          <w:szCs w:val="24"/>
        </w:rPr>
        <w:t xml:space="preserve">ı </w:t>
      </w:r>
      <w:r w:rsidR="00995720">
        <w:rPr>
          <w:rFonts w:ascii="Courier New" w:hAnsi="Courier New" w:cs="Courier New"/>
          <w:sz w:val="24"/>
          <w:szCs w:val="24"/>
        </w:rPr>
        <w:t xml:space="preserve">da </w:t>
      </w:r>
      <w:r>
        <w:rPr>
          <w:rFonts w:ascii="Courier New" w:hAnsi="Courier New" w:cs="Courier New"/>
          <w:sz w:val="24"/>
          <w:szCs w:val="24"/>
        </w:rPr>
        <w:t xml:space="preserve">dinletmiş, bu </w:t>
      </w:r>
      <w:r w:rsidR="00176FD9">
        <w:rPr>
          <w:rFonts w:ascii="Courier New" w:hAnsi="Courier New" w:cs="Courier New"/>
          <w:sz w:val="24"/>
          <w:szCs w:val="24"/>
        </w:rPr>
        <w:t>T</w:t>
      </w:r>
      <w:r>
        <w:rPr>
          <w:rFonts w:ascii="Courier New" w:hAnsi="Courier New" w:cs="Courier New"/>
          <w:sz w:val="24"/>
          <w:szCs w:val="24"/>
        </w:rPr>
        <w:t>anık Davacının aleyhinde herhangi bir dava veya mahk</w:t>
      </w:r>
      <w:r w:rsidR="00995720">
        <w:rPr>
          <w:rFonts w:ascii="Courier New" w:hAnsi="Courier New" w:cs="Courier New"/>
          <w:sz w:val="24"/>
          <w:szCs w:val="24"/>
        </w:rPr>
        <w:t>û</w:t>
      </w:r>
      <w:r>
        <w:rPr>
          <w:rFonts w:ascii="Courier New" w:hAnsi="Courier New" w:cs="Courier New"/>
          <w:sz w:val="24"/>
          <w:szCs w:val="24"/>
        </w:rPr>
        <w:t xml:space="preserve">miyet bulunmadığını ifade etmiştir. </w:t>
      </w:r>
    </w:p>
    <w:p w:rsidR="00FC7757" w:rsidRDefault="00FC7757" w:rsidP="00933887">
      <w:pPr>
        <w:spacing w:after="0" w:line="360" w:lineRule="auto"/>
        <w:rPr>
          <w:rFonts w:ascii="Courier New" w:hAnsi="Courier New" w:cs="Courier New"/>
          <w:sz w:val="24"/>
          <w:szCs w:val="24"/>
        </w:rPr>
      </w:pPr>
    </w:p>
    <w:p w:rsidR="00FC7757" w:rsidRDefault="004319DA" w:rsidP="00933887">
      <w:pPr>
        <w:spacing w:after="0" w:line="360" w:lineRule="auto"/>
        <w:rPr>
          <w:rFonts w:ascii="Courier New" w:hAnsi="Courier New" w:cs="Courier New"/>
          <w:sz w:val="24"/>
          <w:szCs w:val="24"/>
        </w:rPr>
      </w:pPr>
      <w:r>
        <w:rPr>
          <w:rFonts w:ascii="Courier New" w:hAnsi="Courier New" w:cs="Courier New"/>
          <w:sz w:val="24"/>
          <w:szCs w:val="24"/>
        </w:rPr>
        <w:tab/>
      </w:r>
      <w:r w:rsidR="00995720">
        <w:rPr>
          <w:rFonts w:ascii="Courier New" w:hAnsi="Courier New" w:cs="Courier New"/>
          <w:sz w:val="24"/>
          <w:szCs w:val="24"/>
        </w:rPr>
        <w:t>Huzurumdaki</w:t>
      </w:r>
      <w:r w:rsidR="00FC7757">
        <w:rPr>
          <w:rFonts w:ascii="Courier New" w:hAnsi="Courier New" w:cs="Courier New"/>
          <w:sz w:val="24"/>
          <w:szCs w:val="24"/>
        </w:rPr>
        <w:t xml:space="preserve"> başvuruya konu </w:t>
      </w:r>
      <w:r w:rsidR="00995720">
        <w:rPr>
          <w:rFonts w:ascii="Courier New" w:hAnsi="Courier New" w:cs="Courier New"/>
          <w:sz w:val="24"/>
          <w:szCs w:val="24"/>
        </w:rPr>
        <w:t xml:space="preserve">talep, </w:t>
      </w:r>
      <w:r w:rsidR="00FC7757">
        <w:rPr>
          <w:rFonts w:ascii="Courier New" w:hAnsi="Courier New" w:cs="Courier New"/>
          <w:sz w:val="24"/>
          <w:szCs w:val="24"/>
        </w:rPr>
        <w:t>internet üzerin</w:t>
      </w:r>
      <w:r w:rsidR="00995720">
        <w:rPr>
          <w:rFonts w:ascii="Courier New" w:hAnsi="Courier New" w:cs="Courier New"/>
          <w:sz w:val="24"/>
          <w:szCs w:val="24"/>
        </w:rPr>
        <w:t>d</w:t>
      </w:r>
      <w:r w:rsidR="00FC7757">
        <w:rPr>
          <w:rFonts w:ascii="Courier New" w:hAnsi="Courier New" w:cs="Courier New"/>
          <w:sz w:val="24"/>
          <w:szCs w:val="24"/>
        </w:rPr>
        <w:t xml:space="preserve">en yayın yapan </w:t>
      </w:r>
      <w:proofErr w:type="spellStart"/>
      <w:r w:rsidR="00FC7757">
        <w:rPr>
          <w:rFonts w:ascii="Courier New" w:hAnsi="Courier New" w:cs="Courier New"/>
          <w:sz w:val="24"/>
          <w:szCs w:val="24"/>
        </w:rPr>
        <w:t>Gıynık</w:t>
      </w:r>
      <w:proofErr w:type="spellEnd"/>
      <w:r w:rsidR="00FC7757">
        <w:rPr>
          <w:rFonts w:ascii="Courier New" w:hAnsi="Courier New" w:cs="Courier New"/>
          <w:sz w:val="24"/>
          <w:szCs w:val="24"/>
        </w:rPr>
        <w:t xml:space="preserve"> isimli gazetenin Davacı hakkındaki yayınlarının zem ve </w:t>
      </w:r>
      <w:proofErr w:type="spellStart"/>
      <w:r w:rsidR="00FC7757">
        <w:rPr>
          <w:rFonts w:ascii="Courier New" w:hAnsi="Courier New" w:cs="Courier New"/>
          <w:sz w:val="24"/>
          <w:szCs w:val="24"/>
        </w:rPr>
        <w:t>kadih</w:t>
      </w:r>
      <w:proofErr w:type="spellEnd"/>
      <w:r w:rsidR="00FC7757">
        <w:rPr>
          <w:rFonts w:ascii="Courier New" w:hAnsi="Courier New" w:cs="Courier New"/>
          <w:sz w:val="24"/>
          <w:szCs w:val="24"/>
        </w:rPr>
        <w:t xml:space="preserve"> </w:t>
      </w:r>
      <w:r w:rsidR="00AF6187">
        <w:rPr>
          <w:rFonts w:ascii="Courier New" w:hAnsi="Courier New" w:cs="Courier New"/>
          <w:sz w:val="24"/>
          <w:szCs w:val="24"/>
        </w:rPr>
        <w:t xml:space="preserve">teşkil ettiğinden bu yayınlara </w:t>
      </w:r>
      <w:r w:rsidR="00FC7757">
        <w:rPr>
          <w:rFonts w:ascii="Courier New" w:hAnsi="Courier New" w:cs="Courier New"/>
          <w:sz w:val="24"/>
          <w:szCs w:val="24"/>
        </w:rPr>
        <w:t xml:space="preserve">erişimin engellenmesidir. </w:t>
      </w:r>
    </w:p>
    <w:p w:rsidR="00933887" w:rsidRDefault="00933887" w:rsidP="0093388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9D3A66" w:rsidRPr="00894EB9" w:rsidRDefault="009D3A66" w:rsidP="009D3A66">
      <w:pPr>
        <w:spacing w:line="360" w:lineRule="auto"/>
        <w:ind w:firstLine="703"/>
        <w:contextualSpacing/>
        <w:rPr>
          <w:rFonts w:ascii="Courier New" w:hAnsi="Courier New" w:cs="Courier New"/>
          <w:sz w:val="24"/>
          <w:szCs w:val="24"/>
        </w:rPr>
      </w:pPr>
      <w:r>
        <w:rPr>
          <w:rFonts w:ascii="Courier New" w:hAnsi="Courier New" w:cs="Courier New"/>
          <w:sz w:val="24"/>
          <w:szCs w:val="24"/>
        </w:rPr>
        <w:t>Yerleşmiş içtihadımıza göre</w:t>
      </w:r>
      <w:r w:rsidR="00AF6187">
        <w:rPr>
          <w:rFonts w:ascii="Courier New" w:hAnsi="Courier New" w:cs="Courier New"/>
          <w:sz w:val="24"/>
          <w:szCs w:val="24"/>
        </w:rPr>
        <w:t>,</w:t>
      </w:r>
      <w:r>
        <w:rPr>
          <w:rFonts w:ascii="Courier New" w:hAnsi="Courier New" w:cs="Courier New"/>
          <w:sz w:val="24"/>
          <w:szCs w:val="24"/>
        </w:rPr>
        <w:t xml:space="preserve"> zem ve </w:t>
      </w:r>
      <w:proofErr w:type="spellStart"/>
      <w:r>
        <w:rPr>
          <w:rFonts w:ascii="Courier New" w:hAnsi="Courier New" w:cs="Courier New"/>
          <w:sz w:val="24"/>
          <w:szCs w:val="24"/>
        </w:rPr>
        <w:t>kadih</w:t>
      </w:r>
      <w:proofErr w:type="spellEnd"/>
      <w:r>
        <w:rPr>
          <w:rFonts w:ascii="Courier New" w:hAnsi="Courier New" w:cs="Courier New"/>
          <w:sz w:val="24"/>
          <w:szCs w:val="24"/>
        </w:rPr>
        <w:t xml:space="preserve"> olduğu iddiası ile açılan bir davada yayınların </w:t>
      </w:r>
      <w:r w:rsidRPr="00894EB9">
        <w:rPr>
          <w:rFonts w:ascii="Courier New" w:hAnsi="Courier New" w:cs="Courier New"/>
          <w:sz w:val="24"/>
          <w:szCs w:val="24"/>
        </w:rPr>
        <w:t>9/</w:t>
      </w:r>
      <w:r>
        <w:rPr>
          <w:rFonts w:ascii="Courier New" w:hAnsi="Courier New" w:cs="Courier New"/>
          <w:sz w:val="24"/>
          <w:szCs w:val="24"/>
        </w:rPr>
        <w:t>19</w:t>
      </w:r>
      <w:r w:rsidRPr="00894EB9">
        <w:rPr>
          <w:rFonts w:ascii="Courier New" w:hAnsi="Courier New" w:cs="Courier New"/>
          <w:sz w:val="24"/>
          <w:szCs w:val="24"/>
        </w:rPr>
        <w:t>76 sayılı Mahkemeler Yasası</w:t>
      </w:r>
      <w:r>
        <w:rPr>
          <w:rFonts w:ascii="Courier New" w:hAnsi="Courier New" w:cs="Courier New"/>
          <w:sz w:val="24"/>
          <w:szCs w:val="24"/>
        </w:rPr>
        <w:t>'</w:t>
      </w:r>
      <w:r w:rsidRPr="00894EB9">
        <w:rPr>
          <w:rFonts w:ascii="Courier New" w:hAnsi="Courier New" w:cs="Courier New"/>
          <w:sz w:val="24"/>
          <w:szCs w:val="24"/>
        </w:rPr>
        <w:t>nın 41</w:t>
      </w:r>
      <w:r>
        <w:rPr>
          <w:rFonts w:ascii="Courier New" w:hAnsi="Courier New" w:cs="Courier New"/>
          <w:sz w:val="24"/>
          <w:szCs w:val="24"/>
        </w:rPr>
        <w:t xml:space="preserve">. maddesinin </w:t>
      </w:r>
      <w:r w:rsidRPr="00894EB9">
        <w:rPr>
          <w:rFonts w:ascii="Courier New" w:hAnsi="Courier New" w:cs="Courier New"/>
          <w:sz w:val="24"/>
          <w:szCs w:val="24"/>
        </w:rPr>
        <w:t>(1)</w:t>
      </w:r>
      <w:r>
        <w:rPr>
          <w:rFonts w:ascii="Courier New" w:hAnsi="Courier New" w:cs="Courier New"/>
          <w:sz w:val="24"/>
          <w:szCs w:val="24"/>
        </w:rPr>
        <w:t>.fıkrası tahtında dur</w:t>
      </w:r>
      <w:r w:rsidR="007644C5">
        <w:rPr>
          <w:rFonts w:ascii="Courier New" w:hAnsi="Courier New" w:cs="Courier New"/>
          <w:sz w:val="24"/>
          <w:szCs w:val="24"/>
        </w:rPr>
        <w:t>d</w:t>
      </w:r>
      <w:r>
        <w:rPr>
          <w:rFonts w:ascii="Courier New" w:hAnsi="Courier New" w:cs="Courier New"/>
          <w:sz w:val="24"/>
          <w:szCs w:val="24"/>
        </w:rPr>
        <w:t>u</w:t>
      </w:r>
      <w:r w:rsidR="007644C5">
        <w:rPr>
          <w:rFonts w:ascii="Courier New" w:hAnsi="Courier New" w:cs="Courier New"/>
          <w:sz w:val="24"/>
          <w:szCs w:val="24"/>
        </w:rPr>
        <w:t>ru</w:t>
      </w:r>
      <w:r>
        <w:rPr>
          <w:rFonts w:ascii="Courier New" w:hAnsi="Courier New" w:cs="Courier New"/>
          <w:sz w:val="24"/>
          <w:szCs w:val="24"/>
        </w:rPr>
        <w:t xml:space="preserve">labilmesi için </w:t>
      </w:r>
      <w:r w:rsidRPr="00894EB9">
        <w:rPr>
          <w:rFonts w:ascii="Courier New" w:hAnsi="Courier New" w:cs="Courier New"/>
          <w:sz w:val="24"/>
          <w:szCs w:val="24"/>
        </w:rPr>
        <w:t>aşağıdaki kriterlerin</w:t>
      </w:r>
      <w:r>
        <w:rPr>
          <w:rFonts w:ascii="Courier New" w:hAnsi="Courier New" w:cs="Courier New"/>
          <w:sz w:val="24"/>
          <w:szCs w:val="24"/>
        </w:rPr>
        <w:t xml:space="preserve"> tatmin edilmesi gerekir</w:t>
      </w:r>
      <w:r w:rsidRPr="00894EB9">
        <w:rPr>
          <w:rFonts w:ascii="Courier New" w:hAnsi="Courier New" w:cs="Courier New"/>
          <w:sz w:val="24"/>
          <w:szCs w:val="24"/>
        </w:rPr>
        <w:t>;</w:t>
      </w:r>
      <w:r w:rsidRPr="00894EB9">
        <w:rPr>
          <w:rFonts w:ascii="Courier New" w:hAnsi="Courier New" w:cs="Courier New"/>
          <w:sz w:val="24"/>
          <w:szCs w:val="24"/>
        </w:rPr>
        <w:tab/>
      </w:r>
    </w:p>
    <w:p w:rsidR="009D3A66" w:rsidRPr="00894EB9" w:rsidRDefault="009D3A66" w:rsidP="009D3A66">
      <w:pPr>
        <w:rPr>
          <w:rFonts w:ascii="Courier New" w:hAnsi="Courier New" w:cs="Courier New"/>
          <w:sz w:val="24"/>
          <w:szCs w:val="24"/>
        </w:rPr>
      </w:pPr>
    </w:p>
    <w:p w:rsidR="009D3A66" w:rsidRPr="00894EB9" w:rsidRDefault="009D3A66" w:rsidP="009D3A66">
      <w:pPr>
        <w:spacing w:line="240" w:lineRule="auto"/>
        <w:ind w:left="180" w:firstLine="525"/>
        <w:contextualSpacing/>
        <w:rPr>
          <w:rFonts w:ascii="Courier New" w:hAnsi="Courier New" w:cs="Courier New"/>
          <w:b/>
          <w:sz w:val="24"/>
          <w:szCs w:val="24"/>
        </w:rPr>
      </w:pPr>
      <w:r w:rsidRPr="00894EB9">
        <w:rPr>
          <w:rFonts w:ascii="Courier New" w:hAnsi="Courier New" w:cs="Courier New"/>
          <w:b/>
          <w:sz w:val="24"/>
          <w:szCs w:val="24"/>
        </w:rPr>
        <w:t xml:space="preserve">“1.Yapılan beyan tartışma kaldırmayacak bir şekilde  </w:t>
      </w:r>
    </w:p>
    <w:p w:rsidR="009D3A66" w:rsidRPr="00894EB9" w:rsidRDefault="009D3A66" w:rsidP="009D3A66">
      <w:pPr>
        <w:spacing w:line="240" w:lineRule="auto"/>
        <w:ind w:left="180" w:firstLine="525"/>
        <w:contextualSpacing/>
        <w:rPr>
          <w:rFonts w:ascii="Courier New" w:hAnsi="Courier New" w:cs="Courier New"/>
          <w:b/>
          <w:sz w:val="24"/>
          <w:szCs w:val="24"/>
        </w:rPr>
      </w:pPr>
      <w:r w:rsidRPr="00894EB9">
        <w:rPr>
          <w:rFonts w:ascii="Courier New" w:hAnsi="Courier New" w:cs="Courier New"/>
          <w:b/>
          <w:sz w:val="24"/>
          <w:szCs w:val="24"/>
        </w:rPr>
        <w:t xml:space="preserve">   hakaret teşkil etmeli, </w:t>
      </w:r>
    </w:p>
    <w:p w:rsidR="009D3A66" w:rsidRPr="00894EB9" w:rsidRDefault="009D3A66" w:rsidP="009D3A66">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2.Böyle bir beyan (yayın)’ın doğru olduğu sonucunu  </w:t>
      </w:r>
    </w:p>
    <w:p w:rsidR="009D3A66" w:rsidRPr="00894EB9" w:rsidRDefault="009D3A66" w:rsidP="009D3A66">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doğuracak herhangi bir dayanak olmamalı, </w:t>
      </w:r>
    </w:p>
    <w:p w:rsidR="009D3A66" w:rsidRPr="00894EB9" w:rsidRDefault="009D3A66" w:rsidP="009D3A66">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3.Ortada başarılı olabilecek başka bir müdafaa </w:t>
      </w:r>
    </w:p>
    <w:p w:rsidR="009D3A66" w:rsidRPr="00894EB9" w:rsidRDefault="009D3A66" w:rsidP="009D3A66">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bulunmamalı, ve </w:t>
      </w:r>
    </w:p>
    <w:p w:rsidR="009D3A66" w:rsidRPr="00894EB9" w:rsidRDefault="009D3A66" w:rsidP="009D3A66">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lastRenderedPageBreak/>
        <w:t xml:space="preserve"> 4.Hakaret içeren yayını tekrarlama veya neşretme </w:t>
      </w:r>
    </w:p>
    <w:p w:rsidR="009D3A66" w:rsidRPr="00894EB9" w:rsidRDefault="009D3A66" w:rsidP="009D3A66">
      <w:pPr>
        <w:spacing w:line="240" w:lineRule="auto"/>
        <w:contextualSpacing/>
        <w:rPr>
          <w:rFonts w:ascii="Courier New" w:hAnsi="Courier New" w:cs="Courier New"/>
          <w:b/>
          <w:sz w:val="24"/>
          <w:szCs w:val="24"/>
        </w:rPr>
      </w:pPr>
      <w:r w:rsidRPr="00894EB9">
        <w:rPr>
          <w:rFonts w:ascii="Courier New" w:hAnsi="Courier New" w:cs="Courier New"/>
          <w:b/>
          <w:sz w:val="24"/>
          <w:szCs w:val="24"/>
        </w:rPr>
        <w:t xml:space="preserve">  </w:t>
      </w:r>
      <w:r w:rsidRPr="00894EB9">
        <w:rPr>
          <w:rFonts w:ascii="Courier New" w:hAnsi="Courier New" w:cs="Courier New"/>
          <w:b/>
          <w:sz w:val="24"/>
          <w:szCs w:val="24"/>
        </w:rPr>
        <w:tab/>
        <w:t xml:space="preserve">   niyeti olduğunu gösteren şahadet olmalıdır.”</w:t>
      </w:r>
      <w:r w:rsidRPr="00894EB9">
        <w:rPr>
          <w:rFonts w:ascii="Courier New" w:hAnsi="Courier New" w:cs="Courier New"/>
          <w:b/>
          <w:sz w:val="24"/>
          <w:szCs w:val="24"/>
        </w:rPr>
        <w:tab/>
      </w:r>
    </w:p>
    <w:p w:rsidR="009B19D5" w:rsidRPr="00D80A5A" w:rsidRDefault="009B19D5" w:rsidP="00933887">
      <w:pPr>
        <w:spacing w:after="0" w:line="360" w:lineRule="auto"/>
        <w:rPr>
          <w:rFonts w:ascii="Courier New" w:hAnsi="Courier New" w:cs="Courier New"/>
          <w:sz w:val="24"/>
          <w:szCs w:val="24"/>
        </w:rPr>
      </w:pPr>
    </w:p>
    <w:p w:rsidR="00E63E36" w:rsidRDefault="000B0A51" w:rsidP="000B0A51">
      <w:pPr>
        <w:spacing w:line="360" w:lineRule="auto"/>
        <w:ind w:firstLine="708"/>
        <w:contextualSpacing/>
        <w:rPr>
          <w:rFonts w:ascii="Courier New" w:hAnsi="Courier New" w:cs="Courier New"/>
          <w:sz w:val="24"/>
          <w:szCs w:val="24"/>
        </w:rPr>
      </w:pPr>
      <w:r w:rsidRPr="000B0A51">
        <w:rPr>
          <w:rFonts w:ascii="Courier New" w:hAnsi="Courier New" w:cs="Courier New"/>
          <w:sz w:val="24"/>
          <w:szCs w:val="24"/>
        </w:rPr>
        <w:t>Yargıtay</w:t>
      </w:r>
      <w:r w:rsidR="00C716C6">
        <w:rPr>
          <w:rFonts w:ascii="Courier New" w:hAnsi="Courier New" w:cs="Courier New"/>
          <w:sz w:val="24"/>
          <w:szCs w:val="24"/>
        </w:rPr>
        <w:t>/</w:t>
      </w:r>
      <w:r w:rsidRPr="000B0A51">
        <w:rPr>
          <w:rFonts w:ascii="Courier New" w:hAnsi="Courier New" w:cs="Courier New"/>
          <w:sz w:val="24"/>
          <w:szCs w:val="24"/>
        </w:rPr>
        <w:t xml:space="preserve">Hukuk 49/2021 </w:t>
      </w:r>
      <w:r w:rsidR="00E63E36" w:rsidRPr="000B0A51">
        <w:rPr>
          <w:rFonts w:ascii="Courier New" w:hAnsi="Courier New" w:cs="Courier New"/>
          <w:sz w:val="24"/>
          <w:szCs w:val="24"/>
        </w:rPr>
        <w:t>D</w:t>
      </w:r>
      <w:r w:rsidR="00AF6187">
        <w:rPr>
          <w:rFonts w:ascii="Courier New" w:hAnsi="Courier New" w:cs="Courier New"/>
          <w:sz w:val="24"/>
          <w:szCs w:val="24"/>
        </w:rPr>
        <w:t>.</w:t>
      </w:r>
      <w:r w:rsidR="00E63E36" w:rsidRPr="000B0A51">
        <w:rPr>
          <w:rFonts w:ascii="Courier New" w:hAnsi="Courier New" w:cs="Courier New"/>
          <w:sz w:val="24"/>
          <w:szCs w:val="24"/>
        </w:rPr>
        <w:t xml:space="preserve"> 12/2021</w:t>
      </w:r>
      <w:r w:rsidR="0014015B">
        <w:rPr>
          <w:rFonts w:ascii="Courier New" w:hAnsi="Courier New" w:cs="Courier New"/>
          <w:sz w:val="24"/>
          <w:szCs w:val="24"/>
        </w:rPr>
        <w:t xml:space="preserve"> </w:t>
      </w:r>
      <w:r>
        <w:rPr>
          <w:rFonts w:ascii="Courier New" w:hAnsi="Courier New" w:cs="Courier New"/>
          <w:sz w:val="24"/>
          <w:szCs w:val="24"/>
        </w:rPr>
        <w:t xml:space="preserve">sayılı kararda ise </w:t>
      </w:r>
      <w:r w:rsidR="0014015B">
        <w:rPr>
          <w:rFonts w:ascii="Courier New" w:hAnsi="Courier New" w:cs="Courier New"/>
          <w:sz w:val="24"/>
          <w:szCs w:val="24"/>
        </w:rPr>
        <w:t xml:space="preserve">zem ve kadih davalarına konu </w:t>
      </w:r>
      <w:r>
        <w:rPr>
          <w:rFonts w:ascii="Courier New" w:hAnsi="Courier New" w:cs="Courier New"/>
          <w:sz w:val="24"/>
          <w:szCs w:val="24"/>
        </w:rPr>
        <w:t xml:space="preserve">yayınların </w:t>
      </w:r>
      <w:r w:rsidR="0014015B">
        <w:rPr>
          <w:rFonts w:ascii="Courier New" w:hAnsi="Courier New" w:cs="Courier New"/>
          <w:sz w:val="24"/>
          <w:szCs w:val="24"/>
        </w:rPr>
        <w:t>durdurulmasına</w:t>
      </w:r>
      <w:r>
        <w:rPr>
          <w:rFonts w:ascii="Courier New" w:hAnsi="Courier New" w:cs="Courier New"/>
          <w:sz w:val="24"/>
          <w:szCs w:val="24"/>
        </w:rPr>
        <w:t xml:space="preserve"> ilişkin hangi hallerde emir verilebileceği ifade edilmektedir; </w:t>
      </w:r>
    </w:p>
    <w:p w:rsidR="00A12148" w:rsidRPr="000B0A51" w:rsidRDefault="00A12148" w:rsidP="000B0A51">
      <w:pPr>
        <w:spacing w:line="360" w:lineRule="auto"/>
        <w:ind w:firstLine="708"/>
        <w:contextualSpacing/>
        <w:rPr>
          <w:rFonts w:ascii="Courier New" w:hAnsi="Courier New" w:cs="Courier New"/>
          <w:sz w:val="24"/>
          <w:szCs w:val="24"/>
        </w:rPr>
      </w:pPr>
    </w:p>
    <w:p w:rsidR="00E63E36" w:rsidRPr="00894EB9" w:rsidRDefault="00E63E36" w:rsidP="000B0A51">
      <w:pPr>
        <w:spacing w:after="0" w:line="240" w:lineRule="auto"/>
        <w:ind w:left="709"/>
        <w:contextualSpacing/>
        <w:rPr>
          <w:rFonts w:ascii="Courier New" w:hAnsi="Courier New" w:cs="Courier New"/>
          <w:sz w:val="24"/>
          <w:szCs w:val="24"/>
        </w:rPr>
      </w:pPr>
      <w:r w:rsidRPr="000B0A51">
        <w:rPr>
          <w:rFonts w:ascii="Courier New" w:hAnsi="Courier New" w:cs="Courier New"/>
          <w:sz w:val="24"/>
          <w:szCs w:val="24"/>
        </w:rPr>
        <w:t>“</w:t>
      </w:r>
      <w:r w:rsidRPr="00894EB9">
        <w:rPr>
          <w:rFonts w:ascii="Courier New" w:hAnsi="Courier New" w:cs="Courier New"/>
          <w:sz w:val="24"/>
          <w:szCs w:val="24"/>
        </w:rPr>
        <w:t>Gerek Yargıtayımızın içtihadı gerekse bu konuda yayı</w:t>
      </w:r>
      <w:r>
        <w:rPr>
          <w:rFonts w:ascii="Courier New" w:hAnsi="Courier New" w:cs="Courier New"/>
          <w:sz w:val="24"/>
          <w:szCs w:val="24"/>
        </w:rPr>
        <w:t>m</w:t>
      </w:r>
      <w:r w:rsidRPr="00894EB9">
        <w:rPr>
          <w:rFonts w:ascii="Courier New" w:hAnsi="Courier New" w:cs="Courier New"/>
          <w:sz w:val="24"/>
          <w:szCs w:val="24"/>
        </w:rPr>
        <w:t>lanan eserlerde belirtilen prensiplere göre; Mahkemenin hakaret davalarında ara emri verme yetkisini nadiren ve çok dikkatli kullanması gerektiği, yayını kısıtlama yetkisi</w:t>
      </w:r>
      <w:r>
        <w:rPr>
          <w:rFonts w:ascii="Courier New" w:hAnsi="Courier New" w:cs="Courier New"/>
          <w:sz w:val="24"/>
          <w:szCs w:val="24"/>
        </w:rPr>
        <w:t>nin</w:t>
      </w:r>
      <w:r w:rsidRPr="00894EB9">
        <w:rPr>
          <w:rFonts w:ascii="Courier New" w:hAnsi="Courier New" w:cs="Courier New"/>
          <w:sz w:val="24"/>
          <w:szCs w:val="24"/>
        </w:rPr>
        <w:t>, açıkça, tartışma kaldıramayacak ölçüde hakaret niteliğinde olan ve gerçekten başarılı olabilecek başka bir müdafaanın bulunmadığı hallerde kullanılması gerektiği ve bu yayınlara karşı yapılacak müdafaanın, çok açık şekilde davada başarılı olma ihtimali olmadığı durumlarda kullanılması gerektiğini belirtirim. Böyle bir incelemede Mahkeme tarafından Yargıtay</w:t>
      </w:r>
      <w:r>
        <w:rPr>
          <w:rFonts w:ascii="Courier New" w:hAnsi="Courier New" w:cs="Courier New"/>
          <w:sz w:val="24"/>
          <w:szCs w:val="24"/>
        </w:rPr>
        <w:t>/Hukuk 138/2011</w:t>
      </w:r>
      <w:r w:rsidRPr="00894EB9">
        <w:rPr>
          <w:rFonts w:ascii="Courier New" w:hAnsi="Courier New" w:cs="Courier New"/>
          <w:sz w:val="24"/>
          <w:szCs w:val="24"/>
        </w:rPr>
        <w:t xml:space="preserve"> D. 3/2012'da ifade edildiği üzere</w:t>
      </w:r>
      <w:r>
        <w:rPr>
          <w:rFonts w:ascii="Courier New" w:hAnsi="Courier New" w:cs="Courier New"/>
          <w:sz w:val="24"/>
          <w:szCs w:val="24"/>
        </w:rPr>
        <w:t>,</w:t>
      </w:r>
      <w:r w:rsidRPr="00894EB9">
        <w:rPr>
          <w:rFonts w:ascii="Courier New" w:hAnsi="Courier New" w:cs="Courier New"/>
          <w:sz w:val="24"/>
          <w:szCs w:val="24"/>
        </w:rPr>
        <w:t xml:space="preserve"> hakaret davalarında dikkate alınması gereken temel mesele; iki temel anayasal hak olan, düşünce hürriyeti ile kişilerin şeref ve haysiyetlerinin korunması arasındaki dengenin muhafazası olmalıdır.</w:t>
      </w:r>
      <w:r>
        <w:rPr>
          <w:rFonts w:ascii="Courier New" w:hAnsi="Courier New" w:cs="Courier New"/>
          <w:sz w:val="24"/>
          <w:szCs w:val="24"/>
        </w:rPr>
        <w:t>”</w:t>
      </w:r>
      <w:r w:rsidRPr="00894EB9">
        <w:rPr>
          <w:rFonts w:ascii="Courier New" w:hAnsi="Courier New" w:cs="Courier New"/>
          <w:sz w:val="24"/>
          <w:szCs w:val="24"/>
        </w:rPr>
        <w:t xml:space="preserve"> </w:t>
      </w:r>
    </w:p>
    <w:p w:rsidR="00E63E36" w:rsidRDefault="00E63E36" w:rsidP="00933887">
      <w:pPr>
        <w:spacing w:after="0" w:line="360" w:lineRule="auto"/>
        <w:rPr>
          <w:rFonts w:ascii="Courier New" w:hAnsi="Courier New" w:cs="Courier New"/>
          <w:sz w:val="24"/>
          <w:szCs w:val="24"/>
          <w:u w:val="single"/>
        </w:rPr>
      </w:pPr>
    </w:p>
    <w:p w:rsidR="00C716C6" w:rsidRDefault="00C716C6" w:rsidP="00C716C6">
      <w:pPr>
        <w:spacing w:after="0" w:line="360" w:lineRule="auto"/>
        <w:ind w:firstLine="708"/>
        <w:rPr>
          <w:rFonts w:ascii="Courier New" w:hAnsi="Courier New" w:cs="Courier New"/>
          <w:sz w:val="24"/>
          <w:szCs w:val="24"/>
        </w:rPr>
      </w:pPr>
      <w:r>
        <w:rPr>
          <w:rFonts w:ascii="Courier New" w:hAnsi="Courier New" w:cs="Courier New"/>
          <w:sz w:val="24"/>
          <w:szCs w:val="24"/>
        </w:rPr>
        <w:t>Davacının taleplerini ara emri ile ilgili prensipler ve 32/2020 sayılı Bilişim Suçları Yasası altındaki düzenlemeler kapsamında incelediğimde ise şu sonuçlar ortaya çıkmaktadır</w:t>
      </w:r>
      <w:r w:rsidR="00AF6187">
        <w:rPr>
          <w:rFonts w:ascii="Courier New" w:hAnsi="Courier New" w:cs="Courier New"/>
          <w:sz w:val="24"/>
          <w:szCs w:val="24"/>
        </w:rPr>
        <w:t>:</w:t>
      </w:r>
      <w:r>
        <w:rPr>
          <w:rFonts w:ascii="Courier New" w:hAnsi="Courier New" w:cs="Courier New"/>
          <w:sz w:val="24"/>
          <w:szCs w:val="24"/>
        </w:rPr>
        <w:t xml:space="preserve"> </w:t>
      </w:r>
    </w:p>
    <w:p w:rsidR="0014015B" w:rsidRDefault="00E63E36" w:rsidP="000B0A51">
      <w:pPr>
        <w:spacing w:after="0" w:line="360" w:lineRule="auto"/>
        <w:rPr>
          <w:rFonts w:ascii="Courier New" w:hAnsi="Courier New" w:cs="Courier New"/>
          <w:sz w:val="24"/>
          <w:szCs w:val="24"/>
        </w:rPr>
      </w:pPr>
      <w:r w:rsidRPr="00E63E36">
        <w:rPr>
          <w:rFonts w:ascii="Courier New" w:hAnsi="Courier New" w:cs="Courier New"/>
          <w:sz w:val="24"/>
          <w:szCs w:val="24"/>
        </w:rPr>
        <w:tab/>
      </w:r>
    </w:p>
    <w:p w:rsidR="0014015B" w:rsidRDefault="0014015B" w:rsidP="0014015B">
      <w:pPr>
        <w:spacing w:after="0" w:line="360" w:lineRule="auto"/>
        <w:ind w:firstLine="708"/>
        <w:rPr>
          <w:rFonts w:ascii="Courier New" w:hAnsi="Courier New" w:cs="Courier New"/>
          <w:sz w:val="24"/>
          <w:szCs w:val="24"/>
        </w:rPr>
      </w:pPr>
      <w:r w:rsidRPr="002C26C7">
        <w:rPr>
          <w:rFonts w:ascii="Courier New" w:hAnsi="Courier New" w:cs="Courier New"/>
          <w:sz w:val="24"/>
          <w:szCs w:val="24"/>
        </w:rPr>
        <w:t>Gazeteler toplumdaki kişilerin kolayca erişilebileceği en önemli bilgi kaynaklarıdır. Gazeteler</w:t>
      </w:r>
      <w:r w:rsidR="00AF6187">
        <w:rPr>
          <w:rFonts w:ascii="Courier New" w:hAnsi="Courier New" w:cs="Courier New"/>
          <w:sz w:val="24"/>
          <w:szCs w:val="24"/>
        </w:rPr>
        <w:t>,</w:t>
      </w:r>
      <w:r w:rsidRPr="002C26C7">
        <w:rPr>
          <w:rFonts w:ascii="Courier New" w:hAnsi="Courier New" w:cs="Courier New"/>
          <w:sz w:val="24"/>
          <w:szCs w:val="24"/>
        </w:rPr>
        <w:t xml:space="preserve"> kişilerin düşüncelerini şekillendirmek için bir araç, kamusal münazara için bir tartışma alanı ve halkı yanlıştan haberdar etmenin bir yolu olarak hizmet ederler.</w:t>
      </w:r>
      <w:r>
        <w:rPr>
          <w:rFonts w:ascii="Courier New" w:hAnsi="Courier New" w:cs="Courier New"/>
          <w:sz w:val="24"/>
          <w:szCs w:val="24"/>
        </w:rPr>
        <w:t xml:space="preserve"> </w:t>
      </w:r>
      <w:r w:rsidRPr="002C26C7">
        <w:rPr>
          <w:rFonts w:ascii="Courier New" w:hAnsi="Courier New" w:cs="Courier New"/>
          <w:sz w:val="24"/>
          <w:szCs w:val="24"/>
        </w:rPr>
        <w:t xml:space="preserve">Gazeteler iletişim araçlarının </w:t>
      </w:r>
      <w:r>
        <w:rPr>
          <w:rFonts w:ascii="Courier New" w:hAnsi="Courier New" w:cs="Courier New"/>
          <w:sz w:val="24"/>
          <w:szCs w:val="24"/>
        </w:rPr>
        <w:t xml:space="preserve">güncel olanakları </w:t>
      </w:r>
      <w:r w:rsidRPr="002C26C7">
        <w:rPr>
          <w:rFonts w:ascii="Courier New" w:hAnsi="Courier New" w:cs="Courier New"/>
          <w:sz w:val="24"/>
          <w:szCs w:val="24"/>
        </w:rPr>
        <w:t xml:space="preserve">ile önceleri basılı yayınlar, bilahare radyo, televizyon yayınları olarak takdim edildikten </w:t>
      </w:r>
      <w:r>
        <w:rPr>
          <w:rFonts w:ascii="Courier New" w:hAnsi="Courier New" w:cs="Courier New"/>
          <w:sz w:val="24"/>
          <w:szCs w:val="24"/>
        </w:rPr>
        <w:t>son</w:t>
      </w:r>
      <w:r w:rsidRPr="002C26C7">
        <w:rPr>
          <w:rFonts w:ascii="Courier New" w:hAnsi="Courier New" w:cs="Courier New"/>
          <w:sz w:val="24"/>
          <w:szCs w:val="24"/>
        </w:rPr>
        <w:t>r</w:t>
      </w:r>
      <w:r>
        <w:rPr>
          <w:rFonts w:ascii="Courier New" w:hAnsi="Courier New" w:cs="Courier New"/>
          <w:sz w:val="24"/>
          <w:szCs w:val="24"/>
        </w:rPr>
        <w:t>a</w:t>
      </w:r>
      <w:r w:rsidRPr="002C26C7">
        <w:rPr>
          <w:rFonts w:ascii="Courier New" w:hAnsi="Courier New" w:cs="Courier New"/>
          <w:sz w:val="24"/>
          <w:szCs w:val="24"/>
        </w:rPr>
        <w:t xml:space="preserve"> internetin gelişimi ile</w:t>
      </w:r>
      <w:r>
        <w:rPr>
          <w:rFonts w:ascii="Courier New" w:hAnsi="Courier New" w:cs="Courier New"/>
          <w:sz w:val="24"/>
          <w:szCs w:val="24"/>
        </w:rPr>
        <w:t xml:space="preserve"> yoğun olarak internet üzerinden yayınlanan i</w:t>
      </w:r>
      <w:r w:rsidRPr="002C26C7">
        <w:rPr>
          <w:rFonts w:ascii="Courier New" w:hAnsi="Courier New" w:cs="Courier New"/>
          <w:sz w:val="24"/>
          <w:szCs w:val="24"/>
        </w:rPr>
        <w:t xml:space="preserve">letişim araçları haline geldiler. </w:t>
      </w:r>
      <w:r w:rsidR="00AF6187">
        <w:rPr>
          <w:rFonts w:ascii="Courier New" w:hAnsi="Courier New" w:cs="Courier New"/>
          <w:sz w:val="24"/>
          <w:szCs w:val="24"/>
        </w:rPr>
        <w:t>İ</w:t>
      </w:r>
      <w:r w:rsidRPr="002C26C7">
        <w:rPr>
          <w:rFonts w:ascii="Courier New" w:hAnsi="Courier New" w:cs="Courier New"/>
          <w:sz w:val="24"/>
          <w:szCs w:val="24"/>
        </w:rPr>
        <w:t xml:space="preserve">nternet üzerinden </w:t>
      </w:r>
      <w:r w:rsidR="00AF6187">
        <w:rPr>
          <w:rFonts w:ascii="Courier New" w:hAnsi="Courier New" w:cs="Courier New"/>
          <w:sz w:val="24"/>
          <w:szCs w:val="24"/>
        </w:rPr>
        <w:t xml:space="preserve">yapılan </w:t>
      </w:r>
      <w:r w:rsidRPr="002C26C7">
        <w:rPr>
          <w:rFonts w:ascii="Courier New" w:hAnsi="Courier New" w:cs="Courier New"/>
          <w:sz w:val="24"/>
          <w:szCs w:val="24"/>
        </w:rPr>
        <w:t>yayınlar</w:t>
      </w:r>
      <w:r w:rsidR="00AF6187">
        <w:rPr>
          <w:rFonts w:ascii="Courier New" w:hAnsi="Courier New" w:cs="Courier New"/>
          <w:sz w:val="24"/>
          <w:szCs w:val="24"/>
        </w:rPr>
        <w:t xml:space="preserve">ın </w:t>
      </w:r>
      <w:r w:rsidRPr="002C26C7">
        <w:rPr>
          <w:rFonts w:ascii="Courier New" w:hAnsi="Courier New" w:cs="Courier New"/>
          <w:sz w:val="24"/>
          <w:szCs w:val="24"/>
        </w:rPr>
        <w:t>bilginin kişilere daha kolay ve hızlı ulaşımı</w:t>
      </w:r>
      <w:r w:rsidR="00AF6187">
        <w:rPr>
          <w:rFonts w:ascii="Courier New" w:hAnsi="Courier New" w:cs="Courier New"/>
          <w:sz w:val="24"/>
          <w:szCs w:val="24"/>
        </w:rPr>
        <w:t>nı</w:t>
      </w:r>
      <w:r>
        <w:rPr>
          <w:rFonts w:ascii="Courier New" w:hAnsi="Courier New" w:cs="Courier New"/>
          <w:sz w:val="24"/>
          <w:szCs w:val="24"/>
        </w:rPr>
        <w:t xml:space="preserve"> sağlama</w:t>
      </w:r>
      <w:r w:rsidR="00AF6187">
        <w:rPr>
          <w:rFonts w:ascii="Courier New" w:hAnsi="Courier New" w:cs="Courier New"/>
          <w:sz w:val="24"/>
          <w:szCs w:val="24"/>
        </w:rPr>
        <w:t>sı</w:t>
      </w:r>
      <w:r>
        <w:rPr>
          <w:rFonts w:ascii="Courier New" w:hAnsi="Courier New" w:cs="Courier New"/>
          <w:sz w:val="24"/>
          <w:szCs w:val="24"/>
        </w:rPr>
        <w:t xml:space="preserve"> gibi faydalar</w:t>
      </w:r>
      <w:r w:rsidR="00AF6187">
        <w:rPr>
          <w:rFonts w:ascii="Courier New" w:hAnsi="Courier New" w:cs="Courier New"/>
          <w:sz w:val="24"/>
          <w:szCs w:val="24"/>
        </w:rPr>
        <w:t>ına</w:t>
      </w:r>
      <w:r>
        <w:rPr>
          <w:rFonts w:ascii="Courier New" w:hAnsi="Courier New" w:cs="Courier New"/>
          <w:sz w:val="24"/>
          <w:szCs w:val="24"/>
        </w:rPr>
        <w:t xml:space="preserve"> karşın</w:t>
      </w:r>
      <w:r w:rsidR="00AF6187">
        <w:rPr>
          <w:rFonts w:ascii="Courier New" w:hAnsi="Courier New" w:cs="Courier New"/>
          <w:sz w:val="24"/>
          <w:szCs w:val="24"/>
        </w:rPr>
        <w:t>, internetin sınırlar üstü ve kontrol edilemez büyüklükteki yapısı nedeniyle</w:t>
      </w:r>
      <w:r>
        <w:rPr>
          <w:rFonts w:ascii="Courier New" w:hAnsi="Courier New" w:cs="Courier New"/>
          <w:sz w:val="24"/>
          <w:szCs w:val="24"/>
        </w:rPr>
        <w:t xml:space="preserve"> </w:t>
      </w:r>
      <w:r w:rsidRPr="002C26C7">
        <w:rPr>
          <w:rFonts w:ascii="Courier New" w:hAnsi="Courier New" w:cs="Courier New"/>
          <w:sz w:val="24"/>
          <w:szCs w:val="24"/>
        </w:rPr>
        <w:t xml:space="preserve">bilgilerin </w:t>
      </w:r>
      <w:r w:rsidRPr="002C26C7">
        <w:rPr>
          <w:rFonts w:ascii="Courier New" w:hAnsi="Courier New" w:cs="Courier New"/>
          <w:sz w:val="24"/>
          <w:szCs w:val="24"/>
        </w:rPr>
        <w:lastRenderedPageBreak/>
        <w:t xml:space="preserve">doğruluğunun denetiminin </w:t>
      </w:r>
      <w:r>
        <w:rPr>
          <w:rFonts w:ascii="Courier New" w:hAnsi="Courier New" w:cs="Courier New"/>
          <w:sz w:val="24"/>
          <w:szCs w:val="24"/>
        </w:rPr>
        <w:t xml:space="preserve">zorlaştığı ve </w:t>
      </w:r>
      <w:r w:rsidRPr="002C26C7">
        <w:rPr>
          <w:rFonts w:ascii="Courier New" w:hAnsi="Courier New" w:cs="Courier New"/>
          <w:sz w:val="24"/>
          <w:szCs w:val="24"/>
        </w:rPr>
        <w:t xml:space="preserve">doğru olmayan haberlerden </w:t>
      </w:r>
      <w:r>
        <w:rPr>
          <w:rFonts w:ascii="Courier New" w:hAnsi="Courier New" w:cs="Courier New"/>
          <w:sz w:val="24"/>
          <w:szCs w:val="24"/>
        </w:rPr>
        <w:t xml:space="preserve">dolayı kişilerin </w:t>
      </w:r>
      <w:r w:rsidR="00AF6187">
        <w:rPr>
          <w:rFonts w:ascii="Courier New" w:hAnsi="Courier New" w:cs="Courier New"/>
          <w:sz w:val="24"/>
          <w:szCs w:val="24"/>
        </w:rPr>
        <w:t xml:space="preserve">ulaştığı doğruluktan uzak </w:t>
      </w:r>
      <w:r>
        <w:rPr>
          <w:rFonts w:ascii="Courier New" w:hAnsi="Courier New" w:cs="Courier New"/>
          <w:sz w:val="24"/>
          <w:szCs w:val="24"/>
        </w:rPr>
        <w:t xml:space="preserve">bu bilgilerin geniş çevrelere </w:t>
      </w:r>
      <w:r w:rsidR="00AF6187">
        <w:rPr>
          <w:rFonts w:ascii="Courier New" w:hAnsi="Courier New" w:cs="Courier New"/>
          <w:sz w:val="24"/>
          <w:szCs w:val="24"/>
        </w:rPr>
        <w:t xml:space="preserve">daha hızlı yayıldığı ve bilgilere muhatap kişilerin </w:t>
      </w:r>
      <w:r w:rsidRPr="002C26C7">
        <w:rPr>
          <w:rFonts w:ascii="Courier New" w:hAnsi="Courier New" w:cs="Courier New"/>
          <w:sz w:val="24"/>
          <w:szCs w:val="24"/>
        </w:rPr>
        <w:t>daha derin et</w:t>
      </w:r>
      <w:r>
        <w:rPr>
          <w:rFonts w:ascii="Courier New" w:hAnsi="Courier New" w:cs="Courier New"/>
          <w:sz w:val="24"/>
          <w:szCs w:val="24"/>
        </w:rPr>
        <w:t xml:space="preserve">kilendiği </w:t>
      </w:r>
      <w:r w:rsidRPr="002C26C7">
        <w:rPr>
          <w:rFonts w:ascii="Courier New" w:hAnsi="Courier New" w:cs="Courier New"/>
          <w:sz w:val="24"/>
          <w:szCs w:val="24"/>
        </w:rPr>
        <w:t xml:space="preserve">bir gerçektir. </w:t>
      </w:r>
    </w:p>
    <w:p w:rsidR="0014015B" w:rsidRDefault="0014015B" w:rsidP="0014015B">
      <w:pPr>
        <w:spacing w:after="0" w:line="360" w:lineRule="auto"/>
        <w:rPr>
          <w:rFonts w:ascii="Courier New" w:hAnsi="Courier New" w:cs="Courier New"/>
          <w:sz w:val="24"/>
          <w:szCs w:val="24"/>
        </w:rPr>
      </w:pPr>
    </w:p>
    <w:p w:rsidR="0014015B" w:rsidRDefault="0014015B" w:rsidP="0014015B">
      <w:pPr>
        <w:spacing w:after="0" w:line="360" w:lineRule="auto"/>
        <w:ind w:firstLine="708"/>
        <w:rPr>
          <w:rFonts w:ascii="Courier New" w:hAnsi="Courier New" w:cs="Courier New"/>
          <w:sz w:val="24"/>
          <w:szCs w:val="24"/>
        </w:rPr>
      </w:pPr>
      <w:r w:rsidRPr="00E63E36">
        <w:rPr>
          <w:rFonts w:ascii="Courier New" w:hAnsi="Courier New" w:cs="Courier New"/>
          <w:sz w:val="24"/>
          <w:szCs w:val="24"/>
        </w:rPr>
        <w:t>Son dönemde bütün dünyada olduğu gibi</w:t>
      </w:r>
      <w:r w:rsidR="00AF6187">
        <w:rPr>
          <w:rFonts w:ascii="Courier New" w:hAnsi="Courier New" w:cs="Courier New"/>
          <w:sz w:val="24"/>
          <w:szCs w:val="24"/>
        </w:rPr>
        <w:t xml:space="preserve"> </w:t>
      </w:r>
      <w:r w:rsidR="004920D8">
        <w:rPr>
          <w:rFonts w:ascii="Courier New" w:hAnsi="Courier New" w:cs="Courier New"/>
          <w:sz w:val="24"/>
          <w:szCs w:val="24"/>
        </w:rPr>
        <w:t>ülkemizde de</w:t>
      </w:r>
      <w:r w:rsidRPr="00E63E36">
        <w:rPr>
          <w:rFonts w:ascii="Courier New" w:hAnsi="Courier New" w:cs="Courier New"/>
          <w:sz w:val="24"/>
          <w:szCs w:val="24"/>
        </w:rPr>
        <w:t xml:space="preserve"> </w:t>
      </w:r>
      <w:r>
        <w:rPr>
          <w:rFonts w:ascii="Courier New" w:hAnsi="Courier New" w:cs="Courier New"/>
          <w:sz w:val="24"/>
          <w:szCs w:val="24"/>
        </w:rPr>
        <w:t>gazetelerin internet üzerinden yayınlara ağırlık verdiği</w:t>
      </w:r>
      <w:r w:rsidR="004920D8">
        <w:rPr>
          <w:rFonts w:ascii="Courier New" w:hAnsi="Courier New" w:cs="Courier New"/>
          <w:sz w:val="24"/>
          <w:szCs w:val="24"/>
        </w:rPr>
        <w:t>ni</w:t>
      </w:r>
      <w:r>
        <w:rPr>
          <w:rFonts w:ascii="Courier New" w:hAnsi="Courier New" w:cs="Courier New"/>
          <w:sz w:val="24"/>
          <w:szCs w:val="24"/>
        </w:rPr>
        <w:t>, basılı olarak yayını bulunmayan birçok haber sitesinin internet üzerinden yayın yaptığını, sosyal medya kanalları üzerinden bu haberlerin kamuoyuna ulaşımının kolay ve hızlı bir şekilde sağlandığını, bununla birlikte</w:t>
      </w:r>
      <w:r w:rsidR="004920D8">
        <w:rPr>
          <w:rFonts w:ascii="Courier New" w:hAnsi="Courier New" w:cs="Courier New"/>
          <w:sz w:val="24"/>
          <w:szCs w:val="24"/>
        </w:rPr>
        <w:t>,</w:t>
      </w:r>
      <w:r>
        <w:rPr>
          <w:rFonts w:ascii="Courier New" w:hAnsi="Courier New" w:cs="Courier New"/>
          <w:sz w:val="24"/>
          <w:szCs w:val="24"/>
        </w:rPr>
        <w:t xml:space="preserve"> bu tür yayınlara yönelik şik</w:t>
      </w:r>
      <w:r w:rsidR="004920D8">
        <w:rPr>
          <w:rFonts w:ascii="Courier New" w:hAnsi="Courier New" w:cs="Courier New"/>
          <w:sz w:val="24"/>
          <w:szCs w:val="24"/>
        </w:rPr>
        <w:t>â</w:t>
      </w:r>
      <w:r>
        <w:rPr>
          <w:rFonts w:ascii="Courier New" w:hAnsi="Courier New" w:cs="Courier New"/>
          <w:sz w:val="24"/>
          <w:szCs w:val="24"/>
        </w:rPr>
        <w:t>yetlerin de ciddi oranda arttığını gözlemlemekteyiz</w:t>
      </w:r>
      <w:r w:rsidR="00C716C6">
        <w:rPr>
          <w:rFonts w:ascii="Courier New" w:hAnsi="Courier New" w:cs="Courier New"/>
          <w:sz w:val="24"/>
          <w:szCs w:val="24"/>
        </w:rPr>
        <w:t>.</w:t>
      </w:r>
    </w:p>
    <w:p w:rsidR="0014015B" w:rsidRDefault="0014015B" w:rsidP="0014015B">
      <w:pPr>
        <w:spacing w:after="0" w:line="360" w:lineRule="auto"/>
        <w:ind w:firstLine="708"/>
        <w:rPr>
          <w:rFonts w:ascii="Courier New" w:hAnsi="Courier New" w:cs="Courier New"/>
          <w:sz w:val="24"/>
          <w:szCs w:val="24"/>
        </w:rPr>
      </w:pPr>
    </w:p>
    <w:p w:rsidR="000B0A51" w:rsidRDefault="0014015B" w:rsidP="0014015B">
      <w:pPr>
        <w:spacing w:after="0" w:line="360" w:lineRule="auto"/>
        <w:ind w:firstLine="708"/>
        <w:rPr>
          <w:rFonts w:ascii="Courier New" w:hAnsi="Courier New" w:cs="Courier New"/>
          <w:sz w:val="24"/>
          <w:szCs w:val="24"/>
        </w:rPr>
      </w:pPr>
      <w:r>
        <w:rPr>
          <w:rFonts w:ascii="Courier New" w:hAnsi="Courier New" w:cs="Courier New"/>
          <w:sz w:val="24"/>
          <w:szCs w:val="24"/>
        </w:rPr>
        <w:t>Ü</w:t>
      </w:r>
      <w:r w:rsidR="000B0A51">
        <w:rPr>
          <w:rFonts w:ascii="Courier New" w:hAnsi="Courier New" w:cs="Courier New"/>
          <w:sz w:val="24"/>
          <w:szCs w:val="24"/>
        </w:rPr>
        <w:t>lkemizde yürürlüğe konulan 32/2020 sayılı Bilişim Suçları Yasası ile internet üzerinden yayınlanan gazetelerin yayınlarının denetimleri</w:t>
      </w:r>
      <w:r w:rsidR="004920D8">
        <w:rPr>
          <w:rFonts w:ascii="Courier New" w:hAnsi="Courier New" w:cs="Courier New"/>
          <w:sz w:val="24"/>
          <w:szCs w:val="24"/>
        </w:rPr>
        <w:t>nin sağlanması</w:t>
      </w:r>
      <w:r w:rsidR="000B0A51">
        <w:rPr>
          <w:rFonts w:ascii="Courier New" w:hAnsi="Courier New" w:cs="Courier New"/>
          <w:sz w:val="24"/>
          <w:szCs w:val="24"/>
        </w:rPr>
        <w:t xml:space="preserve"> amacıyla yeni kurallar ihdas edilmiştir. </w:t>
      </w:r>
      <w:r w:rsidR="000B0A51" w:rsidRPr="00894EB9">
        <w:rPr>
          <w:rFonts w:ascii="Courier New" w:hAnsi="Courier New" w:cs="Courier New"/>
          <w:sz w:val="24"/>
          <w:szCs w:val="24"/>
        </w:rPr>
        <w:t xml:space="preserve">32/2020 sayılı </w:t>
      </w:r>
      <w:r w:rsidR="000B0A51">
        <w:rPr>
          <w:rFonts w:ascii="Courier New" w:hAnsi="Courier New" w:cs="Courier New"/>
          <w:sz w:val="24"/>
          <w:szCs w:val="24"/>
        </w:rPr>
        <w:t>Bilişim Suçları Y</w:t>
      </w:r>
      <w:r w:rsidR="000B0A51" w:rsidRPr="00894EB9">
        <w:rPr>
          <w:rFonts w:ascii="Courier New" w:hAnsi="Courier New" w:cs="Courier New"/>
          <w:sz w:val="24"/>
          <w:szCs w:val="24"/>
        </w:rPr>
        <w:t>asa</w:t>
      </w:r>
      <w:r w:rsidR="000B0A51">
        <w:rPr>
          <w:rFonts w:ascii="Courier New" w:hAnsi="Courier New" w:cs="Courier New"/>
          <w:sz w:val="24"/>
          <w:szCs w:val="24"/>
        </w:rPr>
        <w:t>sı'</w:t>
      </w:r>
      <w:r w:rsidR="000B0A51" w:rsidRPr="00894EB9">
        <w:rPr>
          <w:rFonts w:ascii="Courier New" w:hAnsi="Courier New" w:cs="Courier New"/>
          <w:sz w:val="24"/>
          <w:szCs w:val="24"/>
        </w:rPr>
        <w:t>nın 20</w:t>
      </w:r>
      <w:r w:rsidR="000B0A51">
        <w:rPr>
          <w:rFonts w:ascii="Courier New" w:hAnsi="Courier New" w:cs="Courier New"/>
          <w:sz w:val="24"/>
          <w:szCs w:val="24"/>
        </w:rPr>
        <w:t>.</w:t>
      </w:r>
      <w:r w:rsidR="00563E54">
        <w:rPr>
          <w:rFonts w:ascii="Courier New" w:hAnsi="Courier New" w:cs="Courier New"/>
          <w:sz w:val="24"/>
          <w:szCs w:val="24"/>
        </w:rPr>
        <w:t xml:space="preserve"> </w:t>
      </w:r>
      <w:r w:rsidR="000B0A51">
        <w:rPr>
          <w:rFonts w:ascii="Courier New" w:hAnsi="Courier New" w:cs="Courier New"/>
          <w:sz w:val="24"/>
          <w:szCs w:val="24"/>
        </w:rPr>
        <w:t xml:space="preserve">maddesinin </w:t>
      </w:r>
      <w:r w:rsidR="000B0A51" w:rsidRPr="00894EB9">
        <w:rPr>
          <w:rFonts w:ascii="Courier New" w:hAnsi="Courier New" w:cs="Courier New"/>
          <w:sz w:val="24"/>
          <w:szCs w:val="24"/>
        </w:rPr>
        <w:t>(1)</w:t>
      </w:r>
      <w:r w:rsidR="000B0A51">
        <w:rPr>
          <w:rFonts w:ascii="Courier New" w:hAnsi="Courier New" w:cs="Courier New"/>
          <w:sz w:val="24"/>
          <w:szCs w:val="24"/>
        </w:rPr>
        <w:t>.</w:t>
      </w:r>
      <w:r w:rsidR="00563E54">
        <w:rPr>
          <w:rFonts w:ascii="Courier New" w:hAnsi="Courier New" w:cs="Courier New"/>
          <w:sz w:val="24"/>
          <w:szCs w:val="24"/>
        </w:rPr>
        <w:t xml:space="preserve"> </w:t>
      </w:r>
      <w:r w:rsidR="000B0A51">
        <w:rPr>
          <w:rFonts w:ascii="Courier New" w:hAnsi="Courier New" w:cs="Courier New"/>
          <w:sz w:val="24"/>
          <w:szCs w:val="24"/>
        </w:rPr>
        <w:t xml:space="preserve">fıkrasının </w:t>
      </w:r>
      <w:r w:rsidR="000B0A51" w:rsidRPr="00894EB9">
        <w:rPr>
          <w:rFonts w:ascii="Courier New" w:hAnsi="Courier New" w:cs="Courier New"/>
          <w:sz w:val="24"/>
          <w:szCs w:val="24"/>
        </w:rPr>
        <w:t>(B)</w:t>
      </w:r>
      <w:r w:rsidR="00563E54">
        <w:rPr>
          <w:rFonts w:ascii="Courier New" w:hAnsi="Courier New" w:cs="Courier New"/>
          <w:sz w:val="24"/>
          <w:szCs w:val="24"/>
        </w:rPr>
        <w:t xml:space="preserve"> </w:t>
      </w:r>
      <w:r w:rsidR="000B0A51">
        <w:rPr>
          <w:rFonts w:ascii="Courier New" w:hAnsi="Courier New" w:cs="Courier New"/>
          <w:sz w:val="24"/>
          <w:szCs w:val="24"/>
        </w:rPr>
        <w:t>bendi uyarınca</w:t>
      </w:r>
      <w:r w:rsidR="004920D8">
        <w:rPr>
          <w:rFonts w:ascii="Courier New" w:hAnsi="Courier New" w:cs="Courier New"/>
          <w:sz w:val="24"/>
          <w:szCs w:val="24"/>
        </w:rPr>
        <w:t>,</w:t>
      </w:r>
      <w:r w:rsidR="000B0A51">
        <w:rPr>
          <w:rFonts w:ascii="Courier New" w:hAnsi="Courier New" w:cs="Courier New"/>
          <w:sz w:val="24"/>
          <w:szCs w:val="24"/>
        </w:rPr>
        <w:t xml:space="preserve"> s</w:t>
      </w:r>
      <w:r w:rsidR="000B0A51" w:rsidRPr="00894EB9">
        <w:rPr>
          <w:rFonts w:ascii="Courier New" w:hAnsi="Courier New" w:cs="Courier New"/>
          <w:sz w:val="24"/>
          <w:szCs w:val="24"/>
        </w:rPr>
        <w:t>uç oluşturmayan ancak hukuk davalarına konu olabilen yayınların önlenmesi amacıyla ilgili kişi veya kurum</w:t>
      </w:r>
      <w:r w:rsidR="000B0A51" w:rsidRPr="008E2440">
        <w:rPr>
          <w:rFonts w:ascii="Courier New" w:hAnsi="Courier New" w:cs="Courier New"/>
          <w:sz w:val="24"/>
          <w:szCs w:val="24"/>
        </w:rPr>
        <w:t xml:space="preserve"> </w:t>
      </w:r>
      <w:r w:rsidR="000B0A51">
        <w:rPr>
          <w:rFonts w:ascii="Courier New" w:hAnsi="Courier New" w:cs="Courier New"/>
          <w:sz w:val="24"/>
          <w:szCs w:val="24"/>
        </w:rPr>
        <w:t xml:space="preserve">tarafından </w:t>
      </w:r>
      <w:r w:rsidR="000B0A51" w:rsidRPr="00894EB9">
        <w:rPr>
          <w:rFonts w:ascii="Courier New" w:hAnsi="Courier New" w:cs="Courier New"/>
          <w:sz w:val="24"/>
          <w:szCs w:val="24"/>
        </w:rPr>
        <w:t>Mahkemeye başvur</w:t>
      </w:r>
      <w:r w:rsidR="000B0A51">
        <w:rPr>
          <w:rFonts w:ascii="Courier New" w:hAnsi="Courier New" w:cs="Courier New"/>
          <w:sz w:val="24"/>
          <w:szCs w:val="24"/>
        </w:rPr>
        <w:t>ul</w:t>
      </w:r>
      <w:r w:rsidR="000B0A51" w:rsidRPr="00894EB9">
        <w:rPr>
          <w:rFonts w:ascii="Courier New" w:hAnsi="Courier New" w:cs="Courier New"/>
          <w:sz w:val="24"/>
          <w:szCs w:val="24"/>
        </w:rPr>
        <w:t xml:space="preserve">abilir ve </w:t>
      </w:r>
      <w:r w:rsidR="000B0A51">
        <w:rPr>
          <w:rFonts w:ascii="Courier New" w:hAnsi="Courier New" w:cs="Courier New"/>
          <w:sz w:val="24"/>
          <w:szCs w:val="24"/>
        </w:rPr>
        <w:t>ayn</w:t>
      </w:r>
      <w:r w:rsidR="004920D8">
        <w:rPr>
          <w:rFonts w:ascii="Courier New" w:hAnsi="Courier New" w:cs="Courier New"/>
          <w:sz w:val="24"/>
          <w:szCs w:val="24"/>
        </w:rPr>
        <w:t>ı</w:t>
      </w:r>
      <w:r w:rsidR="000B0A51">
        <w:rPr>
          <w:rFonts w:ascii="Courier New" w:hAnsi="Courier New" w:cs="Courier New"/>
          <w:sz w:val="24"/>
          <w:szCs w:val="24"/>
        </w:rPr>
        <w:t xml:space="preserve"> maddenin</w:t>
      </w:r>
      <w:r w:rsidR="000B0A51" w:rsidRPr="00894EB9">
        <w:rPr>
          <w:rFonts w:ascii="Courier New" w:hAnsi="Courier New" w:cs="Courier New"/>
          <w:sz w:val="24"/>
          <w:szCs w:val="24"/>
        </w:rPr>
        <w:t xml:space="preserve"> (2)’</w:t>
      </w:r>
      <w:proofErr w:type="spellStart"/>
      <w:r w:rsidR="000B0A51" w:rsidRPr="00894EB9">
        <w:rPr>
          <w:rFonts w:ascii="Courier New" w:hAnsi="Courier New" w:cs="Courier New"/>
          <w:sz w:val="24"/>
          <w:szCs w:val="24"/>
        </w:rPr>
        <w:t>nci</w:t>
      </w:r>
      <w:proofErr w:type="spellEnd"/>
      <w:r w:rsidR="000B0A51" w:rsidRPr="00894EB9">
        <w:rPr>
          <w:rFonts w:ascii="Courier New" w:hAnsi="Courier New" w:cs="Courier New"/>
          <w:sz w:val="24"/>
          <w:szCs w:val="24"/>
        </w:rPr>
        <w:t xml:space="preserve"> fıkra</w:t>
      </w:r>
      <w:r w:rsidR="004920D8">
        <w:rPr>
          <w:rFonts w:ascii="Courier New" w:hAnsi="Courier New" w:cs="Courier New"/>
          <w:sz w:val="24"/>
          <w:szCs w:val="24"/>
        </w:rPr>
        <w:t>sın</w:t>
      </w:r>
      <w:r w:rsidR="000B0A51" w:rsidRPr="00894EB9">
        <w:rPr>
          <w:rFonts w:ascii="Courier New" w:hAnsi="Courier New" w:cs="Courier New"/>
          <w:sz w:val="24"/>
          <w:szCs w:val="24"/>
        </w:rPr>
        <w:t xml:space="preserve">daki ölçütlere uygun olması şartıyla, </w:t>
      </w:r>
      <w:r w:rsidR="000B0A51">
        <w:rPr>
          <w:rFonts w:ascii="Courier New" w:hAnsi="Courier New" w:cs="Courier New"/>
          <w:sz w:val="24"/>
          <w:szCs w:val="24"/>
        </w:rPr>
        <w:t xml:space="preserve">Mahkeme tarafından </w:t>
      </w:r>
      <w:r w:rsidR="000B0A51" w:rsidRPr="00894EB9">
        <w:rPr>
          <w:rFonts w:ascii="Courier New" w:hAnsi="Courier New" w:cs="Courier New"/>
          <w:sz w:val="24"/>
          <w:szCs w:val="24"/>
        </w:rPr>
        <w:t>erişimin engellenmesi kararı verilebilir</w:t>
      </w:r>
      <w:r w:rsidR="000B0A51">
        <w:rPr>
          <w:rFonts w:ascii="Courier New" w:hAnsi="Courier New" w:cs="Courier New"/>
          <w:sz w:val="24"/>
          <w:szCs w:val="24"/>
        </w:rPr>
        <w:t xml:space="preserve">. </w:t>
      </w:r>
      <w:r>
        <w:rPr>
          <w:rFonts w:ascii="Courier New" w:hAnsi="Courier New" w:cs="Courier New"/>
          <w:sz w:val="24"/>
          <w:szCs w:val="24"/>
        </w:rPr>
        <w:t xml:space="preserve">Davacının </w:t>
      </w:r>
      <w:r w:rsidR="000B0A51">
        <w:rPr>
          <w:rFonts w:ascii="Courier New" w:hAnsi="Courier New" w:cs="Courier New"/>
          <w:sz w:val="24"/>
          <w:szCs w:val="24"/>
        </w:rPr>
        <w:t>baş</w:t>
      </w:r>
      <w:r w:rsidR="00B602ED">
        <w:rPr>
          <w:rFonts w:ascii="Courier New" w:hAnsi="Courier New" w:cs="Courier New"/>
          <w:sz w:val="24"/>
          <w:szCs w:val="24"/>
        </w:rPr>
        <w:t>vuru</w:t>
      </w:r>
      <w:r>
        <w:rPr>
          <w:rFonts w:ascii="Courier New" w:hAnsi="Courier New" w:cs="Courier New"/>
          <w:sz w:val="24"/>
          <w:szCs w:val="24"/>
        </w:rPr>
        <w:t>su</w:t>
      </w:r>
      <w:r w:rsidR="00B602ED">
        <w:rPr>
          <w:rFonts w:ascii="Courier New" w:hAnsi="Courier New" w:cs="Courier New"/>
          <w:sz w:val="24"/>
          <w:szCs w:val="24"/>
        </w:rPr>
        <w:t xml:space="preserve"> da bu </w:t>
      </w:r>
      <w:r>
        <w:rPr>
          <w:rFonts w:ascii="Courier New" w:hAnsi="Courier New" w:cs="Courier New"/>
          <w:sz w:val="24"/>
          <w:szCs w:val="24"/>
        </w:rPr>
        <w:t xml:space="preserve">hukuki </w:t>
      </w:r>
      <w:r w:rsidR="00B602ED">
        <w:rPr>
          <w:rFonts w:ascii="Courier New" w:hAnsi="Courier New" w:cs="Courier New"/>
          <w:sz w:val="24"/>
          <w:szCs w:val="24"/>
        </w:rPr>
        <w:t>düzenlemeye dayanmak</w:t>
      </w:r>
      <w:r w:rsidR="000B0A51">
        <w:rPr>
          <w:rFonts w:ascii="Courier New" w:hAnsi="Courier New" w:cs="Courier New"/>
          <w:sz w:val="24"/>
          <w:szCs w:val="24"/>
        </w:rPr>
        <w:t>t</w:t>
      </w:r>
      <w:r w:rsidR="00B602ED">
        <w:rPr>
          <w:rFonts w:ascii="Courier New" w:hAnsi="Courier New" w:cs="Courier New"/>
          <w:sz w:val="24"/>
          <w:szCs w:val="24"/>
        </w:rPr>
        <w:t>a</w:t>
      </w:r>
      <w:r w:rsidR="000B0A51">
        <w:rPr>
          <w:rFonts w:ascii="Courier New" w:hAnsi="Courier New" w:cs="Courier New"/>
          <w:sz w:val="24"/>
          <w:szCs w:val="24"/>
        </w:rPr>
        <w:t xml:space="preserve">dır. </w:t>
      </w:r>
    </w:p>
    <w:p w:rsidR="000B0A51" w:rsidRDefault="000B0A51" w:rsidP="000B0A51">
      <w:pPr>
        <w:spacing w:after="0" w:line="360" w:lineRule="auto"/>
        <w:rPr>
          <w:rFonts w:ascii="Courier New" w:hAnsi="Courier New" w:cs="Courier New"/>
          <w:sz w:val="24"/>
          <w:szCs w:val="24"/>
        </w:rPr>
      </w:pPr>
    </w:p>
    <w:p w:rsidR="004920D8" w:rsidRDefault="00437B28" w:rsidP="00B602ED">
      <w:pPr>
        <w:spacing w:after="0" w:line="360" w:lineRule="auto"/>
        <w:ind w:right="-1089" w:firstLine="708"/>
        <w:contextualSpacing/>
        <w:rPr>
          <w:rFonts w:ascii="Courier New" w:hAnsi="Courier New" w:cs="Courier New"/>
          <w:sz w:val="24"/>
          <w:szCs w:val="24"/>
        </w:rPr>
      </w:pPr>
      <w:r>
        <w:rPr>
          <w:rFonts w:ascii="Courier New" w:hAnsi="Courier New" w:cs="Courier New"/>
          <w:sz w:val="24"/>
          <w:szCs w:val="24"/>
        </w:rPr>
        <w:t xml:space="preserve">32/2020 sayılı Bilişim Suçları Yasasının 20.maddesinin </w:t>
      </w:r>
    </w:p>
    <w:p w:rsidR="004920D8" w:rsidRDefault="00437B28" w:rsidP="004920D8">
      <w:pPr>
        <w:spacing w:after="0" w:line="360" w:lineRule="auto"/>
        <w:ind w:right="-1089"/>
        <w:contextualSpacing/>
        <w:rPr>
          <w:rFonts w:ascii="Courier New" w:hAnsi="Courier New" w:cs="Courier New"/>
          <w:sz w:val="24"/>
          <w:szCs w:val="24"/>
        </w:rPr>
      </w:pPr>
      <w:r>
        <w:rPr>
          <w:rFonts w:ascii="Courier New" w:hAnsi="Courier New" w:cs="Courier New"/>
          <w:sz w:val="24"/>
          <w:szCs w:val="24"/>
        </w:rPr>
        <w:t>(2)</w:t>
      </w:r>
      <w:r w:rsidR="004920D8">
        <w:rPr>
          <w:rFonts w:ascii="Courier New" w:hAnsi="Courier New" w:cs="Courier New"/>
          <w:sz w:val="24"/>
          <w:szCs w:val="24"/>
        </w:rPr>
        <w:t>.fıkrası</w:t>
      </w:r>
      <w:r>
        <w:rPr>
          <w:rFonts w:ascii="Courier New" w:hAnsi="Courier New" w:cs="Courier New"/>
          <w:sz w:val="24"/>
          <w:szCs w:val="24"/>
        </w:rPr>
        <w:t xml:space="preserve"> uyarınca Mahkemenin erişimin engellenmesine yönelik </w:t>
      </w:r>
    </w:p>
    <w:p w:rsidR="004920D8" w:rsidRDefault="00437B28" w:rsidP="004920D8">
      <w:pPr>
        <w:spacing w:after="0" w:line="360" w:lineRule="auto"/>
        <w:ind w:right="-1089"/>
        <w:contextualSpacing/>
        <w:rPr>
          <w:rFonts w:ascii="Courier New" w:hAnsi="Courier New" w:cs="Courier New"/>
          <w:sz w:val="24"/>
          <w:szCs w:val="24"/>
        </w:rPr>
      </w:pPr>
      <w:r>
        <w:rPr>
          <w:rFonts w:ascii="Courier New" w:hAnsi="Courier New" w:cs="Courier New"/>
          <w:sz w:val="24"/>
          <w:szCs w:val="24"/>
        </w:rPr>
        <w:t>bir karar verirken dikkate alması gereken ölçütler belirlen</w:t>
      </w:r>
      <w:r w:rsidR="004920D8">
        <w:rPr>
          <w:rFonts w:ascii="Courier New" w:hAnsi="Courier New" w:cs="Courier New"/>
          <w:sz w:val="24"/>
          <w:szCs w:val="24"/>
        </w:rPr>
        <w:t>-</w:t>
      </w:r>
    </w:p>
    <w:p w:rsidR="00601095" w:rsidRDefault="00437B28" w:rsidP="004920D8">
      <w:pPr>
        <w:spacing w:after="0" w:line="360" w:lineRule="auto"/>
        <w:ind w:right="-1089"/>
        <w:contextualSpacing/>
        <w:rPr>
          <w:rFonts w:ascii="Courier New" w:hAnsi="Courier New" w:cs="Courier New"/>
          <w:sz w:val="24"/>
          <w:szCs w:val="24"/>
        </w:rPr>
      </w:pPr>
      <w:proofErr w:type="spellStart"/>
      <w:r>
        <w:rPr>
          <w:rFonts w:ascii="Courier New" w:hAnsi="Courier New" w:cs="Courier New"/>
          <w:sz w:val="24"/>
          <w:szCs w:val="24"/>
        </w:rPr>
        <w:t>miştir</w:t>
      </w:r>
      <w:proofErr w:type="spellEnd"/>
      <w:r>
        <w:rPr>
          <w:rFonts w:ascii="Courier New" w:hAnsi="Courier New" w:cs="Courier New"/>
          <w:sz w:val="24"/>
          <w:szCs w:val="24"/>
        </w:rPr>
        <w:t xml:space="preserve">. </w:t>
      </w:r>
      <w:r w:rsidR="004920D8">
        <w:rPr>
          <w:rFonts w:ascii="Courier New" w:hAnsi="Courier New" w:cs="Courier New"/>
          <w:sz w:val="24"/>
          <w:szCs w:val="24"/>
        </w:rPr>
        <w:t>Fıkra</w:t>
      </w:r>
      <w:r w:rsidR="00563E54">
        <w:rPr>
          <w:rFonts w:ascii="Courier New" w:hAnsi="Courier New" w:cs="Courier New"/>
          <w:sz w:val="24"/>
          <w:szCs w:val="24"/>
        </w:rPr>
        <w:t xml:space="preserve"> aynen şöyledir:</w:t>
      </w:r>
    </w:p>
    <w:p w:rsidR="00437B28" w:rsidRDefault="00437B28" w:rsidP="00B602ED">
      <w:pPr>
        <w:spacing w:after="0" w:line="360" w:lineRule="auto"/>
        <w:ind w:right="-1089" w:firstLine="708"/>
        <w:contextualSpacing/>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763"/>
        <w:gridCol w:w="827"/>
        <w:gridCol w:w="496"/>
        <w:gridCol w:w="5270"/>
      </w:tblGrid>
      <w:tr w:rsidR="00437B28" w:rsidRPr="00252D78" w:rsidTr="00147023">
        <w:trPr>
          <w:trHeight w:val="142"/>
        </w:trPr>
        <w:tc>
          <w:tcPr>
            <w:tcW w:w="821"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763" w:type="dxa"/>
            <w:tcBorders>
              <w:top w:val="nil"/>
              <w:left w:val="nil"/>
              <w:bottom w:val="nil"/>
              <w:right w:val="nil"/>
            </w:tcBorders>
            <w:shd w:val="clear" w:color="auto" w:fill="auto"/>
          </w:tcPr>
          <w:p w:rsidR="00437B28" w:rsidRPr="00252D78" w:rsidRDefault="004920D8" w:rsidP="005E0FB6">
            <w:pPr>
              <w:spacing w:after="0" w:line="259" w:lineRule="auto"/>
              <w:jc w:val="both"/>
              <w:rPr>
                <w:rFonts w:ascii="Times New Roman" w:hAnsi="Times New Roman"/>
                <w:sz w:val="24"/>
                <w:szCs w:val="24"/>
              </w:rPr>
            </w:pPr>
            <w:r>
              <w:rPr>
                <w:rFonts w:ascii="Times New Roman" w:hAnsi="Times New Roman"/>
                <w:sz w:val="24"/>
                <w:szCs w:val="24"/>
              </w:rPr>
              <w:t>"</w:t>
            </w:r>
            <w:r w:rsidR="00437B28" w:rsidRPr="00252D78">
              <w:rPr>
                <w:rFonts w:ascii="Times New Roman" w:hAnsi="Times New Roman"/>
                <w:sz w:val="24"/>
                <w:szCs w:val="24"/>
              </w:rPr>
              <w:t>(2)</w:t>
            </w:r>
          </w:p>
        </w:tc>
        <w:tc>
          <w:tcPr>
            <w:tcW w:w="6593" w:type="dxa"/>
            <w:gridSpan w:val="3"/>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Mahkeme, erişimin engellenmesi kararını verirken aşağıdaki ölçütleri esas alır;</w:t>
            </w:r>
          </w:p>
        </w:tc>
      </w:tr>
      <w:tr w:rsidR="00437B28" w:rsidRPr="00252D78" w:rsidTr="00147023">
        <w:trPr>
          <w:trHeight w:val="142"/>
        </w:trPr>
        <w:tc>
          <w:tcPr>
            <w:tcW w:w="821"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763"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827"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(A)</w:t>
            </w:r>
          </w:p>
        </w:tc>
        <w:tc>
          <w:tcPr>
            <w:tcW w:w="5766" w:type="dxa"/>
            <w:gridSpan w:val="2"/>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 xml:space="preserve">Erişimin engellenmesi kararı, dava konusu hukuka aykırılığın, erişimin engellenmesi dışında başka bir </w:t>
            </w:r>
            <w:r w:rsidRPr="00252D78">
              <w:rPr>
                <w:rFonts w:ascii="Times New Roman" w:hAnsi="Times New Roman"/>
                <w:sz w:val="24"/>
                <w:szCs w:val="24"/>
              </w:rPr>
              <w:lastRenderedPageBreak/>
              <w:t>tedbirle bertaraf edilemeyeceğinin açık olduğu hallerde verilebilir.</w:t>
            </w:r>
          </w:p>
        </w:tc>
      </w:tr>
      <w:tr w:rsidR="00437B28" w:rsidRPr="00252D78" w:rsidTr="00147023">
        <w:trPr>
          <w:trHeight w:val="142"/>
        </w:trPr>
        <w:tc>
          <w:tcPr>
            <w:tcW w:w="821"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763"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827"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(B)</w:t>
            </w:r>
          </w:p>
        </w:tc>
        <w:tc>
          <w:tcPr>
            <w:tcW w:w="496"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(a)</w:t>
            </w:r>
          </w:p>
        </w:tc>
        <w:tc>
          <w:tcPr>
            <w:tcW w:w="5270"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Erişimin engellenmesi kararı, orantılılık ilkesine uygun olarak verilir.</w:t>
            </w:r>
          </w:p>
        </w:tc>
      </w:tr>
      <w:tr w:rsidR="00437B28" w:rsidRPr="00252D78" w:rsidTr="00147023">
        <w:trPr>
          <w:trHeight w:val="142"/>
        </w:trPr>
        <w:tc>
          <w:tcPr>
            <w:tcW w:w="821"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763"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827"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496"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(b)</w:t>
            </w:r>
          </w:p>
        </w:tc>
        <w:tc>
          <w:tcPr>
            <w:tcW w:w="5270"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Bu madde amaçları bakımından orantılılık ilkesi erişimin engellenmesi kararı ile sağlanması beklenen yarar ile verilmesi ihtimal dahilinde bulunan zarar arasında makul bir oranın bulunması, orantısızlık durumunda erişimin engellenmesine ilişkin kararın verilmemesini ifade eder.</w:t>
            </w:r>
          </w:p>
        </w:tc>
      </w:tr>
      <w:tr w:rsidR="00437B28" w:rsidRPr="00252D78" w:rsidTr="00147023">
        <w:trPr>
          <w:trHeight w:val="142"/>
        </w:trPr>
        <w:tc>
          <w:tcPr>
            <w:tcW w:w="2411" w:type="dxa"/>
            <w:gridSpan w:val="3"/>
            <w:tcBorders>
              <w:top w:val="nil"/>
              <w:left w:val="nil"/>
              <w:bottom w:val="nil"/>
              <w:right w:val="nil"/>
            </w:tcBorders>
            <w:shd w:val="clear" w:color="auto" w:fill="auto"/>
          </w:tcPr>
          <w:p w:rsidR="00437B28" w:rsidRPr="00252D78" w:rsidRDefault="0026604C" w:rsidP="0026604C">
            <w:pPr>
              <w:spacing w:after="0" w:line="259" w:lineRule="auto"/>
              <w:jc w:val="both"/>
              <w:rPr>
                <w:rFonts w:ascii="Times New Roman" w:hAnsi="Times New Roman"/>
                <w:sz w:val="24"/>
                <w:szCs w:val="24"/>
              </w:rPr>
            </w:pPr>
            <w:r>
              <w:rPr>
                <w:rFonts w:ascii="Times New Roman" w:hAnsi="Times New Roman"/>
                <w:sz w:val="24"/>
                <w:szCs w:val="24"/>
              </w:rPr>
              <w:tab/>
            </w:r>
            <w:r w:rsidR="00563E54">
              <w:rPr>
                <w:rFonts w:ascii="Times New Roman" w:hAnsi="Times New Roman"/>
                <w:sz w:val="24"/>
                <w:szCs w:val="24"/>
              </w:rPr>
              <w:tab/>
              <w:t xml:space="preserve">  </w:t>
            </w:r>
            <w:r w:rsidR="00437B28" w:rsidRPr="00252D78">
              <w:rPr>
                <w:rFonts w:ascii="Times New Roman" w:hAnsi="Times New Roman"/>
                <w:sz w:val="24"/>
                <w:szCs w:val="24"/>
              </w:rPr>
              <w:t>(C)</w:t>
            </w:r>
          </w:p>
        </w:tc>
        <w:tc>
          <w:tcPr>
            <w:tcW w:w="5766" w:type="dxa"/>
            <w:gridSpan w:val="2"/>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 xml:space="preserve">Temel hak ve özgürlüklerin Anayasanın 11’inci maddesine aykırı şekilde sınırlanması sonucunu doğuracak veya Anayasanın 24’üncü maddesinde yer alan düşünce, söz ve anlatım özgürlüğüne aykırı olacak biçimde erişimin engellenmesi kararı verilemez.  </w:t>
            </w:r>
          </w:p>
        </w:tc>
      </w:tr>
      <w:tr w:rsidR="00437B28" w:rsidRPr="00252D78" w:rsidTr="00147023">
        <w:trPr>
          <w:trHeight w:val="142"/>
        </w:trPr>
        <w:tc>
          <w:tcPr>
            <w:tcW w:w="1584" w:type="dxa"/>
            <w:gridSpan w:val="2"/>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827"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(Ç)</w:t>
            </w:r>
          </w:p>
        </w:tc>
        <w:tc>
          <w:tcPr>
            <w:tcW w:w="5766" w:type="dxa"/>
            <w:gridSpan w:val="2"/>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Erişimin engellenmesi kararı önemli bir zararın meydana gelmesini önlemek için verilebilir. Bir kişinin menfaatini veya küçük bir zümrenin çıkarlarını korurken, birçok kişiyi mağdur etmesi ihtimali bulunan bir konuda erişimin engellenmesi kararı verilemez.</w:t>
            </w:r>
          </w:p>
        </w:tc>
      </w:tr>
      <w:tr w:rsidR="00437B28" w:rsidRPr="00252D78" w:rsidTr="00147023">
        <w:trPr>
          <w:trHeight w:val="142"/>
        </w:trPr>
        <w:tc>
          <w:tcPr>
            <w:tcW w:w="1584" w:type="dxa"/>
            <w:gridSpan w:val="2"/>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p>
        </w:tc>
        <w:tc>
          <w:tcPr>
            <w:tcW w:w="827" w:type="dxa"/>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(D)</w:t>
            </w:r>
          </w:p>
        </w:tc>
        <w:tc>
          <w:tcPr>
            <w:tcW w:w="5766" w:type="dxa"/>
            <w:gridSpan w:val="2"/>
            <w:tcBorders>
              <w:top w:val="nil"/>
              <w:left w:val="nil"/>
              <w:bottom w:val="nil"/>
              <w:right w:val="nil"/>
            </w:tcBorders>
            <w:shd w:val="clear" w:color="auto" w:fill="auto"/>
          </w:tcPr>
          <w:p w:rsidR="00437B28" w:rsidRPr="00252D78" w:rsidRDefault="00437B28" w:rsidP="005E0FB6">
            <w:pPr>
              <w:spacing w:after="0" w:line="259" w:lineRule="auto"/>
              <w:jc w:val="both"/>
              <w:rPr>
                <w:rFonts w:ascii="Times New Roman" w:hAnsi="Times New Roman"/>
                <w:sz w:val="24"/>
                <w:szCs w:val="24"/>
              </w:rPr>
            </w:pPr>
            <w:r w:rsidRPr="00252D78">
              <w:rPr>
                <w:rFonts w:ascii="Times New Roman" w:hAnsi="Times New Roman"/>
                <w:sz w:val="24"/>
                <w:szCs w:val="24"/>
              </w:rPr>
              <w:t>Erişimin engellenmesi kararı verilirken, Anayasanın 14’üncü maddesinin (4)’üncü fıkrasında yer alan şeref ve haysiyet dokunulmazlığı da dikkate alınır.</w:t>
            </w:r>
            <w:r w:rsidR="004920D8">
              <w:rPr>
                <w:rFonts w:ascii="Times New Roman" w:hAnsi="Times New Roman"/>
                <w:sz w:val="24"/>
                <w:szCs w:val="24"/>
              </w:rPr>
              <w:t>"</w:t>
            </w:r>
          </w:p>
        </w:tc>
      </w:tr>
    </w:tbl>
    <w:p w:rsidR="00601095" w:rsidRDefault="00601095" w:rsidP="00B602ED">
      <w:pPr>
        <w:spacing w:after="0" w:line="360" w:lineRule="auto"/>
        <w:ind w:right="-1089" w:firstLine="708"/>
        <w:contextualSpacing/>
        <w:rPr>
          <w:rFonts w:ascii="Courier New" w:hAnsi="Courier New" w:cs="Courier New"/>
          <w:sz w:val="24"/>
          <w:szCs w:val="24"/>
        </w:rPr>
      </w:pPr>
    </w:p>
    <w:p w:rsidR="00682086" w:rsidRDefault="00B602ED" w:rsidP="00FE6C84">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042525">
        <w:rPr>
          <w:rFonts w:ascii="Courier New" w:hAnsi="Courier New" w:cs="Courier New"/>
          <w:sz w:val="24"/>
          <w:szCs w:val="24"/>
        </w:rPr>
        <w:t>32/2020 sayılı Bilişim Suçları Yasası</w:t>
      </w:r>
      <w:r w:rsidR="00FE6C84">
        <w:rPr>
          <w:rFonts w:ascii="Courier New" w:hAnsi="Courier New" w:cs="Courier New"/>
          <w:sz w:val="24"/>
          <w:szCs w:val="24"/>
        </w:rPr>
        <w:t>'</w:t>
      </w:r>
      <w:r w:rsidR="00042525">
        <w:rPr>
          <w:rFonts w:ascii="Courier New" w:hAnsi="Courier New" w:cs="Courier New"/>
          <w:sz w:val="24"/>
          <w:szCs w:val="24"/>
        </w:rPr>
        <w:t>nda belirtilen ölçütler uyar</w:t>
      </w:r>
      <w:r w:rsidR="00682086">
        <w:rPr>
          <w:rFonts w:ascii="Courier New" w:hAnsi="Courier New" w:cs="Courier New"/>
          <w:sz w:val="24"/>
          <w:szCs w:val="24"/>
        </w:rPr>
        <w:t>ınca; e</w:t>
      </w:r>
      <w:r w:rsidR="00682086" w:rsidRPr="00682086">
        <w:rPr>
          <w:rFonts w:ascii="Courier New" w:hAnsi="Courier New" w:cs="Courier New"/>
          <w:sz w:val="24"/>
          <w:szCs w:val="24"/>
        </w:rPr>
        <w:t>rişimin engellenmesi kararı ile sağlanması beklenen yarar ile verilmesi ihtimal dahilinde bulunan zarar arasında makul bir oranın bulunması</w:t>
      </w:r>
      <w:r w:rsidR="00682086">
        <w:rPr>
          <w:rFonts w:ascii="Courier New" w:hAnsi="Courier New" w:cs="Courier New"/>
          <w:sz w:val="24"/>
          <w:szCs w:val="24"/>
        </w:rPr>
        <w:t xml:space="preserve"> gerekir.  </w:t>
      </w:r>
    </w:p>
    <w:p w:rsidR="00682086" w:rsidRDefault="00682086" w:rsidP="00682086">
      <w:pPr>
        <w:spacing w:after="0" w:line="360" w:lineRule="auto"/>
        <w:ind w:right="-1089" w:firstLine="708"/>
        <w:contextualSpacing/>
        <w:rPr>
          <w:rFonts w:ascii="Courier New" w:hAnsi="Courier New" w:cs="Courier New"/>
          <w:sz w:val="24"/>
          <w:szCs w:val="24"/>
        </w:rPr>
      </w:pPr>
    </w:p>
    <w:p w:rsidR="00B602ED" w:rsidRPr="00682086" w:rsidRDefault="00682086" w:rsidP="00FE6C84">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Bununla birlikte</w:t>
      </w:r>
      <w:r w:rsidR="00FE6C84">
        <w:rPr>
          <w:rFonts w:ascii="Courier New" w:hAnsi="Courier New" w:cs="Courier New"/>
          <w:sz w:val="24"/>
          <w:szCs w:val="24"/>
        </w:rPr>
        <w:t>,</w:t>
      </w:r>
      <w:r>
        <w:rPr>
          <w:rFonts w:ascii="Courier New" w:hAnsi="Courier New" w:cs="Courier New"/>
          <w:sz w:val="24"/>
          <w:szCs w:val="24"/>
        </w:rPr>
        <w:t xml:space="preserve"> t</w:t>
      </w:r>
      <w:r w:rsidR="00B602ED" w:rsidRPr="00682086">
        <w:rPr>
          <w:rFonts w:ascii="Courier New" w:hAnsi="Courier New" w:cs="Courier New"/>
          <w:sz w:val="24"/>
          <w:szCs w:val="24"/>
        </w:rPr>
        <w:t>emel hak</w:t>
      </w:r>
      <w:r w:rsidR="00491344">
        <w:rPr>
          <w:rFonts w:ascii="Courier New" w:hAnsi="Courier New" w:cs="Courier New"/>
          <w:sz w:val="24"/>
          <w:szCs w:val="24"/>
        </w:rPr>
        <w:t xml:space="preserve"> ve özgürlüklerin Anayasanın 11. </w:t>
      </w:r>
      <w:r w:rsidR="00B602ED" w:rsidRPr="00682086">
        <w:rPr>
          <w:rFonts w:ascii="Courier New" w:hAnsi="Courier New" w:cs="Courier New"/>
          <w:sz w:val="24"/>
          <w:szCs w:val="24"/>
        </w:rPr>
        <w:t>maddesine aykırı şekilde sınırlanması sonucunu doğuracak veya Anayasanın 24</w:t>
      </w:r>
      <w:r w:rsidR="00491344">
        <w:rPr>
          <w:rFonts w:ascii="Courier New" w:hAnsi="Courier New" w:cs="Courier New"/>
          <w:sz w:val="24"/>
          <w:szCs w:val="24"/>
        </w:rPr>
        <w:t xml:space="preserve">. </w:t>
      </w:r>
      <w:r w:rsidR="00B602ED" w:rsidRPr="00682086">
        <w:rPr>
          <w:rFonts w:ascii="Courier New" w:hAnsi="Courier New" w:cs="Courier New"/>
          <w:sz w:val="24"/>
          <w:szCs w:val="24"/>
        </w:rPr>
        <w:t>maddesinde yer alan düşünce, söz ve anlatım özgürlüğüne aykırı olacak biçimde erişimin engellenmesi kararı verilemez</w:t>
      </w:r>
      <w:r w:rsidR="00CB6706">
        <w:rPr>
          <w:rFonts w:ascii="Courier New" w:hAnsi="Courier New" w:cs="Courier New"/>
          <w:sz w:val="24"/>
          <w:szCs w:val="24"/>
        </w:rPr>
        <w:t>.</w:t>
      </w:r>
      <w:r w:rsidR="00B602ED" w:rsidRPr="00682086">
        <w:rPr>
          <w:rFonts w:ascii="Courier New" w:hAnsi="Courier New" w:cs="Courier New"/>
          <w:sz w:val="24"/>
          <w:szCs w:val="24"/>
        </w:rPr>
        <w:t xml:space="preserve"> </w:t>
      </w:r>
      <w:r w:rsidR="00CB6706">
        <w:rPr>
          <w:rFonts w:ascii="Courier New" w:hAnsi="Courier New" w:cs="Courier New"/>
          <w:sz w:val="24"/>
          <w:szCs w:val="24"/>
        </w:rPr>
        <w:t>A</w:t>
      </w:r>
      <w:r w:rsidR="00B602ED" w:rsidRPr="00682086">
        <w:rPr>
          <w:rFonts w:ascii="Courier New" w:hAnsi="Courier New" w:cs="Courier New"/>
          <w:sz w:val="24"/>
          <w:szCs w:val="24"/>
        </w:rPr>
        <w:t>ncak erişimin engellenmesi kararı verilirken, Anayasanın 14</w:t>
      </w:r>
      <w:r w:rsidR="00491344">
        <w:rPr>
          <w:rFonts w:ascii="Courier New" w:hAnsi="Courier New" w:cs="Courier New"/>
          <w:sz w:val="24"/>
          <w:szCs w:val="24"/>
        </w:rPr>
        <w:t xml:space="preserve">. </w:t>
      </w:r>
      <w:r w:rsidR="00B602ED" w:rsidRPr="00682086">
        <w:rPr>
          <w:rFonts w:ascii="Courier New" w:hAnsi="Courier New" w:cs="Courier New"/>
          <w:sz w:val="24"/>
          <w:szCs w:val="24"/>
        </w:rPr>
        <w:t>maddesinin (4)</w:t>
      </w:r>
      <w:r w:rsidR="00491344">
        <w:rPr>
          <w:rFonts w:ascii="Courier New" w:hAnsi="Courier New" w:cs="Courier New"/>
          <w:sz w:val="24"/>
          <w:szCs w:val="24"/>
        </w:rPr>
        <w:t xml:space="preserve">. </w:t>
      </w:r>
      <w:r w:rsidR="00B602ED" w:rsidRPr="00682086">
        <w:rPr>
          <w:rFonts w:ascii="Courier New" w:hAnsi="Courier New" w:cs="Courier New"/>
          <w:sz w:val="24"/>
          <w:szCs w:val="24"/>
        </w:rPr>
        <w:t>fıkrasında yer alan kişilerin şeref ve haysiyet dokunulmazlığı da dikkate alınır.</w:t>
      </w:r>
    </w:p>
    <w:p w:rsidR="00B602ED" w:rsidRPr="00682086" w:rsidRDefault="00B602ED" w:rsidP="00B602ED">
      <w:pPr>
        <w:spacing w:after="0" w:line="360" w:lineRule="auto"/>
        <w:ind w:right="-1089" w:firstLine="708"/>
        <w:contextualSpacing/>
        <w:rPr>
          <w:rFonts w:ascii="Courier New" w:hAnsi="Courier New" w:cs="Courier New"/>
          <w:sz w:val="24"/>
          <w:szCs w:val="24"/>
        </w:rPr>
      </w:pPr>
    </w:p>
    <w:p w:rsidR="000B0A51" w:rsidRDefault="000B0A51" w:rsidP="000B0A51">
      <w:pPr>
        <w:spacing w:line="360" w:lineRule="auto"/>
        <w:ind w:firstLine="720"/>
        <w:contextualSpacing/>
        <w:rPr>
          <w:rFonts w:ascii="Courier New" w:hAnsi="Courier New" w:cs="Courier New"/>
          <w:sz w:val="24"/>
          <w:szCs w:val="24"/>
        </w:rPr>
      </w:pPr>
      <w:r>
        <w:rPr>
          <w:rFonts w:ascii="Courier New" w:hAnsi="Courier New" w:cs="Courier New"/>
          <w:sz w:val="24"/>
          <w:szCs w:val="24"/>
        </w:rPr>
        <w:t>Böyle bir başvuruda, gerek ilgili yasa ve gerekse içtihat kararlarında</w:t>
      </w:r>
      <w:r w:rsidRPr="00894EB9">
        <w:rPr>
          <w:rFonts w:ascii="Courier New" w:hAnsi="Courier New" w:cs="Courier New"/>
          <w:sz w:val="24"/>
          <w:szCs w:val="24"/>
        </w:rPr>
        <w:t xml:space="preserve"> ifade edildiği üzere</w:t>
      </w:r>
      <w:r>
        <w:rPr>
          <w:rFonts w:ascii="Courier New" w:hAnsi="Courier New" w:cs="Courier New"/>
          <w:sz w:val="24"/>
          <w:szCs w:val="24"/>
        </w:rPr>
        <w:t>,</w:t>
      </w:r>
      <w:r w:rsidRPr="00894EB9">
        <w:rPr>
          <w:rFonts w:ascii="Courier New" w:hAnsi="Courier New" w:cs="Courier New"/>
          <w:sz w:val="24"/>
          <w:szCs w:val="24"/>
        </w:rPr>
        <w:t xml:space="preserve"> </w:t>
      </w:r>
      <w:r w:rsidR="00491344">
        <w:rPr>
          <w:rFonts w:ascii="Courier New" w:hAnsi="Courier New" w:cs="Courier New"/>
          <w:sz w:val="24"/>
          <w:szCs w:val="24"/>
        </w:rPr>
        <w:t>A</w:t>
      </w:r>
      <w:r w:rsidR="00B602ED">
        <w:rPr>
          <w:rFonts w:ascii="Courier New" w:hAnsi="Courier New" w:cs="Courier New"/>
          <w:sz w:val="24"/>
          <w:szCs w:val="24"/>
        </w:rPr>
        <w:t>nayasa</w:t>
      </w:r>
      <w:r w:rsidR="00491344">
        <w:rPr>
          <w:rFonts w:ascii="Courier New" w:hAnsi="Courier New" w:cs="Courier New"/>
          <w:sz w:val="24"/>
          <w:szCs w:val="24"/>
        </w:rPr>
        <w:t>'</w:t>
      </w:r>
      <w:r w:rsidR="00B602ED">
        <w:rPr>
          <w:rFonts w:ascii="Courier New" w:hAnsi="Courier New" w:cs="Courier New"/>
          <w:sz w:val="24"/>
          <w:szCs w:val="24"/>
        </w:rPr>
        <w:t xml:space="preserve">daki temel hak ve </w:t>
      </w:r>
      <w:r w:rsidR="00B602ED">
        <w:rPr>
          <w:rFonts w:ascii="Courier New" w:hAnsi="Courier New" w:cs="Courier New"/>
          <w:sz w:val="24"/>
          <w:szCs w:val="24"/>
        </w:rPr>
        <w:lastRenderedPageBreak/>
        <w:t>özgürlükler</w:t>
      </w:r>
      <w:r w:rsidR="00BF2F67">
        <w:rPr>
          <w:rFonts w:ascii="Courier New" w:hAnsi="Courier New" w:cs="Courier New"/>
          <w:sz w:val="24"/>
          <w:szCs w:val="24"/>
        </w:rPr>
        <w:t xml:space="preserve">, </w:t>
      </w:r>
      <w:r w:rsidRPr="00894EB9">
        <w:rPr>
          <w:rFonts w:ascii="Courier New" w:hAnsi="Courier New" w:cs="Courier New"/>
          <w:sz w:val="24"/>
          <w:szCs w:val="24"/>
        </w:rPr>
        <w:t>basın</w:t>
      </w:r>
      <w:r>
        <w:rPr>
          <w:rFonts w:ascii="Courier New" w:hAnsi="Courier New" w:cs="Courier New"/>
          <w:sz w:val="24"/>
          <w:szCs w:val="24"/>
        </w:rPr>
        <w:t>,</w:t>
      </w:r>
      <w:r w:rsidR="00B602ED">
        <w:rPr>
          <w:rFonts w:ascii="Courier New" w:hAnsi="Courier New" w:cs="Courier New"/>
          <w:sz w:val="24"/>
          <w:szCs w:val="24"/>
        </w:rPr>
        <w:t xml:space="preserve"> düşünce ve ifade özgürlü</w:t>
      </w:r>
      <w:r w:rsidR="00682086">
        <w:rPr>
          <w:rFonts w:ascii="Courier New" w:hAnsi="Courier New" w:cs="Courier New"/>
          <w:sz w:val="24"/>
          <w:szCs w:val="24"/>
        </w:rPr>
        <w:t>ğü</w:t>
      </w:r>
      <w:r w:rsidRPr="00894EB9">
        <w:rPr>
          <w:rFonts w:ascii="Courier New" w:hAnsi="Courier New" w:cs="Courier New"/>
          <w:sz w:val="24"/>
          <w:szCs w:val="24"/>
        </w:rPr>
        <w:t xml:space="preserve"> ile kişilerin şeref ve haysiyetlerinin dokunulmazlığı arasındaki denge gözetilerek</w:t>
      </w:r>
      <w:r w:rsidR="00BF2F67">
        <w:rPr>
          <w:rFonts w:ascii="Courier New" w:hAnsi="Courier New" w:cs="Courier New"/>
          <w:sz w:val="24"/>
          <w:szCs w:val="24"/>
        </w:rPr>
        <w:t>,</w:t>
      </w:r>
      <w:r w:rsidRPr="00894EB9">
        <w:rPr>
          <w:rFonts w:ascii="Courier New" w:hAnsi="Courier New" w:cs="Courier New"/>
          <w:sz w:val="24"/>
          <w:szCs w:val="24"/>
        </w:rPr>
        <w:t xml:space="preserve"> </w:t>
      </w:r>
      <w:r w:rsidR="00682086">
        <w:rPr>
          <w:rFonts w:ascii="Courier New" w:hAnsi="Courier New" w:cs="Courier New"/>
          <w:sz w:val="24"/>
          <w:szCs w:val="24"/>
        </w:rPr>
        <w:t>e</w:t>
      </w:r>
      <w:r w:rsidR="00682086" w:rsidRPr="00682086">
        <w:rPr>
          <w:rFonts w:ascii="Courier New" w:hAnsi="Courier New" w:cs="Courier New"/>
          <w:sz w:val="24"/>
          <w:szCs w:val="24"/>
        </w:rPr>
        <w:t xml:space="preserve">rişimin engellenmesi kararı </w:t>
      </w:r>
      <w:r w:rsidR="00BF2F67">
        <w:rPr>
          <w:rFonts w:ascii="Courier New" w:hAnsi="Courier New" w:cs="Courier New"/>
          <w:sz w:val="24"/>
          <w:szCs w:val="24"/>
        </w:rPr>
        <w:t>neticesi</w:t>
      </w:r>
      <w:r w:rsidR="00682086" w:rsidRPr="00682086">
        <w:rPr>
          <w:rFonts w:ascii="Courier New" w:hAnsi="Courier New" w:cs="Courier New"/>
          <w:sz w:val="24"/>
          <w:szCs w:val="24"/>
        </w:rPr>
        <w:t xml:space="preserve"> sağlanması beklenen yarar ile verilmesi ihtimal dahilinde bulunan zarar arasında makul bir oranın </w:t>
      </w:r>
      <w:r w:rsidR="00682086">
        <w:rPr>
          <w:rFonts w:ascii="Courier New" w:hAnsi="Courier New" w:cs="Courier New"/>
          <w:sz w:val="24"/>
          <w:szCs w:val="24"/>
        </w:rPr>
        <w:t xml:space="preserve">bulunması halinde </w:t>
      </w:r>
      <w:r w:rsidRPr="00894EB9">
        <w:rPr>
          <w:rFonts w:ascii="Courier New" w:hAnsi="Courier New" w:cs="Courier New"/>
          <w:sz w:val="24"/>
          <w:szCs w:val="24"/>
        </w:rPr>
        <w:t xml:space="preserve">erişimin engellenmesi kararı </w:t>
      </w:r>
      <w:r>
        <w:rPr>
          <w:rFonts w:ascii="Courier New" w:hAnsi="Courier New" w:cs="Courier New"/>
          <w:sz w:val="24"/>
          <w:szCs w:val="24"/>
        </w:rPr>
        <w:t>verilmesi gerekir</w:t>
      </w:r>
      <w:r w:rsidRPr="00894EB9">
        <w:rPr>
          <w:rFonts w:ascii="Courier New" w:hAnsi="Courier New" w:cs="Courier New"/>
          <w:sz w:val="24"/>
          <w:szCs w:val="24"/>
        </w:rPr>
        <w:t>.</w:t>
      </w:r>
      <w:r w:rsidR="00682086">
        <w:rPr>
          <w:rFonts w:ascii="Courier New" w:hAnsi="Courier New" w:cs="Courier New"/>
          <w:sz w:val="24"/>
          <w:szCs w:val="24"/>
        </w:rPr>
        <w:t xml:space="preserve"> Erişimin engellenmesi ile </w:t>
      </w:r>
      <w:r w:rsidR="00682086" w:rsidRPr="00894EB9">
        <w:rPr>
          <w:rFonts w:ascii="Courier New" w:hAnsi="Courier New" w:cs="Courier New"/>
          <w:sz w:val="24"/>
          <w:szCs w:val="24"/>
        </w:rPr>
        <w:t xml:space="preserve">kişilerin şeref ve haysiyetlerinin dokunulmazlığı </w:t>
      </w:r>
      <w:r w:rsidR="00682086">
        <w:rPr>
          <w:rFonts w:ascii="Courier New" w:hAnsi="Courier New" w:cs="Courier New"/>
          <w:sz w:val="24"/>
          <w:szCs w:val="24"/>
        </w:rPr>
        <w:t xml:space="preserve">için beklenen yarara karşın temel hak ve özgürlükler ve </w:t>
      </w:r>
      <w:r w:rsidR="00682086" w:rsidRPr="00894EB9">
        <w:rPr>
          <w:rFonts w:ascii="Courier New" w:hAnsi="Courier New" w:cs="Courier New"/>
          <w:sz w:val="24"/>
          <w:szCs w:val="24"/>
        </w:rPr>
        <w:t>basın</w:t>
      </w:r>
      <w:r w:rsidR="00682086">
        <w:rPr>
          <w:rFonts w:ascii="Courier New" w:hAnsi="Courier New" w:cs="Courier New"/>
          <w:sz w:val="24"/>
          <w:szCs w:val="24"/>
        </w:rPr>
        <w:t>, düşünce ve ifade özgürlüklerine</w:t>
      </w:r>
      <w:r w:rsidR="00682086" w:rsidRPr="00894EB9">
        <w:rPr>
          <w:rFonts w:ascii="Courier New" w:hAnsi="Courier New" w:cs="Courier New"/>
          <w:sz w:val="24"/>
          <w:szCs w:val="24"/>
        </w:rPr>
        <w:t xml:space="preserve"> </w:t>
      </w:r>
      <w:r w:rsidR="00682086">
        <w:rPr>
          <w:rFonts w:ascii="Courier New" w:hAnsi="Courier New" w:cs="Courier New"/>
          <w:sz w:val="24"/>
          <w:szCs w:val="24"/>
        </w:rPr>
        <w:t xml:space="preserve">verilmesi ihtimal dahilinde </w:t>
      </w:r>
      <w:r w:rsidR="00D82A98">
        <w:rPr>
          <w:rFonts w:ascii="Courier New" w:hAnsi="Courier New" w:cs="Courier New"/>
          <w:sz w:val="24"/>
          <w:szCs w:val="24"/>
        </w:rPr>
        <w:t xml:space="preserve">olan </w:t>
      </w:r>
      <w:r w:rsidR="00682086">
        <w:rPr>
          <w:rFonts w:ascii="Courier New" w:hAnsi="Courier New" w:cs="Courier New"/>
          <w:sz w:val="24"/>
          <w:szCs w:val="24"/>
        </w:rPr>
        <w:t>muhtemel zarar</w:t>
      </w:r>
      <w:r w:rsidR="00D82A98">
        <w:rPr>
          <w:rFonts w:ascii="Courier New" w:hAnsi="Courier New" w:cs="Courier New"/>
          <w:sz w:val="24"/>
          <w:szCs w:val="24"/>
        </w:rPr>
        <w:t xml:space="preserve">ın </w:t>
      </w:r>
      <w:r w:rsidR="00682086">
        <w:rPr>
          <w:rFonts w:ascii="Courier New" w:hAnsi="Courier New" w:cs="Courier New"/>
          <w:sz w:val="24"/>
          <w:szCs w:val="24"/>
        </w:rPr>
        <w:t>ora</w:t>
      </w:r>
      <w:r w:rsidR="00D82A98">
        <w:rPr>
          <w:rFonts w:ascii="Courier New" w:hAnsi="Courier New" w:cs="Courier New"/>
          <w:sz w:val="24"/>
          <w:szCs w:val="24"/>
        </w:rPr>
        <w:t>n</w:t>
      </w:r>
      <w:r w:rsidR="00682086">
        <w:rPr>
          <w:rFonts w:ascii="Courier New" w:hAnsi="Courier New" w:cs="Courier New"/>
          <w:sz w:val="24"/>
          <w:szCs w:val="24"/>
        </w:rPr>
        <w:t xml:space="preserve">tısız </w:t>
      </w:r>
      <w:r w:rsidR="00D82A98">
        <w:rPr>
          <w:rFonts w:ascii="Courier New" w:hAnsi="Courier New" w:cs="Courier New"/>
          <w:sz w:val="24"/>
          <w:szCs w:val="24"/>
        </w:rPr>
        <w:t>olması halinde</w:t>
      </w:r>
      <w:r w:rsidR="00682086">
        <w:rPr>
          <w:rFonts w:ascii="Courier New" w:hAnsi="Courier New" w:cs="Courier New"/>
          <w:sz w:val="24"/>
          <w:szCs w:val="24"/>
        </w:rPr>
        <w:t xml:space="preserve"> erişimin engellenmesi kararı verilmemesi gerekir. </w:t>
      </w:r>
    </w:p>
    <w:p w:rsidR="00B602ED" w:rsidRDefault="00B602ED" w:rsidP="000B0A51">
      <w:pPr>
        <w:spacing w:line="360" w:lineRule="auto"/>
        <w:ind w:firstLine="720"/>
        <w:contextualSpacing/>
        <w:rPr>
          <w:rFonts w:ascii="Courier New" w:hAnsi="Courier New" w:cs="Courier New"/>
          <w:sz w:val="24"/>
          <w:szCs w:val="24"/>
        </w:rPr>
      </w:pPr>
    </w:p>
    <w:p w:rsidR="00FC7757" w:rsidRPr="00FC7757" w:rsidRDefault="00B602ED" w:rsidP="00FC7757">
      <w:pPr>
        <w:spacing w:line="360" w:lineRule="auto"/>
        <w:ind w:firstLine="705"/>
        <w:contextualSpacing/>
        <w:rPr>
          <w:rFonts w:ascii="Courier New" w:hAnsi="Courier New" w:cs="Courier New"/>
          <w:sz w:val="24"/>
          <w:szCs w:val="24"/>
        </w:rPr>
      </w:pPr>
      <w:r>
        <w:rPr>
          <w:rFonts w:ascii="Courier New" w:hAnsi="Courier New" w:cs="Courier New"/>
          <w:sz w:val="24"/>
          <w:szCs w:val="24"/>
        </w:rPr>
        <w:t>Öte yandan</w:t>
      </w:r>
      <w:r w:rsidR="00BF2F67">
        <w:rPr>
          <w:rFonts w:ascii="Courier New" w:hAnsi="Courier New" w:cs="Courier New"/>
          <w:sz w:val="24"/>
          <w:szCs w:val="24"/>
        </w:rPr>
        <w:t>,</w:t>
      </w:r>
      <w:r>
        <w:rPr>
          <w:rFonts w:ascii="Courier New" w:hAnsi="Courier New" w:cs="Courier New"/>
          <w:sz w:val="24"/>
          <w:szCs w:val="24"/>
        </w:rPr>
        <w:t xml:space="preserve"> </w:t>
      </w:r>
      <w:r w:rsidR="00682086">
        <w:rPr>
          <w:rFonts w:ascii="Courier New" w:hAnsi="Courier New" w:cs="Courier New"/>
          <w:sz w:val="24"/>
          <w:szCs w:val="24"/>
        </w:rPr>
        <w:t xml:space="preserve">erişimin engellenmesine emir verilirken sözkonusu </w:t>
      </w:r>
      <w:r w:rsidRPr="00B602ED">
        <w:rPr>
          <w:rFonts w:ascii="Courier New" w:hAnsi="Courier New" w:cs="Courier New"/>
          <w:sz w:val="24"/>
          <w:szCs w:val="24"/>
        </w:rPr>
        <w:t xml:space="preserve">yayının tartışma kaldırmayacak bir şekilde hakaret teşkil etmesi, böyle bir beyanın doğru olduğunu gösterecek </w:t>
      </w:r>
      <w:r w:rsidR="004D3701">
        <w:rPr>
          <w:rFonts w:ascii="Courier New" w:hAnsi="Courier New" w:cs="Courier New"/>
          <w:sz w:val="24"/>
          <w:szCs w:val="24"/>
        </w:rPr>
        <w:t xml:space="preserve">herhangi bir </w:t>
      </w:r>
      <w:r w:rsidRPr="00B602ED">
        <w:rPr>
          <w:rFonts w:ascii="Courier New" w:hAnsi="Courier New" w:cs="Courier New"/>
          <w:sz w:val="24"/>
          <w:szCs w:val="24"/>
        </w:rPr>
        <w:t>dayanağın</w:t>
      </w:r>
      <w:r w:rsidR="004D3701">
        <w:rPr>
          <w:rFonts w:ascii="Courier New" w:hAnsi="Courier New" w:cs="Courier New"/>
          <w:sz w:val="24"/>
          <w:szCs w:val="24"/>
        </w:rPr>
        <w:t>ın</w:t>
      </w:r>
      <w:r w:rsidRPr="00B602ED">
        <w:rPr>
          <w:rFonts w:ascii="Courier New" w:hAnsi="Courier New" w:cs="Courier New"/>
          <w:sz w:val="24"/>
          <w:szCs w:val="24"/>
        </w:rPr>
        <w:t xml:space="preserve"> bulunmaması ve ortada başarılı olabilecek başka bir müdafaanın olmaması gerekmektedir.</w:t>
      </w:r>
      <w:r w:rsidR="00FC7757" w:rsidRPr="00FC7757">
        <w:rPr>
          <w:rFonts w:ascii="Courier New" w:hAnsi="Courier New" w:cs="Courier New"/>
          <w:b/>
          <w:sz w:val="24"/>
          <w:szCs w:val="24"/>
        </w:rPr>
        <w:t xml:space="preserve"> </w:t>
      </w:r>
      <w:r w:rsidR="00FC7757" w:rsidRPr="00FC7757">
        <w:rPr>
          <w:rFonts w:ascii="Courier New" w:hAnsi="Courier New" w:cs="Courier New"/>
          <w:sz w:val="24"/>
          <w:szCs w:val="24"/>
        </w:rPr>
        <w:t>Bununla birlikte</w:t>
      </w:r>
      <w:r w:rsidR="00FC7757">
        <w:rPr>
          <w:rFonts w:ascii="Courier New" w:hAnsi="Courier New" w:cs="Courier New"/>
          <w:b/>
          <w:sz w:val="24"/>
          <w:szCs w:val="24"/>
        </w:rPr>
        <w:t xml:space="preserve"> </w:t>
      </w:r>
      <w:r w:rsidR="00FC7757" w:rsidRPr="00FC7757">
        <w:rPr>
          <w:rFonts w:ascii="Courier New" w:hAnsi="Courier New" w:cs="Courier New"/>
          <w:sz w:val="24"/>
          <w:szCs w:val="24"/>
        </w:rPr>
        <w:t xml:space="preserve">ortada, tartışma kaldıran veya yazılanların doğru olma veya iyi niyetli eleştiri maksatlı (makûl yorum) yapıldığı ihtimali varsa, </w:t>
      </w:r>
      <w:r w:rsidR="00D82A98">
        <w:rPr>
          <w:rFonts w:ascii="Courier New" w:hAnsi="Courier New" w:cs="Courier New"/>
          <w:sz w:val="24"/>
          <w:szCs w:val="24"/>
        </w:rPr>
        <w:t>başvuranın</w:t>
      </w:r>
      <w:r w:rsidR="00FC7757" w:rsidRPr="00FC7757">
        <w:rPr>
          <w:rFonts w:ascii="Courier New" w:hAnsi="Courier New" w:cs="Courier New"/>
          <w:sz w:val="24"/>
          <w:szCs w:val="24"/>
        </w:rPr>
        <w:t>, iddialarında haklı olabileceğine ilişkin belirtilerin bulunduğu bulgusunun yapılmaması gerek</w:t>
      </w:r>
      <w:r w:rsidR="00FC7757">
        <w:rPr>
          <w:rFonts w:ascii="Courier New" w:hAnsi="Courier New" w:cs="Courier New"/>
          <w:sz w:val="24"/>
          <w:szCs w:val="24"/>
        </w:rPr>
        <w:t>ir</w:t>
      </w:r>
      <w:r w:rsidR="00FC7757" w:rsidRPr="00FC7757">
        <w:rPr>
          <w:rFonts w:ascii="Courier New" w:hAnsi="Courier New" w:cs="Courier New"/>
          <w:sz w:val="24"/>
          <w:szCs w:val="24"/>
        </w:rPr>
        <w:t>.</w:t>
      </w:r>
    </w:p>
    <w:p w:rsidR="00B602ED" w:rsidRDefault="00B602ED" w:rsidP="00B602ED">
      <w:pPr>
        <w:spacing w:after="0" w:line="360" w:lineRule="auto"/>
        <w:ind w:firstLine="708"/>
        <w:rPr>
          <w:rFonts w:ascii="Courier New" w:hAnsi="Courier New" w:cs="Courier New"/>
          <w:sz w:val="24"/>
          <w:szCs w:val="24"/>
        </w:rPr>
      </w:pPr>
    </w:p>
    <w:p w:rsidR="000B0A51" w:rsidRPr="000B0A51" w:rsidRDefault="00682086" w:rsidP="000B0A51">
      <w:pPr>
        <w:spacing w:line="360" w:lineRule="auto"/>
        <w:ind w:firstLine="720"/>
        <w:contextualSpacing/>
        <w:rPr>
          <w:rFonts w:ascii="Courier New" w:hAnsi="Courier New" w:cs="Courier New"/>
          <w:sz w:val="24"/>
          <w:szCs w:val="24"/>
        </w:rPr>
      </w:pPr>
      <w:r>
        <w:rPr>
          <w:rFonts w:ascii="Courier New" w:hAnsi="Courier New" w:cs="Courier New"/>
          <w:sz w:val="24"/>
          <w:szCs w:val="24"/>
        </w:rPr>
        <w:t>Belirttiklerimle</w:t>
      </w:r>
      <w:r w:rsidR="00F475AB">
        <w:rPr>
          <w:rFonts w:ascii="Courier New" w:hAnsi="Courier New" w:cs="Courier New"/>
          <w:sz w:val="24"/>
          <w:szCs w:val="24"/>
        </w:rPr>
        <w:t>,</w:t>
      </w:r>
      <w:r w:rsidR="000B0A51">
        <w:rPr>
          <w:rFonts w:ascii="Courier New" w:hAnsi="Courier New" w:cs="Courier New"/>
          <w:sz w:val="24"/>
          <w:szCs w:val="24"/>
        </w:rPr>
        <w:t xml:space="preserve"> Alt Mahkemenin bu başvuru</w:t>
      </w:r>
      <w:r>
        <w:rPr>
          <w:rFonts w:ascii="Courier New" w:hAnsi="Courier New" w:cs="Courier New"/>
          <w:sz w:val="24"/>
          <w:szCs w:val="24"/>
        </w:rPr>
        <w:t xml:space="preserve"> neticesinde</w:t>
      </w:r>
      <w:r w:rsidR="000B0A51">
        <w:rPr>
          <w:rFonts w:ascii="Courier New" w:hAnsi="Courier New" w:cs="Courier New"/>
          <w:sz w:val="24"/>
          <w:szCs w:val="24"/>
        </w:rPr>
        <w:t xml:space="preserve"> yayınların engellenmesine yönelik bir karar verilmesinin Anayasanın 24.maddesinin düzenlediği ifade özgürlüğüne aykırılık oluşturduğu bulgusu yerleşmiş içtihatlarımızın aksine bir bulgudur. Bu hususta </w:t>
      </w:r>
      <w:r w:rsidR="00036910">
        <w:rPr>
          <w:rFonts w:ascii="Courier New" w:hAnsi="Courier New" w:cs="Courier New"/>
          <w:sz w:val="24"/>
          <w:szCs w:val="24"/>
        </w:rPr>
        <w:t>öncü karar olan</w:t>
      </w:r>
      <w:r w:rsidR="000B0A51">
        <w:rPr>
          <w:rFonts w:ascii="Courier New" w:hAnsi="Courier New" w:cs="Courier New"/>
          <w:sz w:val="24"/>
          <w:szCs w:val="24"/>
        </w:rPr>
        <w:t xml:space="preserve"> Yargıtay</w:t>
      </w:r>
      <w:r w:rsidR="004D3701">
        <w:rPr>
          <w:rFonts w:ascii="Courier New" w:hAnsi="Courier New" w:cs="Courier New"/>
          <w:sz w:val="24"/>
          <w:szCs w:val="24"/>
        </w:rPr>
        <w:t>/</w:t>
      </w:r>
      <w:r w:rsidR="000B0A51">
        <w:rPr>
          <w:rFonts w:ascii="Courier New" w:hAnsi="Courier New" w:cs="Courier New"/>
          <w:sz w:val="24"/>
          <w:szCs w:val="24"/>
        </w:rPr>
        <w:t>Hukuk 138/2011 D. 3/2012 sayılı kararda</w:t>
      </w:r>
      <w:r w:rsidR="00F475AB">
        <w:rPr>
          <w:rFonts w:ascii="Courier New" w:hAnsi="Courier New" w:cs="Courier New"/>
          <w:sz w:val="24"/>
          <w:szCs w:val="24"/>
        </w:rPr>
        <w:t>,</w:t>
      </w:r>
      <w:r w:rsidR="000B0A51">
        <w:rPr>
          <w:rFonts w:ascii="Courier New" w:hAnsi="Courier New" w:cs="Courier New"/>
          <w:sz w:val="24"/>
          <w:szCs w:val="24"/>
        </w:rPr>
        <w:t xml:space="preserve"> </w:t>
      </w:r>
      <w:r w:rsidR="000B0A51" w:rsidRPr="00036910">
        <w:rPr>
          <w:rFonts w:ascii="Courier New" w:hAnsi="Courier New" w:cs="Courier New"/>
          <w:b/>
          <w:sz w:val="24"/>
          <w:szCs w:val="24"/>
        </w:rPr>
        <w:t xml:space="preserve">“Düşünce Özgürlüğü ve Basın Özgürlüğünü düzenleyen Anayasa maddelerinin içeriğinden ve Anayasa Mahkemesi’nin kararlarından çıkan netice, Düşünce Özgürlüğünün ve Basın Özgürlüğünün sınırsız olmadığı ve gerektiği hallerde </w:t>
      </w:r>
      <w:proofErr w:type="spellStart"/>
      <w:r w:rsidR="000B0A51" w:rsidRPr="00036910">
        <w:rPr>
          <w:rFonts w:ascii="Courier New" w:hAnsi="Courier New" w:cs="Courier New"/>
          <w:b/>
          <w:sz w:val="24"/>
          <w:szCs w:val="24"/>
        </w:rPr>
        <w:t>sınırlanabileceği</w:t>
      </w:r>
      <w:r w:rsidR="00036910" w:rsidRPr="00036910">
        <w:rPr>
          <w:rFonts w:ascii="Courier New" w:hAnsi="Courier New" w:cs="Courier New"/>
          <w:b/>
          <w:sz w:val="24"/>
          <w:szCs w:val="24"/>
        </w:rPr>
        <w:t>”</w:t>
      </w:r>
      <w:r w:rsidR="00F475AB" w:rsidRPr="00F475AB">
        <w:rPr>
          <w:rFonts w:ascii="Courier New" w:hAnsi="Courier New" w:cs="Courier New"/>
          <w:sz w:val="24"/>
          <w:szCs w:val="24"/>
        </w:rPr>
        <w:t>nin</w:t>
      </w:r>
      <w:proofErr w:type="spellEnd"/>
      <w:r w:rsidR="00036910">
        <w:rPr>
          <w:rFonts w:ascii="Courier New" w:hAnsi="Courier New" w:cs="Courier New"/>
          <w:sz w:val="24"/>
          <w:szCs w:val="24"/>
        </w:rPr>
        <w:t xml:space="preserve"> ifade edildiğini yinelemekte fayda görmekteyim.</w:t>
      </w:r>
      <w:r w:rsidR="000B0A51" w:rsidRPr="000B0A51">
        <w:rPr>
          <w:rFonts w:ascii="Courier New" w:hAnsi="Courier New" w:cs="Courier New"/>
          <w:sz w:val="24"/>
          <w:szCs w:val="24"/>
        </w:rPr>
        <w:t xml:space="preserve">   </w:t>
      </w:r>
    </w:p>
    <w:p w:rsidR="0014015B" w:rsidRDefault="0014015B" w:rsidP="00933887">
      <w:pPr>
        <w:spacing w:after="0" w:line="360" w:lineRule="auto"/>
        <w:rPr>
          <w:rFonts w:ascii="Courier New" w:hAnsi="Courier New" w:cs="Courier New"/>
          <w:sz w:val="24"/>
          <w:szCs w:val="24"/>
        </w:rPr>
      </w:pPr>
    </w:p>
    <w:p w:rsidR="00036910" w:rsidRDefault="00036910" w:rsidP="00933887">
      <w:pPr>
        <w:spacing w:after="0" w:line="360" w:lineRule="auto"/>
        <w:rPr>
          <w:rFonts w:ascii="Courier New" w:hAnsi="Courier New" w:cs="Courier New"/>
          <w:sz w:val="24"/>
          <w:szCs w:val="24"/>
        </w:rPr>
      </w:pPr>
      <w:r>
        <w:rPr>
          <w:rFonts w:ascii="Courier New" w:hAnsi="Courier New" w:cs="Courier New"/>
          <w:sz w:val="24"/>
          <w:szCs w:val="24"/>
        </w:rPr>
        <w:tab/>
        <w:t>Hukuk</w:t>
      </w:r>
      <w:r w:rsidR="00B602ED">
        <w:rPr>
          <w:rFonts w:ascii="Courier New" w:hAnsi="Courier New" w:cs="Courier New"/>
          <w:sz w:val="24"/>
          <w:szCs w:val="24"/>
        </w:rPr>
        <w:t>i</w:t>
      </w:r>
      <w:r>
        <w:rPr>
          <w:rFonts w:ascii="Courier New" w:hAnsi="Courier New" w:cs="Courier New"/>
          <w:sz w:val="24"/>
          <w:szCs w:val="24"/>
        </w:rPr>
        <w:t xml:space="preserve"> durumu özetledikten sonra Davacının başvurusunu</w:t>
      </w:r>
      <w:r w:rsidR="00F475AB">
        <w:rPr>
          <w:rFonts w:ascii="Courier New" w:hAnsi="Courier New" w:cs="Courier New"/>
          <w:sz w:val="24"/>
          <w:szCs w:val="24"/>
        </w:rPr>
        <w:t>n</w:t>
      </w:r>
      <w:r>
        <w:rPr>
          <w:rFonts w:ascii="Courier New" w:hAnsi="Courier New" w:cs="Courier New"/>
          <w:sz w:val="24"/>
          <w:szCs w:val="24"/>
        </w:rPr>
        <w:t xml:space="preserve"> </w:t>
      </w:r>
      <w:r w:rsidR="007A69A7">
        <w:rPr>
          <w:rFonts w:ascii="Courier New" w:hAnsi="Courier New" w:cs="Courier New"/>
          <w:sz w:val="24"/>
          <w:szCs w:val="24"/>
        </w:rPr>
        <w:t xml:space="preserve">yerleşmiş içtihatla birlikte </w:t>
      </w:r>
      <w:r>
        <w:rPr>
          <w:rFonts w:ascii="Courier New" w:hAnsi="Courier New" w:cs="Courier New"/>
          <w:sz w:val="24"/>
          <w:szCs w:val="24"/>
        </w:rPr>
        <w:t>9/</w:t>
      </w:r>
      <w:r w:rsidR="00F475AB">
        <w:rPr>
          <w:rFonts w:ascii="Courier New" w:hAnsi="Courier New" w:cs="Courier New"/>
          <w:sz w:val="24"/>
          <w:szCs w:val="24"/>
        </w:rPr>
        <w:t>19</w:t>
      </w:r>
      <w:r>
        <w:rPr>
          <w:rFonts w:ascii="Courier New" w:hAnsi="Courier New" w:cs="Courier New"/>
          <w:sz w:val="24"/>
          <w:szCs w:val="24"/>
        </w:rPr>
        <w:t>76 sayılı Mahkemeler Yasası</w:t>
      </w:r>
      <w:r w:rsidR="00F475AB">
        <w:rPr>
          <w:rFonts w:ascii="Courier New" w:hAnsi="Courier New" w:cs="Courier New"/>
          <w:sz w:val="24"/>
          <w:szCs w:val="24"/>
        </w:rPr>
        <w:t>'</w:t>
      </w:r>
      <w:r>
        <w:rPr>
          <w:rFonts w:ascii="Courier New" w:hAnsi="Courier New" w:cs="Courier New"/>
          <w:sz w:val="24"/>
          <w:szCs w:val="24"/>
        </w:rPr>
        <w:t xml:space="preserve">nın 41.maddesi ve 32/2020 sayılı Bilişim Suçları Yasasının 20.maddesi kapsamında incelenmesi gerekir. </w:t>
      </w:r>
    </w:p>
    <w:p w:rsidR="00C716C6" w:rsidRDefault="00C716C6" w:rsidP="007A69A7">
      <w:pPr>
        <w:spacing w:after="0" w:line="360" w:lineRule="auto"/>
        <w:ind w:firstLine="708"/>
        <w:rPr>
          <w:rFonts w:ascii="Courier New" w:hAnsi="Courier New" w:cs="Courier New"/>
          <w:sz w:val="24"/>
          <w:szCs w:val="24"/>
        </w:rPr>
      </w:pPr>
    </w:p>
    <w:p w:rsidR="007A69A7" w:rsidRDefault="007A69A7" w:rsidP="007A69A7">
      <w:pPr>
        <w:spacing w:after="0" w:line="360" w:lineRule="auto"/>
        <w:rPr>
          <w:rFonts w:ascii="Courier New" w:hAnsi="Courier New" w:cs="Courier New"/>
          <w:sz w:val="24"/>
          <w:szCs w:val="24"/>
        </w:rPr>
      </w:pPr>
      <w:r>
        <w:rPr>
          <w:rFonts w:ascii="Courier New" w:hAnsi="Courier New" w:cs="Courier New"/>
          <w:sz w:val="24"/>
          <w:szCs w:val="24"/>
        </w:rPr>
        <w:tab/>
        <w:t xml:space="preserve">Davacının istidasının (A) </w:t>
      </w:r>
      <w:r w:rsidR="00F475AB">
        <w:rPr>
          <w:rFonts w:ascii="Courier New" w:hAnsi="Courier New" w:cs="Courier New"/>
          <w:sz w:val="24"/>
          <w:szCs w:val="24"/>
        </w:rPr>
        <w:t>paragrafın</w:t>
      </w:r>
      <w:r>
        <w:rPr>
          <w:rFonts w:ascii="Courier New" w:hAnsi="Courier New" w:cs="Courier New"/>
          <w:sz w:val="24"/>
          <w:szCs w:val="24"/>
        </w:rPr>
        <w:t>d</w:t>
      </w:r>
      <w:r w:rsidR="00F475AB">
        <w:rPr>
          <w:rFonts w:ascii="Courier New" w:hAnsi="Courier New" w:cs="Courier New"/>
          <w:sz w:val="24"/>
          <w:szCs w:val="24"/>
        </w:rPr>
        <w:t>a</w:t>
      </w:r>
      <w:r>
        <w:rPr>
          <w:rFonts w:ascii="Courier New" w:hAnsi="Courier New" w:cs="Courier New"/>
          <w:sz w:val="24"/>
          <w:szCs w:val="24"/>
        </w:rPr>
        <w:t>ki talep</w:t>
      </w:r>
      <w:r w:rsidR="00F475AB">
        <w:rPr>
          <w:rFonts w:ascii="Courier New" w:hAnsi="Courier New" w:cs="Courier New"/>
          <w:sz w:val="24"/>
          <w:szCs w:val="24"/>
        </w:rPr>
        <w:t>,</w:t>
      </w:r>
      <w:r>
        <w:rPr>
          <w:rFonts w:ascii="Courier New" w:hAnsi="Courier New" w:cs="Courier New"/>
          <w:sz w:val="24"/>
          <w:szCs w:val="24"/>
        </w:rPr>
        <w:t xml:space="preserve"> tüm haber sitesinin veya internet sayfasının erişiminin engellenmesine yönelik olup yasal durum ışığında </w:t>
      </w:r>
      <w:r w:rsidR="00B33803">
        <w:rPr>
          <w:rFonts w:ascii="Courier New" w:hAnsi="Courier New" w:cs="Courier New"/>
          <w:sz w:val="24"/>
          <w:szCs w:val="24"/>
        </w:rPr>
        <w:t xml:space="preserve">meseledeki olgular dikkate alındığında orantısızlık yaratacağından bu kapsamda bir emir verilmesi </w:t>
      </w:r>
      <w:r>
        <w:rPr>
          <w:rFonts w:ascii="Courier New" w:hAnsi="Courier New" w:cs="Courier New"/>
          <w:sz w:val="24"/>
          <w:szCs w:val="24"/>
        </w:rPr>
        <w:t xml:space="preserve">mümkün değildir. Dolayısıyla </w:t>
      </w:r>
      <w:r w:rsidR="00F475AB">
        <w:rPr>
          <w:rFonts w:ascii="Courier New" w:hAnsi="Courier New" w:cs="Courier New"/>
          <w:sz w:val="24"/>
          <w:szCs w:val="24"/>
        </w:rPr>
        <w:t>istidanın (</w:t>
      </w:r>
      <w:r>
        <w:rPr>
          <w:rFonts w:ascii="Courier New" w:hAnsi="Courier New" w:cs="Courier New"/>
          <w:sz w:val="24"/>
          <w:szCs w:val="24"/>
        </w:rPr>
        <w:t>A</w:t>
      </w:r>
      <w:r w:rsidR="00F475AB">
        <w:rPr>
          <w:rFonts w:ascii="Courier New" w:hAnsi="Courier New" w:cs="Courier New"/>
          <w:sz w:val="24"/>
          <w:szCs w:val="24"/>
        </w:rPr>
        <w:t>)</w:t>
      </w:r>
      <w:r>
        <w:rPr>
          <w:rFonts w:ascii="Courier New" w:hAnsi="Courier New" w:cs="Courier New"/>
          <w:sz w:val="24"/>
          <w:szCs w:val="24"/>
        </w:rPr>
        <w:t xml:space="preserve"> bendindeki talepler reddedilir.  </w:t>
      </w:r>
    </w:p>
    <w:p w:rsidR="00134E20" w:rsidRDefault="00134E20" w:rsidP="007A69A7">
      <w:pPr>
        <w:spacing w:after="0" w:line="360" w:lineRule="auto"/>
        <w:rPr>
          <w:rFonts w:ascii="Courier New" w:hAnsi="Courier New" w:cs="Courier New"/>
          <w:sz w:val="24"/>
          <w:szCs w:val="24"/>
        </w:rPr>
      </w:pPr>
    </w:p>
    <w:p w:rsidR="00134E20" w:rsidRDefault="00134E20" w:rsidP="00134E20">
      <w:pPr>
        <w:spacing w:after="0" w:line="360" w:lineRule="auto"/>
        <w:ind w:firstLine="708"/>
        <w:rPr>
          <w:rFonts w:ascii="Courier New" w:hAnsi="Courier New" w:cs="Courier New"/>
          <w:sz w:val="24"/>
          <w:szCs w:val="24"/>
        </w:rPr>
      </w:pPr>
      <w:r>
        <w:rPr>
          <w:rFonts w:ascii="Courier New" w:hAnsi="Courier New" w:cs="Courier New"/>
          <w:sz w:val="24"/>
          <w:szCs w:val="24"/>
        </w:rPr>
        <w:t>İstidanın diğer ben</w:t>
      </w:r>
      <w:r w:rsidR="00F475AB">
        <w:rPr>
          <w:rFonts w:ascii="Courier New" w:hAnsi="Courier New" w:cs="Courier New"/>
          <w:sz w:val="24"/>
          <w:szCs w:val="24"/>
        </w:rPr>
        <w:t>t</w:t>
      </w:r>
      <w:r>
        <w:rPr>
          <w:rFonts w:ascii="Courier New" w:hAnsi="Courier New" w:cs="Courier New"/>
          <w:sz w:val="24"/>
          <w:szCs w:val="24"/>
        </w:rPr>
        <w:t>lerindeki talepleri sırasıyla incelemeden önce Davacının istidadaki talepleri açısından dava konusu</w:t>
      </w:r>
      <w:r w:rsidR="009E2E86">
        <w:rPr>
          <w:rFonts w:ascii="Courier New" w:hAnsi="Courier New" w:cs="Courier New"/>
          <w:sz w:val="24"/>
          <w:szCs w:val="24"/>
        </w:rPr>
        <w:t>nun</w:t>
      </w:r>
      <w:r w:rsidR="008F68F8">
        <w:rPr>
          <w:rFonts w:ascii="Courier New" w:hAnsi="Courier New" w:cs="Courier New"/>
          <w:sz w:val="24"/>
          <w:szCs w:val="24"/>
        </w:rPr>
        <w:t>,</w:t>
      </w:r>
      <w:r>
        <w:rPr>
          <w:rFonts w:ascii="Courier New" w:hAnsi="Courier New" w:cs="Courier New"/>
          <w:sz w:val="24"/>
          <w:szCs w:val="24"/>
        </w:rPr>
        <w:t xml:space="preserve"> yayınların zem ve </w:t>
      </w:r>
      <w:proofErr w:type="spellStart"/>
      <w:r>
        <w:rPr>
          <w:rFonts w:ascii="Courier New" w:hAnsi="Courier New" w:cs="Courier New"/>
          <w:sz w:val="24"/>
          <w:szCs w:val="24"/>
        </w:rPr>
        <w:t>kadih</w:t>
      </w:r>
      <w:proofErr w:type="spellEnd"/>
      <w:r>
        <w:rPr>
          <w:rFonts w:ascii="Courier New" w:hAnsi="Courier New" w:cs="Courier New"/>
          <w:sz w:val="24"/>
          <w:szCs w:val="24"/>
        </w:rPr>
        <w:t xml:space="preserve"> </w:t>
      </w:r>
      <w:r w:rsidR="008F68F8">
        <w:rPr>
          <w:rFonts w:ascii="Courier New" w:hAnsi="Courier New" w:cs="Courier New"/>
          <w:sz w:val="24"/>
          <w:szCs w:val="24"/>
        </w:rPr>
        <w:t>teşkil ettiği iddiasına</w:t>
      </w:r>
      <w:r>
        <w:rPr>
          <w:rFonts w:ascii="Courier New" w:hAnsi="Courier New" w:cs="Courier New"/>
          <w:sz w:val="24"/>
          <w:szCs w:val="24"/>
        </w:rPr>
        <w:t xml:space="preserve"> </w:t>
      </w:r>
      <w:r w:rsidR="009E2E86">
        <w:rPr>
          <w:rFonts w:ascii="Courier New" w:hAnsi="Courier New" w:cs="Courier New"/>
          <w:sz w:val="24"/>
          <w:szCs w:val="24"/>
        </w:rPr>
        <w:t>dayan</w:t>
      </w:r>
      <w:r w:rsidR="008F68F8">
        <w:rPr>
          <w:rFonts w:ascii="Courier New" w:hAnsi="Courier New" w:cs="Courier New"/>
          <w:sz w:val="24"/>
          <w:szCs w:val="24"/>
        </w:rPr>
        <w:t xml:space="preserve">ması </w:t>
      </w:r>
      <w:r w:rsidR="009E2E86">
        <w:rPr>
          <w:rFonts w:ascii="Courier New" w:hAnsi="Courier New" w:cs="Courier New"/>
          <w:sz w:val="24"/>
          <w:szCs w:val="24"/>
        </w:rPr>
        <w:t xml:space="preserve">ve </w:t>
      </w:r>
      <w:r>
        <w:rPr>
          <w:rFonts w:ascii="Courier New" w:hAnsi="Courier New" w:cs="Courier New"/>
          <w:sz w:val="24"/>
          <w:szCs w:val="24"/>
        </w:rPr>
        <w:t>bu dava altında sunduğu emareler göz</w:t>
      </w:r>
      <w:r w:rsidR="008F68F8">
        <w:rPr>
          <w:rFonts w:ascii="Courier New" w:hAnsi="Courier New" w:cs="Courier New"/>
          <w:sz w:val="24"/>
          <w:szCs w:val="24"/>
        </w:rPr>
        <w:t xml:space="preserve"> </w:t>
      </w:r>
      <w:r>
        <w:rPr>
          <w:rFonts w:ascii="Courier New" w:hAnsi="Courier New" w:cs="Courier New"/>
          <w:sz w:val="24"/>
          <w:szCs w:val="24"/>
        </w:rPr>
        <w:t xml:space="preserve">önüne alındığında </w:t>
      </w:r>
      <w:r w:rsidR="008F68F8">
        <w:rPr>
          <w:rFonts w:ascii="Courier New" w:hAnsi="Courier New" w:cs="Courier New"/>
          <w:sz w:val="24"/>
          <w:szCs w:val="24"/>
        </w:rPr>
        <w:t xml:space="preserve">Davacının </w:t>
      </w:r>
      <w:r>
        <w:rPr>
          <w:rFonts w:ascii="Courier New" w:hAnsi="Courier New" w:cs="Courier New"/>
          <w:sz w:val="24"/>
          <w:szCs w:val="24"/>
        </w:rPr>
        <w:t>ciddi bir davası olduğunu</w:t>
      </w:r>
      <w:r w:rsidR="008F68F8">
        <w:rPr>
          <w:rFonts w:ascii="Courier New" w:hAnsi="Courier New" w:cs="Courier New"/>
          <w:sz w:val="24"/>
          <w:szCs w:val="24"/>
        </w:rPr>
        <w:t>n</w:t>
      </w:r>
      <w:r>
        <w:rPr>
          <w:rFonts w:ascii="Courier New" w:hAnsi="Courier New" w:cs="Courier New"/>
          <w:sz w:val="24"/>
          <w:szCs w:val="24"/>
        </w:rPr>
        <w:t xml:space="preserve"> </w:t>
      </w:r>
      <w:r w:rsidR="003C095E">
        <w:rPr>
          <w:rFonts w:ascii="Courier New" w:hAnsi="Courier New" w:cs="Courier New"/>
          <w:sz w:val="24"/>
          <w:szCs w:val="24"/>
        </w:rPr>
        <w:t>ortaya ko</w:t>
      </w:r>
      <w:r w:rsidR="008F68F8">
        <w:rPr>
          <w:rFonts w:ascii="Courier New" w:hAnsi="Courier New" w:cs="Courier New"/>
          <w:sz w:val="24"/>
          <w:szCs w:val="24"/>
        </w:rPr>
        <w:t>nduğunu belirtmek isterim</w:t>
      </w:r>
      <w:r w:rsidR="003C095E">
        <w:rPr>
          <w:rFonts w:ascii="Courier New" w:hAnsi="Courier New" w:cs="Courier New"/>
          <w:sz w:val="24"/>
          <w:szCs w:val="24"/>
        </w:rPr>
        <w:t>.</w:t>
      </w:r>
      <w:r>
        <w:rPr>
          <w:rFonts w:ascii="Courier New" w:hAnsi="Courier New" w:cs="Courier New"/>
          <w:sz w:val="24"/>
          <w:szCs w:val="24"/>
        </w:rPr>
        <w:t xml:space="preserve"> </w:t>
      </w:r>
    </w:p>
    <w:p w:rsidR="007A69A7" w:rsidRDefault="007A69A7" w:rsidP="007A69A7">
      <w:pPr>
        <w:spacing w:after="0" w:line="360" w:lineRule="auto"/>
        <w:rPr>
          <w:rFonts w:ascii="Courier New" w:hAnsi="Courier New" w:cs="Courier New"/>
          <w:sz w:val="24"/>
          <w:szCs w:val="24"/>
        </w:rPr>
      </w:pPr>
    </w:p>
    <w:p w:rsidR="007A69A7" w:rsidRDefault="007A69A7" w:rsidP="007A69A7">
      <w:pPr>
        <w:spacing w:after="0" w:line="360" w:lineRule="auto"/>
        <w:rPr>
          <w:rFonts w:ascii="Courier New" w:hAnsi="Courier New" w:cs="Courier New"/>
          <w:sz w:val="24"/>
          <w:szCs w:val="24"/>
        </w:rPr>
      </w:pPr>
      <w:r>
        <w:rPr>
          <w:rFonts w:ascii="Courier New" w:hAnsi="Courier New" w:cs="Courier New"/>
          <w:sz w:val="24"/>
          <w:szCs w:val="24"/>
        </w:rPr>
        <w:tab/>
        <w:t xml:space="preserve">Davacının istidasının (B) </w:t>
      </w:r>
      <w:r w:rsidR="008F68F8">
        <w:rPr>
          <w:rFonts w:ascii="Courier New" w:hAnsi="Courier New" w:cs="Courier New"/>
          <w:sz w:val="24"/>
          <w:szCs w:val="24"/>
        </w:rPr>
        <w:t>paragrafında</w:t>
      </w:r>
      <w:r>
        <w:rPr>
          <w:rFonts w:ascii="Courier New" w:hAnsi="Courier New" w:cs="Courier New"/>
          <w:sz w:val="24"/>
          <w:szCs w:val="24"/>
        </w:rPr>
        <w:t xml:space="preserve">ki talep ise </w:t>
      </w:r>
      <w:r w:rsidRPr="00E814A9">
        <w:rPr>
          <w:rFonts w:ascii="Courier New" w:hAnsi="Courier New" w:cs="Courier New"/>
          <w:b/>
          <w:sz w:val="24"/>
          <w:szCs w:val="24"/>
        </w:rPr>
        <w:t>http</w:t>
      </w:r>
      <w:r w:rsidR="008F68F8">
        <w:rPr>
          <w:rFonts w:ascii="Courier New" w:hAnsi="Courier New" w:cs="Courier New"/>
          <w:b/>
          <w:sz w:val="24"/>
          <w:szCs w:val="24"/>
        </w:rPr>
        <w:t>s</w:t>
      </w:r>
      <w:r w:rsidRPr="00E814A9">
        <w:rPr>
          <w:rFonts w:ascii="Courier New" w:hAnsi="Courier New" w:cs="Courier New"/>
          <w:b/>
          <w:sz w:val="24"/>
          <w:szCs w:val="24"/>
        </w:rPr>
        <w:t>://giynikgazetesi.com/menzies-yeniden-kktcye-dondu/</w:t>
      </w:r>
      <w:r w:rsidR="00B77D55">
        <w:rPr>
          <w:rFonts w:ascii="Courier New" w:hAnsi="Courier New" w:cs="Courier New"/>
          <w:sz w:val="24"/>
          <w:szCs w:val="24"/>
        </w:rPr>
        <w:t xml:space="preserve"> web uzantısın</w:t>
      </w:r>
      <w:r w:rsidR="008F68F8">
        <w:rPr>
          <w:rFonts w:ascii="Courier New" w:hAnsi="Courier New" w:cs="Courier New"/>
          <w:sz w:val="24"/>
          <w:szCs w:val="24"/>
        </w:rPr>
        <w:t>a</w:t>
      </w:r>
      <w:r w:rsidR="00B77D55">
        <w:rPr>
          <w:rFonts w:ascii="Courier New" w:hAnsi="Courier New" w:cs="Courier New"/>
          <w:sz w:val="24"/>
          <w:szCs w:val="24"/>
        </w:rPr>
        <w:t xml:space="preserve"> erişiminin engellenmesidir. </w:t>
      </w:r>
      <w:r w:rsidR="007644C5">
        <w:rPr>
          <w:rFonts w:ascii="Courier New" w:hAnsi="Courier New" w:cs="Courier New"/>
          <w:sz w:val="24"/>
          <w:szCs w:val="24"/>
        </w:rPr>
        <w:t xml:space="preserve">Bu web uzantısı </w:t>
      </w:r>
      <w:r w:rsidR="008F68F8">
        <w:rPr>
          <w:rFonts w:ascii="Courier New" w:hAnsi="Courier New" w:cs="Courier New"/>
          <w:sz w:val="24"/>
          <w:szCs w:val="24"/>
        </w:rPr>
        <w:t>E</w:t>
      </w:r>
      <w:r w:rsidR="007644C5">
        <w:rPr>
          <w:rFonts w:ascii="Courier New" w:hAnsi="Courier New" w:cs="Courier New"/>
          <w:sz w:val="24"/>
          <w:szCs w:val="24"/>
        </w:rPr>
        <w:t>mare 3 olarak sunulan 28.7.2021 tar</w:t>
      </w:r>
      <w:r w:rsidR="00B33803">
        <w:rPr>
          <w:rFonts w:ascii="Courier New" w:hAnsi="Courier New" w:cs="Courier New"/>
          <w:sz w:val="24"/>
          <w:szCs w:val="24"/>
        </w:rPr>
        <w:t>i</w:t>
      </w:r>
      <w:r w:rsidR="007644C5">
        <w:rPr>
          <w:rFonts w:ascii="Courier New" w:hAnsi="Courier New" w:cs="Courier New"/>
          <w:sz w:val="24"/>
          <w:szCs w:val="24"/>
        </w:rPr>
        <w:t>hli yaz</w:t>
      </w:r>
      <w:r w:rsidR="00A87F0F">
        <w:rPr>
          <w:rFonts w:ascii="Courier New" w:hAnsi="Courier New" w:cs="Courier New"/>
          <w:sz w:val="24"/>
          <w:szCs w:val="24"/>
        </w:rPr>
        <w:t xml:space="preserve">ıdır. Bu yazıda Davacının </w:t>
      </w:r>
      <w:proofErr w:type="spellStart"/>
      <w:r w:rsidR="00A87F0F">
        <w:rPr>
          <w:rFonts w:ascii="Courier New" w:hAnsi="Courier New" w:cs="Courier New"/>
          <w:sz w:val="24"/>
          <w:szCs w:val="24"/>
        </w:rPr>
        <w:t>gayri</w:t>
      </w:r>
      <w:r w:rsidR="007644C5">
        <w:rPr>
          <w:rFonts w:ascii="Courier New" w:hAnsi="Courier New" w:cs="Courier New"/>
          <w:sz w:val="24"/>
          <w:szCs w:val="24"/>
        </w:rPr>
        <w:t>yasal</w:t>
      </w:r>
      <w:proofErr w:type="spellEnd"/>
      <w:r w:rsidR="007644C5">
        <w:rPr>
          <w:rFonts w:ascii="Courier New" w:hAnsi="Courier New" w:cs="Courier New"/>
          <w:sz w:val="24"/>
          <w:szCs w:val="24"/>
        </w:rPr>
        <w:t xml:space="preserve"> sözleşmeler düzenlediği, </w:t>
      </w:r>
      <w:proofErr w:type="spellStart"/>
      <w:r w:rsidR="007644C5">
        <w:rPr>
          <w:rFonts w:ascii="Courier New" w:hAnsi="Courier New" w:cs="Courier New"/>
          <w:sz w:val="24"/>
          <w:szCs w:val="24"/>
        </w:rPr>
        <w:t>gayr</w:t>
      </w:r>
      <w:r w:rsidR="008F68F8">
        <w:rPr>
          <w:rFonts w:ascii="Courier New" w:hAnsi="Courier New" w:cs="Courier New"/>
          <w:sz w:val="24"/>
          <w:szCs w:val="24"/>
        </w:rPr>
        <w:t>i</w:t>
      </w:r>
      <w:r w:rsidR="007644C5">
        <w:rPr>
          <w:rFonts w:ascii="Courier New" w:hAnsi="Courier New" w:cs="Courier New"/>
          <w:sz w:val="24"/>
          <w:szCs w:val="24"/>
        </w:rPr>
        <w:t>yasal</w:t>
      </w:r>
      <w:proofErr w:type="spellEnd"/>
      <w:r w:rsidR="007644C5">
        <w:rPr>
          <w:rFonts w:ascii="Courier New" w:hAnsi="Courier New" w:cs="Courier New"/>
          <w:sz w:val="24"/>
          <w:szCs w:val="24"/>
        </w:rPr>
        <w:t xml:space="preserve"> sözleşmeleri binlerce kişiye imzalattığı, kaçak </w:t>
      </w:r>
      <w:proofErr w:type="spellStart"/>
      <w:r w:rsidR="007644C5">
        <w:rPr>
          <w:rFonts w:ascii="Courier New" w:hAnsi="Courier New" w:cs="Courier New"/>
          <w:sz w:val="24"/>
          <w:szCs w:val="24"/>
        </w:rPr>
        <w:t>emlakçı</w:t>
      </w:r>
      <w:proofErr w:type="spellEnd"/>
      <w:r w:rsidR="007644C5">
        <w:rPr>
          <w:rFonts w:ascii="Courier New" w:hAnsi="Courier New" w:cs="Courier New"/>
          <w:sz w:val="24"/>
          <w:szCs w:val="24"/>
        </w:rPr>
        <w:t xml:space="preserve"> ordusu kurduğu, hile ile resmi evrak imzalattığı, </w:t>
      </w:r>
      <w:r w:rsidR="003C095E">
        <w:rPr>
          <w:rFonts w:ascii="Courier New" w:hAnsi="Courier New" w:cs="Courier New"/>
          <w:sz w:val="24"/>
          <w:szCs w:val="24"/>
        </w:rPr>
        <w:t>bu amaçl</w:t>
      </w:r>
      <w:r w:rsidR="00B33803">
        <w:rPr>
          <w:rFonts w:ascii="Courier New" w:hAnsi="Courier New" w:cs="Courier New"/>
          <w:sz w:val="24"/>
          <w:szCs w:val="24"/>
        </w:rPr>
        <w:t>a</w:t>
      </w:r>
      <w:r w:rsidR="003C095E">
        <w:rPr>
          <w:rFonts w:ascii="Courier New" w:hAnsi="Courier New" w:cs="Courier New"/>
          <w:sz w:val="24"/>
          <w:szCs w:val="24"/>
        </w:rPr>
        <w:t xml:space="preserve"> </w:t>
      </w:r>
      <w:r w:rsidR="007644C5">
        <w:rPr>
          <w:rFonts w:ascii="Courier New" w:hAnsi="Courier New" w:cs="Courier New"/>
          <w:sz w:val="24"/>
          <w:szCs w:val="24"/>
        </w:rPr>
        <w:t xml:space="preserve">siyasi ve </w:t>
      </w:r>
      <w:proofErr w:type="spellStart"/>
      <w:r w:rsidR="007644C5">
        <w:rPr>
          <w:rFonts w:ascii="Courier New" w:hAnsi="Courier New" w:cs="Courier New"/>
          <w:sz w:val="24"/>
          <w:szCs w:val="24"/>
        </w:rPr>
        <w:t>mafyavari</w:t>
      </w:r>
      <w:proofErr w:type="spellEnd"/>
      <w:r w:rsidR="007644C5">
        <w:rPr>
          <w:rFonts w:ascii="Courier New" w:hAnsi="Courier New" w:cs="Courier New"/>
          <w:sz w:val="24"/>
          <w:szCs w:val="24"/>
        </w:rPr>
        <w:t xml:space="preserve"> kişileri kullandığı, aleyhinde olan kişilere karalama kampanyası ile şantaj yaptığı, sektördeki kişilere cinsel içerikli malzeme ile şantaj yaptığı</w:t>
      </w:r>
      <w:r w:rsidR="008F68F8">
        <w:rPr>
          <w:rFonts w:ascii="Courier New" w:hAnsi="Courier New" w:cs="Courier New"/>
          <w:sz w:val="24"/>
          <w:szCs w:val="24"/>
        </w:rPr>
        <w:t>,</w:t>
      </w:r>
      <w:r w:rsidR="007644C5">
        <w:rPr>
          <w:rFonts w:ascii="Courier New" w:hAnsi="Courier New" w:cs="Courier New"/>
          <w:sz w:val="24"/>
          <w:szCs w:val="24"/>
        </w:rPr>
        <w:t xml:space="preserve"> vergi kaçırdığı ileri sürülmektedir. </w:t>
      </w:r>
      <w:r w:rsidR="00B77D55">
        <w:rPr>
          <w:rFonts w:ascii="Courier New" w:hAnsi="Courier New" w:cs="Courier New"/>
          <w:sz w:val="24"/>
          <w:szCs w:val="24"/>
        </w:rPr>
        <w:t xml:space="preserve"> </w:t>
      </w:r>
      <w:r>
        <w:rPr>
          <w:rFonts w:ascii="Courier New" w:hAnsi="Courier New" w:cs="Courier New"/>
          <w:sz w:val="24"/>
          <w:szCs w:val="24"/>
        </w:rPr>
        <w:t xml:space="preserve"> </w:t>
      </w:r>
    </w:p>
    <w:p w:rsidR="00B25834" w:rsidRDefault="00B25834" w:rsidP="00933887">
      <w:pPr>
        <w:spacing w:after="0" w:line="360" w:lineRule="auto"/>
        <w:rPr>
          <w:rFonts w:ascii="Courier New" w:hAnsi="Courier New" w:cs="Courier New"/>
          <w:sz w:val="24"/>
          <w:szCs w:val="24"/>
        </w:rPr>
      </w:pPr>
    </w:p>
    <w:p w:rsidR="00DB3706" w:rsidRDefault="00DB3706" w:rsidP="00933887">
      <w:pPr>
        <w:spacing w:after="0" w:line="360" w:lineRule="auto"/>
        <w:rPr>
          <w:rFonts w:ascii="Courier New" w:hAnsi="Courier New" w:cs="Courier New"/>
          <w:sz w:val="24"/>
          <w:szCs w:val="24"/>
        </w:rPr>
      </w:pPr>
      <w:r>
        <w:rPr>
          <w:rFonts w:ascii="Courier New" w:hAnsi="Courier New" w:cs="Courier New"/>
          <w:sz w:val="24"/>
          <w:szCs w:val="24"/>
        </w:rPr>
        <w:tab/>
        <w:t>Davacı bu ithamların doğru olmadığını</w:t>
      </w:r>
      <w:r w:rsidR="008F68F8">
        <w:rPr>
          <w:rFonts w:ascii="Courier New" w:hAnsi="Courier New" w:cs="Courier New"/>
          <w:sz w:val="24"/>
          <w:szCs w:val="24"/>
        </w:rPr>
        <w:t xml:space="preserve">, </w:t>
      </w:r>
      <w:r>
        <w:rPr>
          <w:rFonts w:ascii="Courier New" w:hAnsi="Courier New" w:cs="Courier New"/>
          <w:sz w:val="24"/>
          <w:szCs w:val="24"/>
        </w:rPr>
        <w:t>sunduğu şahadetle bu ithamlarla bağlantılı aleyhinde herhangi bir şik</w:t>
      </w:r>
      <w:r w:rsidR="008F68F8">
        <w:rPr>
          <w:rFonts w:ascii="Courier New" w:hAnsi="Courier New" w:cs="Courier New"/>
          <w:sz w:val="24"/>
          <w:szCs w:val="24"/>
        </w:rPr>
        <w:t>â</w:t>
      </w:r>
      <w:r>
        <w:rPr>
          <w:rFonts w:ascii="Courier New" w:hAnsi="Courier New" w:cs="Courier New"/>
          <w:sz w:val="24"/>
          <w:szCs w:val="24"/>
        </w:rPr>
        <w:t xml:space="preserve">yet ve </w:t>
      </w:r>
      <w:r>
        <w:rPr>
          <w:rFonts w:ascii="Courier New" w:hAnsi="Courier New" w:cs="Courier New"/>
          <w:sz w:val="24"/>
          <w:szCs w:val="24"/>
        </w:rPr>
        <w:lastRenderedPageBreak/>
        <w:t xml:space="preserve">dava mevcut olmadığını ve aleyhindeki ithamların zem ve </w:t>
      </w:r>
      <w:proofErr w:type="spellStart"/>
      <w:r>
        <w:rPr>
          <w:rFonts w:ascii="Courier New" w:hAnsi="Courier New" w:cs="Courier New"/>
          <w:sz w:val="24"/>
          <w:szCs w:val="24"/>
        </w:rPr>
        <w:t>kadih</w:t>
      </w:r>
      <w:proofErr w:type="spellEnd"/>
      <w:r>
        <w:rPr>
          <w:rFonts w:ascii="Courier New" w:hAnsi="Courier New" w:cs="Courier New"/>
          <w:sz w:val="24"/>
          <w:szCs w:val="24"/>
        </w:rPr>
        <w:t xml:space="preserve"> oluşturduğunu iddia etmiştir. Davacının sunduğu </w:t>
      </w:r>
      <w:proofErr w:type="spellStart"/>
      <w:r>
        <w:rPr>
          <w:rFonts w:ascii="Courier New" w:hAnsi="Courier New" w:cs="Courier New"/>
          <w:sz w:val="24"/>
          <w:szCs w:val="24"/>
        </w:rPr>
        <w:t>şahdetten</w:t>
      </w:r>
      <w:proofErr w:type="spellEnd"/>
      <w:r w:rsidR="008F68F8">
        <w:rPr>
          <w:rFonts w:ascii="Courier New" w:hAnsi="Courier New" w:cs="Courier New"/>
          <w:sz w:val="24"/>
          <w:szCs w:val="24"/>
        </w:rPr>
        <w:t>,</w:t>
      </w:r>
      <w:r>
        <w:rPr>
          <w:rFonts w:ascii="Courier New" w:hAnsi="Courier New" w:cs="Courier New"/>
          <w:sz w:val="24"/>
          <w:szCs w:val="24"/>
        </w:rPr>
        <w:t xml:space="preserve"> aleyhinde</w:t>
      </w:r>
      <w:r w:rsidR="008F68F8">
        <w:rPr>
          <w:rFonts w:ascii="Courier New" w:hAnsi="Courier New" w:cs="Courier New"/>
          <w:sz w:val="24"/>
          <w:szCs w:val="24"/>
        </w:rPr>
        <w:t>ki</w:t>
      </w:r>
      <w:r>
        <w:rPr>
          <w:rFonts w:ascii="Courier New" w:hAnsi="Courier New" w:cs="Courier New"/>
          <w:sz w:val="24"/>
          <w:szCs w:val="24"/>
        </w:rPr>
        <w:t xml:space="preserve"> ithamlara konu bir şik</w:t>
      </w:r>
      <w:r w:rsidR="008F68F8">
        <w:rPr>
          <w:rFonts w:ascii="Courier New" w:hAnsi="Courier New" w:cs="Courier New"/>
          <w:sz w:val="24"/>
          <w:szCs w:val="24"/>
        </w:rPr>
        <w:t>â</w:t>
      </w:r>
      <w:r>
        <w:rPr>
          <w:rFonts w:ascii="Courier New" w:hAnsi="Courier New" w:cs="Courier New"/>
          <w:sz w:val="24"/>
          <w:szCs w:val="24"/>
        </w:rPr>
        <w:t>yet ve dava mevcut</w:t>
      </w:r>
      <w:r w:rsidR="008F68F8">
        <w:rPr>
          <w:rFonts w:ascii="Courier New" w:hAnsi="Courier New" w:cs="Courier New"/>
          <w:sz w:val="24"/>
          <w:szCs w:val="24"/>
        </w:rPr>
        <w:t xml:space="preserve"> olmadığı sabittir. </w:t>
      </w:r>
    </w:p>
    <w:p w:rsidR="008F68F8" w:rsidRDefault="008F68F8" w:rsidP="00933887">
      <w:pPr>
        <w:spacing w:after="0" w:line="360" w:lineRule="auto"/>
        <w:rPr>
          <w:rFonts w:ascii="Courier New" w:hAnsi="Courier New" w:cs="Courier New"/>
          <w:sz w:val="24"/>
          <w:szCs w:val="24"/>
        </w:rPr>
      </w:pPr>
    </w:p>
    <w:p w:rsidR="00034A8F" w:rsidRDefault="00B25834" w:rsidP="00B25834">
      <w:pPr>
        <w:spacing w:after="0" w:line="360" w:lineRule="auto"/>
        <w:rPr>
          <w:rFonts w:ascii="Courier New" w:hAnsi="Courier New" w:cs="Courier New"/>
          <w:sz w:val="24"/>
          <w:szCs w:val="24"/>
        </w:rPr>
      </w:pPr>
      <w:r>
        <w:rPr>
          <w:rFonts w:ascii="Courier New" w:hAnsi="Courier New" w:cs="Courier New"/>
          <w:sz w:val="24"/>
          <w:szCs w:val="24"/>
        </w:rPr>
        <w:tab/>
      </w:r>
      <w:r w:rsidR="00DB3706">
        <w:rPr>
          <w:rFonts w:ascii="Courier New" w:hAnsi="Courier New" w:cs="Courier New"/>
          <w:sz w:val="24"/>
          <w:szCs w:val="24"/>
        </w:rPr>
        <w:t>Keza</w:t>
      </w:r>
      <w:r w:rsidR="008F68F8">
        <w:rPr>
          <w:rFonts w:ascii="Courier New" w:hAnsi="Courier New" w:cs="Courier New"/>
          <w:sz w:val="24"/>
          <w:szCs w:val="24"/>
        </w:rPr>
        <w:t>,</w:t>
      </w:r>
      <w:r w:rsidR="00DB3706">
        <w:rPr>
          <w:rFonts w:ascii="Courier New" w:hAnsi="Courier New" w:cs="Courier New"/>
          <w:sz w:val="24"/>
          <w:szCs w:val="24"/>
        </w:rPr>
        <w:t xml:space="preserve"> </w:t>
      </w:r>
      <w:r w:rsidR="00036910">
        <w:rPr>
          <w:rFonts w:ascii="Courier New" w:hAnsi="Courier New" w:cs="Courier New"/>
          <w:sz w:val="24"/>
          <w:szCs w:val="24"/>
        </w:rPr>
        <w:t xml:space="preserve">Davacı şahadetinde </w:t>
      </w:r>
      <w:r w:rsidR="00AF2DAC">
        <w:rPr>
          <w:rFonts w:ascii="Courier New" w:hAnsi="Courier New" w:cs="Courier New"/>
          <w:sz w:val="24"/>
          <w:szCs w:val="24"/>
        </w:rPr>
        <w:t xml:space="preserve">Davalıların </w:t>
      </w:r>
      <w:r w:rsidR="008F68F8">
        <w:rPr>
          <w:rFonts w:ascii="Courier New" w:hAnsi="Courier New" w:cs="Courier New"/>
          <w:sz w:val="24"/>
          <w:szCs w:val="24"/>
        </w:rPr>
        <w:t>E</w:t>
      </w:r>
      <w:r>
        <w:rPr>
          <w:rFonts w:ascii="Courier New" w:hAnsi="Courier New" w:cs="Courier New"/>
          <w:sz w:val="24"/>
          <w:szCs w:val="24"/>
        </w:rPr>
        <w:t xml:space="preserve">mare 3 yayındaki </w:t>
      </w:r>
      <w:r w:rsidR="00036910">
        <w:rPr>
          <w:rFonts w:ascii="Courier New" w:hAnsi="Courier New" w:cs="Courier New"/>
          <w:sz w:val="24"/>
          <w:szCs w:val="24"/>
        </w:rPr>
        <w:t>ithamlar</w:t>
      </w:r>
      <w:r>
        <w:rPr>
          <w:rFonts w:ascii="Courier New" w:hAnsi="Courier New" w:cs="Courier New"/>
          <w:sz w:val="24"/>
          <w:szCs w:val="24"/>
        </w:rPr>
        <w:t>ın</w:t>
      </w:r>
      <w:r w:rsidR="008F68F8">
        <w:rPr>
          <w:rFonts w:ascii="Courier New" w:hAnsi="Courier New" w:cs="Courier New"/>
          <w:sz w:val="24"/>
          <w:szCs w:val="24"/>
        </w:rPr>
        <w:t>ın</w:t>
      </w:r>
      <w:r w:rsidR="00036910">
        <w:rPr>
          <w:rFonts w:ascii="Courier New" w:hAnsi="Courier New" w:cs="Courier New"/>
          <w:sz w:val="24"/>
          <w:szCs w:val="24"/>
        </w:rPr>
        <w:t xml:space="preserve"> </w:t>
      </w:r>
      <w:r w:rsidR="00D3206E">
        <w:rPr>
          <w:rFonts w:ascii="Courier New" w:hAnsi="Courier New" w:cs="Courier New"/>
          <w:sz w:val="24"/>
          <w:szCs w:val="24"/>
        </w:rPr>
        <w:t xml:space="preserve">doğru olmadığını beyan ederek </w:t>
      </w:r>
      <w:r>
        <w:rPr>
          <w:rFonts w:ascii="Courier New" w:hAnsi="Courier New" w:cs="Courier New"/>
          <w:sz w:val="24"/>
          <w:szCs w:val="24"/>
        </w:rPr>
        <w:t xml:space="preserve">bu iddiaları reddetmekle birlikte vergi konusunda </w:t>
      </w:r>
      <w:r w:rsidR="008F68F8">
        <w:rPr>
          <w:rFonts w:ascii="Courier New" w:hAnsi="Courier New" w:cs="Courier New"/>
          <w:sz w:val="24"/>
          <w:szCs w:val="24"/>
        </w:rPr>
        <w:t xml:space="preserve">Gelir ve </w:t>
      </w:r>
      <w:r>
        <w:rPr>
          <w:rFonts w:ascii="Courier New" w:hAnsi="Courier New" w:cs="Courier New"/>
          <w:sz w:val="24"/>
          <w:szCs w:val="24"/>
        </w:rPr>
        <w:t xml:space="preserve">Vergi Dairesi ile bazı sorunları olduğunu teslim etmiştir. </w:t>
      </w:r>
      <w:r w:rsidR="00036910">
        <w:rPr>
          <w:rFonts w:ascii="Courier New" w:hAnsi="Courier New" w:cs="Courier New"/>
          <w:sz w:val="24"/>
          <w:szCs w:val="24"/>
        </w:rPr>
        <w:t xml:space="preserve"> </w:t>
      </w:r>
    </w:p>
    <w:p w:rsidR="00034A8F" w:rsidRDefault="00034A8F" w:rsidP="00036910">
      <w:pPr>
        <w:spacing w:after="0" w:line="360" w:lineRule="auto"/>
        <w:ind w:firstLine="708"/>
        <w:rPr>
          <w:rFonts w:ascii="Courier New" w:hAnsi="Courier New" w:cs="Courier New"/>
          <w:sz w:val="24"/>
          <w:szCs w:val="24"/>
        </w:rPr>
      </w:pPr>
    </w:p>
    <w:p w:rsidR="00B33803" w:rsidRDefault="00B33803" w:rsidP="00B33803">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Sunulan emare ve şahadetten</w:t>
      </w:r>
      <w:r w:rsidR="008F68F8">
        <w:rPr>
          <w:rFonts w:ascii="Courier New" w:hAnsi="Courier New" w:cs="Courier New"/>
          <w:sz w:val="24"/>
          <w:szCs w:val="24"/>
        </w:rPr>
        <w:t>,</w:t>
      </w:r>
      <w:r>
        <w:rPr>
          <w:rFonts w:ascii="Courier New" w:hAnsi="Courier New" w:cs="Courier New"/>
          <w:sz w:val="24"/>
          <w:szCs w:val="24"/>
        </w:rPr>
        <w:t xml:space="preserve"> Davacı ile ilgili yapılan yayında cinsel içerikli malzeme ile şantaj yaptığı ve hile ile resmi evrak düzenlediği iddialarının doğru olabileceğini gösteren herhangi bir dayanak olmadığı ve bu yayınların </w:t>
      </w:r>
      <w:r w:rsidRPr="00295F3B">
        <w:rPr>
          <w:rFonts w:ascii="Courier New" w:hAnsi="Courier New" w:cs="Courier New"/>
          <w:sz w:val="24"/>
          <w:szCs w:val="24"/>
        </w:rPr>
        <w:t>tartışma kaldırmayacak bir şekilde hakaret teşkil et</w:t>
      </w:r>
      <w:r>
        <w:rPr>
          <w:rFonts w:ascii="Courier New" w:hAnsi="Courier New" w:cs="Courier New"/>
          <w:sz w:val="24"/>
          <w:szCs w:val="24"/>
        </w:rPr>
        <w:t>tiği açıktır. Gerek yapılan yayınların bir dayanağının olmaması ve gerekse Davacı aleyhinde herhangi bir şik</w:t>
      </w:r>
      <w:r w:rsidR="008F68F8">
        <w:rPr>
          <w:rFonts w:ascii="Courier New" w:hAnsi="Courier New" w:cs="Courier New"/>
          <w:sz w:val="24"/>
          <w:szCs w:val="24"/>
        </w:rPr>
        <w:t>â</w:t>
      </w:r>
      <w:r>
        <w:rPr>
          <w:rFonts w:ascii="Courier New" w:hAnsi="Courier New" w:cs="Courier New"/>
          <w:sz w:val="24"/>
          <w:szCs w:val="24"/>
        </w:rPr>
        <w:t>yet bulunmaması o</w:t>
      </w:r>
      <w:r w:rsidRPr="00295F3B">
        <w:rPr>
          <w:rFonts w:ascii="Courier New" w:hAnsi="Courier New" w:cs="Courier New"/>
          <w:sz w:val="24"/>
          <w:szCs w:val="24"/>
        </w:rPr>
        <w:t>rtada başarı</w:t>
      </w:r>
      <w:r>
        <w:rPr>
          <w:rFonts w:ascii="Courier New" w:hAnsi="Courier New" w:cs="Courier New"/>
          <w:sz w:val="24"/>
          <w:szCs w:val="24"/>
        </w:rPr>
        <w:t xml:space="preserve">lı olabilecek başka bir müdafaa </w:t>
      </w:r>
      <w:r w:rsidRPr="00295F3B">
        <w:rPr>
          <w:rFonts w:ascii="Courier New" w:hAnsi="Courier New" w:cs="Courier New"/>
          <w:sz w:val="24"/>
          <w:szCs w:val="24"/>
        </w:rPr>
        <w:t>bulunma</w:t>
      </w:r>
      <w:r>
        <w:rPr>
          <w:rFonts w:ascii="Courier New" w:hAnsi="Courier New" w:cs="Courier New"/>
          <w:sz w:val="24"/>
          <w:szCs w:val="24"/>
        </w:rPr>
        <w:t>dığını</w:t>
      </w:r>
      <w:r w:rsidR="00DB3706">
        <w:rPr>
          <w:rFonts w:ascii="Courier New" w:hAnsi="Courier New" w:cs="Courier New"/>
          <w:sz w:val="24"/>
          <w:szCs w:val="24"/>
        </w:rPr>
        <w:t>n</w:t>
      </w:r>
      <w:r>
        <w:rPr>
          <w:rFonts w:ascii="Courier New" w:hAnsi="Courier New" w:cs="Courier New"/>
          <w:sz w:val="24"/>
          <w:szCs w:val="24"/>
        </w:rPr>
        <w:t xml:space="preserve"> göstergesidir. Sunulan </w:t>
      </w:r>
      <w:r w:rsidR="008F68F8">
        <w:rPr>
          <w:rFonts w:ascii="Courier New" w:hAnsi="Courier New" w:cs="Courier New"/>
          <w:sz w:val="24"/>
          <w:szCs w:val="24"/>
        </w:rPr>
        <w:t>E</w:t>
      </w:r>
      <w:r>
        <w:rPr>
          <w:rFonts w:ascii="Courier New" w:hAnsi="Courier New" w:cs="Courier New"/>
          <w:sz w:val="24"/>
          <w:szCs w:val="24"/>
        </w:rPr>
        <w:t xml:space="preserve">mare 3, 4, ve 5, Davalıların bu yayınları </w:t>
      </w:r>
      <w:r w:rsidRPr="00295F3B">
        <w:rPr>
          <w:rFonts w:ascii="Courier New" w:hAnsi="Courier New" w:cs="Courier New"/>
          <w:sz w:val="24"/>
          <w:szCs w:val="24"/>
        </w:rPr>
        <w:t>tekrarla</w:t>
      </w:r>
      <w:r>
        <w:rPr>
          <w:rFonts w:ascii="Courier New" w:hAnsi="Courier New" w:cs="Courier New"/>
          <w:sz w:val="24"/>
          <w:szCs w:val="24"/>
        </w:rPr>
        <w:t>yarak neşrettiklerini, bu hususta bir niyet</w:t>
      </w:r>
      <w:r w:rsidRPr="00295F3B">
        <w:rPr>
          <w:rFonts w:ascii="Courier New" w:hAnsi="Courier New" w:cs="Courier New"/>
          <w:sz w:val="24"/>
          <w:szCs w:val="24"/>
        </w:rPr>
        <w:t xml:space="preserve"> olduğunu göster</w:t>
      </w:r>
      <w:r>
        <w:rPr>
          <w:rFonts w:ascii="Courier New" w:hAnsi="Courier New" w:cs="Courier New"/>
          <w:sz w:val="24"/>
          <w:szCs w:val="24"/>
        </w:rPr>
        <w:t xml:space="preserve">ir şahadettir. </w:t>
      </w:r>
    </w:p>
    <w:p w:rsidR="00B33803" w:rsidRDefault="00B33803" w:rsidP="00036910">
      <w:pPr>
        <w:spacing w:after="0" w:line="360" w:lineRule="auto"/>
        <w:ind w:firstLine="708"/>
        <w:rPr>
          <w:rFonts w:ascii="Courier New" w:hAnsi="Courier New" w:cs="Courier New"/>
          <w:sz w:val="24"/>
          <w:szCs w:val="24"/>
        </w:rPr>
      </w:pPr>
    </w:p>
    <w:p w:rsidR="00AF2DAC" w:rsidRDefault="00573B02" w:rsidP="00036910">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husus Davacının ilk nazarda </w:t>
      </w:r>
      <w:r w:rsidR="0099734F">
        <w:rPr>
          <w:rFonts w:ascii="Courier New" w:hAnsi="Courier New" w:cs="Courier New"/>
          <w:sz w:val="24"/>
          <w:szCs w:val="24"/>
        </w:rPr>
        <w:t xml:space="preserve">bu iddialara yönelik </w:t>
      </w:r>
      <w:r>
        <w:rPr>
          <w:rFonts w:ascii="Courier New" w:hAnsi="Courier New" w:cs="Courier New"/>
          <w:sz w:val="24"/>
          <w:szCs w:val="24"/>
        </w:rPr>
        <w:t xml:space="preserve">davasında haklı olabileceğine </w:t>
      </w:r>
      <w:r w:rsidR="00A36A4A">
        <w:rPr>
          <w:rFonts w:ascii="Courier New" w:hAnsi="Courier New" w:cs="Courier New"/>
          <w:sz w:val="24"/>
          <w:szCs w:val="24"/>
        </w:rPr>
        <w:t>dair</w:t>
      </w:r>
      <w:r>
        <w:rPr>
          <w:rFonts w:ascii="Courier New" w:hAnsi="Courier New" w:cs="Courier New"/>
          <w:sz w:val="24"/>
          <w:szCs w:val="24"/>
        </w:rPr>
        <w:t xml:space="preserve"> belirtilerin olduğunu göstermektedir. </w:t>
      </w:r>
    </w:p>
    <w:p w:rsidR="00B33803" w:rsidRDefault="00B33803" w:rsidP="00036910">
      <w:pPr>
        <w:spacing w:after="0" w:line="360" w:lineRule="auto"/>
        <w:ind w:firstLine="708"/>
        <w:rPr>
          <w:rFonts w:ascii="Courier New" w:hAnsi="Courier New" w:cs="Courier New"/>
          <w:sz w:val="24"/>
          <w:szCs w:val="24"/>
        </w:rPr>
      </w:pPr>
    </w:p>
    <w:p w:rsidR="00B33803" w:rsidRDefault="00B33803" w:rsidP="0003691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Davalıların herhangi bir dayanağı olmadan </w:t>
      </w:r>
      <w:r w:rsidR="00C000E0">
        <w:rPr>
          <w:rFonts w:ascii="Courier New" w:hAnsi="Courier New" w:cs="Courier New"/>
          <w:sz w:val="24"/>
          <w:szCs w:val="24"/>
        </w:rPr>
        <w:t>E</w:t>
      </w:r>
      <w:r>
        <w:rPr>
          <w:rFonts w:ascii="Courier New" w:hAnsi="Courier New" w:cs="Courier New"/>
          <w:sz w:val="24"/>
          <w:szCs w:val="24"/>
        </w:rPr>
        <w:t>mare 3 yazı</w:t>
      </w:r>
      <w:r w:rsidR="003854B0">
        <w:rPr>
          <w:rFonts w:ascii="Courier New" w:hAnsi="Courier New" w:cs="Courier New"/>
          <w:sz w:val="24"/>
          <w:szCs w:val="24"/>
        </w:rPr>
        <w:t xml:space="preserve"> ile</w:t>
      </w:r>
      <w:r w:rsidR="00C000E0">
        <w:rPr>
          <w:rFonts w:ascii="Courier New" w:hAnsi="Courier New" w:cs="Courier New"/>
          <w:sz w:val="24"/>
          <w:szCs w:val="24"/>
        </w:rPr>
        <w:t xml:space="preserve"> ileri sürdüğü</w:t>
      </w:r>
      <w:r w:rsidR="003854B0">
        <w:rPr>
          <w:rFonts w:ascii="Courier New" w:hAnsi="Courier New" w:cs="Courier New"/>
          <w:sz w:val="24"/>
          <w:szCs w:val="24"/>
        </w:rPr>
        <w:t xml:space="preserve"> Davacının</w:t>
      </w:r>
      <w:r>
        <w:rPr>
          <w:rFonts w:ascii="Courier New" w:hAnsi="Courier New" w:cs="Courier New"/>
          <w:sz w:val="24"/>
          <w:szCs w:val="24"/>
        </w:rPr>
        <w:t xml:space="preserve"> cinsel içerikli malzeme ile şantaj yaptığı ve hile ile resmi evrak düzenlediği iddiaları</w:t>
      </w:r>
      <w:r w:rsidR="00C000E0">
        <w:rPr>
          <w:rFonts w:ascii="Courier New" w:hAnsi="Courier New" w:cs="Courier New"/>
          <w:sz w:val="24"/>
          <w:szCs w:val="24"/>
        </w:rPr>
        <w:t>,</w:t>
      </w:r>
      <w:r>
        <w:rPr>
          <w:rFonts w:ascii="Courier New" w:hAnsi="Courier New" w:cs="Courier New"/>
          <w:sz w:val="24"/>
          <w:szCs w:val="24"/>
        </w:rPr>
        <w:t xml:space="preserve"> </w:t>
      </w:r>
      <w:r w:rsidR="003854B0">
        <w:rPr>
          <w:rFonts w:ascii="Courier New" w:hAnsi="Courier New" w:cs="Courier New"/>
          <w:sz w:val="24"/>
          <w:szCs w:val="24"/>
        </w:rPr>
        <w:t xml:space="preserve">Davacının </w:t>
      </w:r>
      <w:r w:rsidRPr="00894EB9">
        <w:rPr>
          <w:rFonts w:ascii="Courier New" w:hAnsi="Courier New" w:cs="Courier New"/>
          <w:sz w:val="24"/>
          <w:szCs w:val="24"/>
        </w:rPr>
        <w:t>şeref ve haysiyetinin dokunulmazlığı</w:t>
      </w:r>
      <w:r w:rsidR="003854B0">
        <w:rPr>
          <w:rFonts w:ascii="Courier New" w:hAnsi="Courier New" w:cs="Courier New"/>
          <w:sz w:val="24"/>
          <w:szCs w:val="24"/>
        </w:rPr>
        <w:t>nı</w:t>
      </w:r>
      <w:r w:rsidR="0039608A">
        <w:rPr>
          <w:rFonts w:ascii="Courier New" w:hAnsi="Courier New" w:cs="Courier New"/>
          <w:sz w:val="24"/>
          <w:szCs w:val="24"/>
        </w:rPr>
        <w:t xml:space="preserve"> ciddi anlamda ihlal e</w:t>
      </w:r>
      <w:r w:rsidR="00C000E0">
        <w:rPr>
          <w:rFonts w:ascii="Courier New" w:hAnsi="Courier New" w:cs="Courier New"/>
          <w:sz w:val="24"/>
          <w:szCs w:val="24"/>
        </w:rPr>
        <w:t>tt</w:t>
      </w:r>
      <w:r w:rsidR="0039608A">
        <w:rPr>
          <w:rFonts w:ascii="Courier New" w:hAnsi="Courier New" w:cs="Courier New"/>
          <w:sz w:val="24"/>
          <w:szCs w:val="24"/>
        </w:rPr>
        <w:t xml:space="preserve">iği cihetle düşünce ve </w:t>
      </w:r>
      <w:r w:rsidR="007B3600">
        <w:rPr>
          <w:rFonts w:ascii="Courier New" w:hAnsi="Courier New" w:cs="Courier New"/>
          <w:sz w:val="24"/>
          <w:szCs w:val="24"/>
        </w:rPr>
        <w:t>basın</w:t>
      </w:r>
      <w:r w:rsidR="0039608A">
        <w:rPr>
          <w:rFonts w:ascii="Courier New" w:hAnsi="Courier New" w:cs="Courier New"/>
          <w:sz w:val="24"/>
          <w:szCs w:val="24"/>
        </w:rPr>
        <w:t xml:space="preserve"> özgürlüğü kapsamında ol</w:t>
      </w:r>
      <w:r w:rsidR="00C000E0">
        <w:rPr>
          <w:rFonts w:ascii="Courier New" w:hAnsi="Courier New" w:cs="Courier New"/>
          <w:sz w:val="24"/>
          <w:szCs w:val="24"/>
        </w:rPr>
        <w:t>an bu</w:t>
      </w:r>
      <w:r w:rsidR="0039608A">
        <w:rPr>
          <w:rFonts w:ascii="Courier New" w:hAnsi="Courier New" w:cs="Courier New"/>
          <w:sz w:val="24"/>
          <w:szCs w:val="24"/>
        </w:rPr>
        <w:t xml:space="preserve"> yazıların sınırlandırılabileceği sonucuna varırım. </w:t>
      </w:r>
      <w:r w:rsidR="003854B0">
        <w:rPr>
          <w:rFonts w:ascii="Courier New" w:hAnsi="Courier New" w:cs="Courier New"/>
          <w:sz w:val="24"/>
          <w:szCs w:val="24"/>
        </w:rPr>
        <w:t xml:space="preserve"> </w:t>
      </w:r>
      <w:r>
        <w:rPr>
          <w:rFonts w:ascii="Courier New" w:hAnsi="Courier New" w:cs="Courier New"/>
          <w:sz w:val="24"/>
          <w:szCs w:val="24"/>
        </w:rPr>
        <w:t xml:space="preserve"> </w:t>
      </w:r>
    </w:p>
    <w:p w:rsidR="00B33803" w:rsidRDefault="00B33803" w:rsidP="00036910">
      <w:pPr>
        <w:spacing w:after="0" w:line="360" w:lineRule="auto"/>
        <w:ind w:firstLine="708"/>
        <w:rPr>
          <w:rFonts w:ascii="Courier New" w:hAnsi="Courier New" w:cs="Courier New"/>
          <w:sz w:val="24"/>
          <w:szCs w:val="24"/>
        </w:rPr>
      </w:pPr>
    </w:p>
    <w:p w:rsidR="00A36A4A" w:rsidRDefault="002003E4" w:rsidP="0003691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safhada a</w:t>
      </w:r>
      <w:r w:rsidR="00A36A4A">
        <w:rPr>
          <w:rFonts w:ascii="Courier New" w:hAnsi="Courier New" w:cs="Courier New"/>
          <w:sz w:val="24"/>
          <w:szCs w:val="24"/>
        </w:rPr>
        <w:t>ra emri kriterleri açısından talep edildiği şekli ile bir emir verilmezse Davacının telafisi imk</w:t>
      </w:r>
      <w:r w:rsidR="00C000E0">
        <w:rPr>
          <w:rFonts w:ascii="Courier New" w:hAnsi="Courier New" w:cs="Courier New"/>
          <w:sz w:val="24"/>
          <w:szCs w:val="24"/>
        </w:rPr>
        <w:t>â</w:t>
      </w:r>
      <w:r w:rsidR="00A36A4A">
        <w:rPr>
          <w:rFonts w:ascii="Courier New" w:hAnsi="Courier New" w:cs="Courier New"/>
          <w:sz w:val="24"/>
          <w:szCs w:val="24"/>
        </w:rPr>
        <w:t xml:space="preserve">nsız veya çok güç zarar ziyana duçar kalıp kalmayacağının belirlenmesi gerekir. </w:t>
      </w:r>
    </w:p>
    <w:p w:rsidR="00B602ED" w:rsidRDefault="00B602ED" w:rsidP="00036910">
      <w:pPr>
        <w:spacing w:after="0" w:line="360" w:lineRule="auto"/>
        <w:ind w:firstLine="708"/>
        <w:rPr>
          <w:rFonts w:ascii="Courier New" w:hAnsi="Courier New" w:cs="Courier New"/>
          <w:sz w:val="24"/>
          <w:szCs w:val="24"/>
        </w:rPr>
      </w:pPr>
    </w:p>
    <w:p w:rsidR="008A7F53" w:rsidRDefault="00A36A4A" w:rsidP="00036910">
      <w:pPr>
        <w:spacing w:after="0" w:line="360" w:lineRule="auto"/>
        <w:ind w:firstLine="708"/>
        <w:rPr>
          <w:rFonts w:ascii="Courier New" w:hAnsi="Courier New" w:cs="Courier New"/>
          <w:sz w:val="24"/>
          <w:szCs w:val="24"/>
        </w:rPr>
      </w:pPr>
      <w:r>
        <w:rPr>
          <w:rFonts w:ascii="Courier New" w:hAnsi="Courier New" w:cs="Courier New"/>
          <w:sz w:val="24"/>
          <w:szCs w:val="24"/>
        </w:rPr>
        <w:t>Davacı bu konuda emlak sektöründe 20 yılı aşkın</w:t>
      </w:r>
      <w:r w:rsidR="00BF49C2">
        <w:rPr>
          <w:rFonts w:ascii="Courier New" w:hAnsi="Courier New" w:cs="Courier New"/>
          <w:sz w:val="24"/>
          <w:szCs w:val="24"/>
        </w:rPr>
        <w:t xml:space="preserve"> süredir</w:t>
      </w:r>
      <w:r>
        <w:rPr>
          <w:rFonts w:ascii="Courier New" w:hAnsi="Courier New" w:cs="Courier New"/>
          <w:sz w:val="24"/>
          <w:szCs w:val="24"/>
        </w:rPr>
        <w:t xml:space="preserve"> faaliyette bul</w:t>
      </w:r>
      <w:r w:rsidR="007644C5">
        <w:rPr>
          <w:rFonts w:ascii="Courier New" w:hAnsi="Courier New" w:cs="Courier New"/>
          <w:sz w:val="24"/>
          <w:szCs w:val="24"/>
        </w:rPr>
        <w:t>u</w:t>
      </w:r>
      <w:r>
        <w:rPr>
          <w:rFonts w:ascii="Courier New" w:hAnsi="Courier New" w:cs="Courier New"/>
          <w:sz w:val="24"/>
          <w:szCs w:val="24"/>
        </w:rPr>
        <w:t>nduğunu, itibar ve bilinirliği olduğunu, bu yazılar nedeniyle it</w:t>
      </w:r>
      <w:r w:rsidR="008A7F53">
        <w:rPr>
          <w:rFonts w:ascii="Courier New" w:hAnsi="Courier New" w:cs="Courier New"/>
          <w:sz w:val="24"/>
          <w:szCs w:val="24"/>
        </w:rPr>
        <w:t>i</w:t>
      </w:r>
      <w:r>
        <w:rPr>
          <w:rFonts w:ascii="Courier New" w:hAnsi="Courier New" w:cs="Courier New"/>
          <w:sz w:val="24"/>
          <w:szCs w:val="24"/>
        </w:rPr>
        <w:t>barının zedelendiğini, ortakları ile sorunlar yaşadığ</w:t>
      </w:r>
      <w:r w:rsidR="008A7F53">
        <w:rPr>
          <w:rFonts w:ascii="Courier New" w:hAnsi="Courier New" w:cs="Courier New"/>
          <w:sz w:val="24"/>
          <w:szCs w:val="24"/>
        </w:rPr>
        <w:t>ını, müşteri kaybına uğradığını ve bu durumun kendisini telafisi imk</w:t>
      </w:r>
      <w:r w:rsidR="00BF49C2">
        <w:rPr>
          <w:rFonts w:ascii="Courier New" w:hAnsi="Courier New" w:cs="Courier New"/>
          <w:sz w:val="24"/>
          <w:szCs w:val="24"/>
        </w:rPr>
        <w:t>â</w:t>
      </w:r>
      <w:r w:rsidR="008A7F53">
        <w:rPr>
          <w:rFonts w:ascii="Courier New" w:hAnsi="Courier New" w:cs="Courier New"/>
          <w:sz w:val="24"/>
          <w:szCs w:val="24"/>
        </w:rPr>
        <w:t xml:space="preserve">nsız zararlara </w:t>
      </w:r>
      <w:proofErr w:type="spellStart"/>
      <w:r w:rsidR="008A7F53">
        <w:rPr>
          <w:rFonts w:ascii="Courier New" w:hAnsi="Courier New" w:cs="Courier New"/>
          <w:sz w:val="24"/>
          <w:szCs w:val="24"/>
        </w:rPr>
        <w:t>d</w:t>
      </w:r>
      <w:r w:rsidR="00BF49C2">
        <w:rPr>
          <w:rFonts w:ascii="Courier New" w:hAnsi="Courier New" w:cs="Courier New"/>
          <w:sz w:val="24"/>
          <w:szCs w:val="24"/>
        </w:rPr>
        <w:t>ü</w:t>
      </w:r>
      <w:r w:rsidR="008A7F53">
        <w:rPr>
          <w:rFonts w:ascii="Courier New" w:hAnsi="Courier New" w:cs="Courier New"/>
          <w:sz w:val="24"/>
          <w:szCs w:val="24"/>
        </w:rPr>
        <w:t>çar</w:t>
      </w:r>
      <w:proofErr w:type="spellEnd"/>
      <w:r w:rsidR="008A7F53">
        <w:rPr>
          <w:rFonts w:ascii="Courier New" w:hAnsi="Courier New" w:cs="Courier New"/>
          <w:sz w:val="24"/>
          <w:szCs w:val="24"/>
        </w:rPr>
        <w:t xml:space="preserve"> bıraktığını ifade etmiştir. Davacının bu şahadeti </w:t>
      </w:r>
      <w:proofErr w:type="spellStart"/>
      <w:r w:rsidR="008A7F53">
        <w:rPr>
          <w:rFonts w:ascii="Courier New" w:hAnsi="Courier New" w:cs="Courier New"/>
          <w:sz w:val="24"/>
          <w:szCs w:val="24"/>
        </w:rPr>
        <w:t>gözönüne</w:t>
      </w:r>
      <w:proofErr w:type="spellEnd"/>
      <w:r w:rsidR="008A7F53">
        <w:rPr>
          <w:rFonts w:ascii="Courier New" w:hAnsi="Courier New" w:cs="Courier New"/>
          <w:sz w:val="24"/>
          <w:szCs w:val="24"/>
        </w:rPr>
        <w:t xml:space="preserve"> alındığında</w:t>
      </w:r>
      <w:r w:rsidR="00BF49C2">
        <w:rPr>
          <w:rFonts w:ascii="Courier New" w:hAnsi="Courier New" w:cs="Courier New"/>
          <w:sz w:val="24"/>
          <w:szCs w:val="24"/>
        </w:rPr>
        <w:t>,</w:t>
      </w:r>
      <w:r w:rsidR="008A7F53">
        <w:rPr>
          <w:rFonts w:ascii="Courier New" w:hAnsi="Courier New" w:cs="Courier New"/>
          <w:sz w:val="24"/>
          <w:szCs w:val="24"/>
        </w:rPr>
        <w:t xml:space="preserve"> Davacının kaçak </w:t>
      </w:r>
      <w:proofErr w:type="spellStart"/>
      <w:r w:rsidR="008A7F53">
        <w:rPr>
          <w:rFonts w:ascii="Courier New" w:hAnsi="Courier New" w:cs="Courier New"/>
          <w:sz w:val="24"/>
          <w:szCs w:val="24"/>
        </w:rPr>
        <w:t>emlakçılık</w:t>
      </w:r>
      <w:proofErr w:type="spellEnd"/>
      <w:r w:rsidR="008A7F53">
        <w:rPr>
          <w:rFonts w:ascii="Courier New" w:hAnsi="Courier New" w:cs="Courier New"/>
          <w:sz w:val="24"/>
          <w:szCs w:val="24"/>
        </w:rPr>
        <w:t xml:space="preserve"> yaptığı, sahte evrak düzenlediği ve diğer ithamlardan dolayı müşteri kaybına uğraması muhtemel bir durum olduğundan Davacının bu kriterlerle ilgili de başarılı olduğu sonucuna varırım. </w:t>
      </w:r>
    </w:p>
    <w:p w:rsidR="008A7F53" w:rsidRDefault="008A7F53" w:rsidP="00036910">
      <w:pPr>
        <w:spacing w:after="0" w:line="360" w:lineRule="auto"/>
        <w:ind w:firstLine="708"/>
        <w:rPr>
          <w:rFonts w:ascii="Courier New" w:hAnsi="Courier New" w:cs="Courier New"/>
          <w:sz w:val="24"/>
          <w:szCs w:val="24"/>
        </w:rPr>
      </w:pPr>
    </w:p>
    <w:p w:rsidR="00B9023A" w:rsidRDefault="00E63E36" w:rsidP="00295F3B">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ab/>
      </w:r>
      <w:r w:rsidR="00AE53B0">
        <w:rPr>
          <w:rFonts w:ascii="Courier New" w:hAnsi="Courier New" w:cs="Courier New"/>
          <w:sz w:val="24"/>
          <w:szCs w:val="24"/>
        </w:rPr>
        <w:t xml:space="preserve">Davacı ayrıca erişimin engellenmesine emir verilmesi dışında başka çareleri olmadığını </w:t>
      </w:r>
      <w:r w:rsidR="006233F9">
        <w:rPr>
          <w:rFonts w:ascii="Courier New" w:hAnsi="Courier New" w:cs="Courier New"/>
          <w:sz w:val="24"/>
          <w:szCs w:val="24"/>
        </w:rPr>
        <w:t>beyan etmiştir.</w:t>
      </w:r>
      <w:r w:rsidR="007555CF">
        <w:rPr>
          <w:rFonts w:ascii="Courier New" w:hAnsi="Courier New" w:cs="Courier New"/>
          <w:sz w:val="24"/>
          <w:szCs w:val="24"/>
        </w:rPr>
        <w:t xml:space="preserve"> </w:t>
      </w:r>
      <w:r w:rsidR="00B9023A">
        <w:rPr>
          <w:rFonts w:ascii="Courier New" w:hAnsi="Courier New" w:cs="Courier New"/>
          <w:sz w:val="24"/>
          <w:szCs w:val="24"/>
        </w:rPr>
        <w:t xml:space="preserve">Bu yayınların, erişimin engellenmesi dışında başka bir </w:t>
      </w:r>
      <w:r w:rsidR="00B9023A" w:rsidRPr="00B9023A">
        <w:rPr>
          <w:rFonts w:ascii="Courier New" w:hAnsi="Courier New" w:cs="Courier New"/>
          <w:sz w:val="24"/>
          <w:szCs w:val="24"/>
        </w:rPr>
        <w:t>tedbirle bertaraf edilemeyeceğin</w:t>
      </w:r>
      <w:r w:rsidR="006233F9">
        <w:rPr>
          <w:rFonts w:ascii="Courier New" w:hAnsi="Courier New" w:cs="Courier New"/>
          <w:sz w:val="24"/>
          <w:szCs w:val="24"/>
        </w:rPr>
        <w:t>e ikna olduğu</w:t>
      </w:r>
      <w:r w:rsidR="00B33803">
        <w:rPr>
          <w:rFonts w:ascii="Courier New" w:hAnsi="Courier New" w:cs="Courier New"/>
          <w:sz w:val="24"/>
          <w:szCs w:val="24"/>
        </w:rPr>
        <w:t>m</w:t>
      </w:r>
      <w:r w:rsidR="006233F9">
        <w:rPr>
          <w:rFonts w:ascii="Courier New" w:hAnsi="Courier New" w:cs="Courier New"/>
          <w:sz w:val="24"/>
          <w:szCs w:val="24"/>
        </w:rPr>
        <w:t>dan bu hususta</w:t>
      </w:r>
      <w:r w:rsidR="00BF49C2">
        <w:rPr>
          <w:rFonts w:ascii="Courier New" w:hAnsi="Courier New" w:cs="Courier New"/>
          <w:sz w:val="24"/>
          <w:szCs w:val="24"/>
        </w:rPr>
        <w:t xml:space="preserve"> da</w:t>
      </w:r>
      <w:r w:rsidR="006233F9">
        <w:rPr>
          <w:rFonts w:ascii="Courier New" w:hAnsi="Courier New" w:cs="Courier New"/>
          <w:sz w:val="24"/>
          <w:szCs w:val="24"/>
        </w:rPr>
        <w:t xml:space="preserve"> bulguya varırım. </w:t>
      </w:r>
      <w:r w:rsidR="00B9023A">
        <w:rPr>
          <w:rFonts w:ascii="Courier New" w:hAnsi="Courier New" w:cs="Courier New"/>
          <w:sz w:val="24"/>
          <w:szCs w:val="24"/>
        </w:rPr>
        <w:t xml:space="preserve"> </w:t>
      </w:r>
    </w:p>
    <w:p w:rsidR="00B33803" w:rsidRDefault="00B33803" w:rsidP="00295F3B">
      <w:pPr>
        <w:spacing w:after="0" w:line="360" w:lineRule="auto"/>
        <w:ind w:left="180" w:firstLine="525"/>
        <w:contextualSpacing/>
        <w:rPr>
          <w:rFonts w:ascii="Courier New" w:hAnsi="Courier New" w:cs="Courier New"/>
          <w:sz w:val="24"/>
          <w:szCs w:val="24"/>
        </w:rPr>
      </w:pPr>
    </w:p>
    <w:p w:rsidR="00295F3B" w:rsidRDefault="00295F3B" w:rsidP="00295F3B">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Bu durum ışığında</w:t>
      </w:r>
      <w:r w:rsidR="00BF49C2">
        <w:rPr>
          <w:rFonts w:ascii="Courier New" w:hAnsi="Courier New" w:cs="Courier New"/>
          <w:sz w:val="24"/>
          <w:szCs w:val="24"/>
        </w:rPr>
        <w:t>,</w:t>
      </w:r>
      <w:r>
        <w:rPr>
          <w:rFonts w:ascii="Courier New" w:hAnsi="Courier New" w:cs="Courier New"/>
          <w:sz w:val="24"/>
          <w:szCs w:val="24"/>
        </w:rPr>
        <w:t xml:space="preserve"> Davacı istidanın </w:t>
      </w:r>
      <w:r w:rsidR="00BF49C2">
        <w:rPr>
          <w:rFonts w:ascii="Courier New" w:hAnsi="Courier New" w:cs="Courier New"/>
          <w:sz w:val="24"/>
          <w:szCs w:val="24"/>
        </w:rPr>
        <w:t>(</w:t>
      </w:r>
      <w:r>
        <w:rPr>
          <w:rFonts w:ascii="Courier New" w:hAnsi="Courier New" w:cs="Courier New"/>
          <w:sz w:val="24"/>
          <w:szCs w:val="24"/>
        </w:rPr>
        <w:t>B</w:t>
      </w:r>
      <w:r w:rsidR="00BF49C2">
        <w:rPr>
          <w:rFonts w:ascii="Courier New" w:hAnsi="Courier New" w:cs="Courier New"/>
          <w:sz w:val="24"/>
          <w:szCs w:val="24"/>
        </w:rPr>
        <w:t>)</w:t>
      </w:r>
      <w:r>
        <w:rPr>
          <w:rFonts w:ascii="Courier New" w:hAnsi="Courier New" w:cs="Courier New"/>
          <w:sz w:val="24"/>
          <w:szCs w:val="24"/>
        </w:rPr>
        <w:t xml:space="preserve"> paragrafı altında yapılan yayının erişiminin engellenmesi talebinde başarılı olduğundan bu hususta emir verilmesi gerekir. </w:t>
      </w:r>
    </w:p>
    <w:p w:rsidR="00295F3B" w:rsidRDefault="00295F3B" w:rsidP="00295F3B">
      <w:pPr>
        <w:spacing w:after="0" w:line="360" w:lineRule="auto"/>
        <w:ind w:left="180" w:firstLine="525"/>
        <w:contextualSpacing/>
        <w:rPr>
          <w:rFonts w:ascii="Courier New" w:hAnsi="Courier New" w:cs="Courier New"/>
          <w:sz w:val="24"/>
          <w:szCs w:val="24"/>
        </w:rPr>
      </w:pPr>
    </w:p>
    <w:p w:rsidR="00295F3B" w:rsidRDefault="00E814A9" w:rsidP="00295F3B">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İstidanın (C) paragrafındaki talep</w:t>
      </w:r>
      <w:r w:rsidR="00BF49C2">
        <w:rPr>
          <w:rFonts w:ascii="Courier New" w:hAnsi="Courier New" w:cs="Courier New"/>
          <w:sz w:val="24"/>
          <w:szCs w:val="24"/>
        </w:rPr>
        <w:t>,</w:t>
      </w:r>
      <w:r>
        <w:rPr>
          <w:rFonts w:ascii="Courier New" w:hAnsi="Courier New" w:cs="Courier New"/>
          <w:sz w:val="24"/>
          <w:szCs w:val="24"/>
        </w:rPr>
        <w:t xml:space="preserve"> </w:t>
      </w:r>
      <w:r w:rsidRPr="00B33803">
        <w:rPr>
          <w:rFonts w:ascii="Courier New" w:hAnsi="Courier New" w:cs="Courier New"/>
          <w:b/>
          <w:sz w:val="24"/>
          <w:szCs w:val="24"/>
        </w:rPr>
        <w:t>http</w:t>
      </w:r>
      <w:r w:rsidR="00BF49C2">
        <w:rPr>
          <w:rFonts w:ascii="Courier New" w:hAnsi="Courier New" w:cs="Courier New"/>
          <w:b/>
          <w:sz w:val="24"/>
          <w:szCs w:val="24"/>
        </w:rPr>
        <w:t>s</w:t>
      </w:r>
      <w:r w:rsidRPr="00B33803">
        <w:rPr>
          <w:rFonts w:ascii="Courier New" w:hAnsi="Courier New" w:cs="Courier New"/>
          <w:b/>
          <w:sz w:val="24"/>
          <w:szCs w:val="24"/>
        </w:rPr>
        <w:t>://giynikgazetesi.com/menziesnin-hayali-sirket-ciftligi/</w:t>
      </w:r>
      <w:r>
        <w:rPr>
          <w:rFonts w:ascii="Courier New" w:hAnsi="Courier New" w:cs="Courier New"/>
          <w:sz w:val="24"/>
          <w:szCs w:val="24"/>
        </w:rPr>
        <w:t xml:space="preserve"> </w:t>
      </w:r>
      <w:r w:rsidR="00295F3B">
        <w:rPr>
          <w:rFonts w:ascii="Courier New" w:hAnsi="Courier New" w:cs="Courier New"/>
          <w:sz w:val="24"/>
          <w:szCs w:val="24"/>
        </w:rPr>
        <w:t xml:space="preserve"> </w:t>
      </w:r>
      <w:r>
        <w:rPr>
          <w:rFonts w:ascii="Courier New" w:hAnsi="Courier New" w:cs="Courier New"/>
          <w:sz w:val="24"/>
          <w:szCs w:val="24"/>
        </w:rPr>
        <w:t>web uzantısı</w:t>
      </w:r>
      <w:r w:rsidR="00BF49C2">
        <w:rPr>
          <w:rFonts w:ascii="Courier New" w:hAnsi="Courier New" w:cs="Courier New"/>
          <w:sz w:val="24"/>
          <w:szCs w:val="24"/>
        </w:rPr>
        <w:t xml:space="preserve">na erişiminin engellenmesine ilişkindir. </w:t>
      </w:r>
      <w:r w:rsidR="00834EE9">
        <w:rPr>
          <w:rFonts w:ascii="Courier New" w:hAnsi="Courier New" w:cs="Courier New"/>
          <w:sz w:val="24"/>
          <w:szCs w:val="24"/>
        </w:rPr>
        <w:t>Bu yayın</w:t>
      </w:r>
      <w:r w:rsidR="00BF49C2">
        <w:rPr>
          <w:rFonts w:ascii="Courier New" w:hAnsi="Courier New" w:cs="Courier New"/>
          <w:sz w:val="24"/>
          <w:szCs w:val="24"/>
        </w:rPr>
        <w:t>,</w:t>
      </w:r>
      <w:r w:rsidR="00834EE9">
        <w:rPr>
          <w:rFonts w:ascii="Courier New" w:hAnsi="Courier New" w:cs="Courier New"/>
          <w:sz w:val="24"/>
          <w:szCs w:val="24"/>
        </w:rPr>
        <w:t xml:space="preserve"> </w:t>
      </w:r>
      <w:r w:rsidR="00BF49C2">
        <w:rPr>
          <w:rFonts w:ascii="Courier New" w:hAnsi="Courier New" w:cs="Courier New"/>
          <w:sz w:val="24"/>
          <w:szCs w:val="24"/>
        </w:rPr>
        <w:t>E</w:t>
      </w:r>
      <w:r w:rsidR="00834EE9">
        <w:rPr>
          <w:rFonts w:ascii="Courier New" w:hAnsi="Courier New" w:cs="Courier New"/>
          <w:sz w:val="24"/>
          <w:szCs w:val="24"/>
        </w:rPr>
        <w:t xml:space="preserve">mare 4 olarak sunulan 30.7.2021 tarihli yazıdır. Bu yazıda Davacının hayali emlak şirketleri kurduğu, hayali şirketler için logo, kartvizit vs. </w:t>
      </w:r>
      <w:r w:rsidR="006233F9">
        <w:rPr>
          <w:rFonts w:ascii="Courier New" w:hAnsi="Courier New" w:cs="Courier New"/>
          <w:sz w:val="24"/>
          <w:szCs w:val="24"/>
        </w:rPr>
        <w:t>h</w:t>
      </w:r>
      <w:r w:rsidR="00834EE9">
        <w:rPr>
          <w:rFonts w:ascii="Courier New" w:hAnsi="Courier New" w:cs="Courier New"/>
          <w:sz w:val="24"/>
          <w:szCs w:val="24"/>
        </w:rPr>
        <w:t>azı</w:t>
      </w:r>
      <w:r w:rsidR="00B33803">
        <w:rPr>
          <w:rFonts w:ascii="Courier New" w:hAnsi="Courier New" w:cs="Courier New"/>
          <w:sz w:val="24"/>
          <w:szCs w:val="24"/>
        </w:rPr>
        <w:t>rlayarak yarattığı sahte şirket</w:t>
      </w:r>
      <w:r w:rsidR="00BF49C2">
        <w:rPr>
          <w:rFonts w:ascii="Courier New" w:hAnsi="Courier New" w:cs="Courier New"/>
          <w:sz w:val="24"/>
          <w:szCs w:val="24"/>
        </w:rPr>
        <w:t>ler</w:t>
      </w:r>
      <w:r w:rsidR="00B33803">
        <w:rPr>
          <w:rFonts w:ascii="Courier New" w:hAnsi="Courier New" w:cs="Courier New"/>
          <w:sz w:val="24"/>
          <w:szCs w:val="24"/>
        </w:rPr>
        <w:t xml:space="preserve"> üzerinden emlak</w:t>
      </w:r>
      <w:r w:rsidR="00834EE9">
        <w:rPr>
          <w:rFonts w:ascii="Courier New" w:hAnsi="Courier New" w:cs="Courier New"/>
          <w:sz w:val="24"/>
          <w:szCs w:val="24"/>
        </w:rPr>
        <w:t xml:space="preserve"> pazarladığı, bu şirketler üzerinden satışlar yapmaya başladığı iddia edilmekte, yazının </w:t>
      </w:r>
      <w:r w:rsidR="00834EE9">
        <w:rPr>
          <w:rFonts w:ascii="Courier New" w:hAnsi="Courier New" w:cs="Courier New"/>
          <w:sz w:val="24"/>
          <w:szCs w:val="24"/>
        </w:rPr>
        <w:lastRenderedPageBreak/>
        <w:t>devamında birçok şirketin isim, logo ve kuruluş yılı belirtilmektedir. Ayrıca</w:t>
      </w:r>
      <w:r w:rsidR="00BF49C2">
        <w:rPr>
          <w:rFonts w:ascii="Courier New" w:hAnsi="Courier New" w:cs="Courier New"/>
          <w:sz w:val="24"/>
          <w:szCs w:val="24"/>
        </w:rPr>
        <w:t>,</w:t>
      </w:r>
      <w:r w:rsidR="00834EE9">
        <w:rPr>
          <w:rFonts w:ascii="Courier New" w:hAnsi="Courier New" w:cs="Courier New"/>
          <w:sz w:val="24"/>
          <w:szCs w:val="24"/>
        </w:rPr>
        <w:t xml:space="preserve"> Davacının da bulunduğu 6 kişinin isim ve resmi </w:t>
      </w:r>
      <w:r w:rsidR="00BF49C2">
        <w:rPr>
          <w:rFonts w:ascii="Courier New" w:hAnsi="Courier New" w:cs="Courier New"/>
          <w:sz w:val="24"/>
          <w:szCs w:val="24"/>
        </w:rPr>
        <w:t xml:space="preserve">haber </w:t>
      </w:r>
      <w:r w:rsidR="00834EE9">
        <w:rPr>
          <w:rFonts w:ascii="Courier New" w:hAnsi="Courier New" w:cs="Courier New"/>
          <w:sz w:val="24"/>
          <w:szCs w:val="24"/>
        </w:rPr>
        <w:t xml:space="preserve">ekinde yer almaktadır. </w:t>
      </w:r>
    </w:p>
    <w:p w:rsidR="00834EE9" w:rsidRDefault="00834EE9" w:rsidP="00295F3B">
      <w:pPr>
        <w:spacing w:after="0" w:line="360" w:lineRule="auto"/>
        <w:ind w:left="180" w:firstLine="525"/>
        <w:contextualSpacing/>
        <w:rPr>
          <w:rFonts w:ascii="Courier New" w:hAnsi="Courier New" w:cs="Courier New"/>
          <w:sz w:val="24"/>
          <w:szCs w:val="24"/>
        </w:rPr>
      </w:pPr>
    </w:p>
    <w:p w:rsidR="00834EE9" w:rsidRDefault="00DA2FAB" w:rsidP="00B33803">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Yayının içeriğinden b</w:t>
      </w:r>
      <w:r w:rsidR="00834EE9">
        <w:rPr>
          <w:rFonts w:ascii="Courier New" w:hAnsi="Courier New" w:cs="Courier New"/>
          <w:sz w:val="24"/>
          <w:szCs w:val="24"/>
        </w:rPr>
        <w:t>u yayına konu şirketlerin hayali olduğu hususu hakkında</w:t>
      </w:r>
      <w:r>
        <w:rPr>
          <w:rFonts w:ascii="Courier New" w:hAnsi="Courier New" w:cs="Courier New"/>
          <w:sz w:val="24"/>
          <w:szCs w:val="24"/>
        </w:rPr>
        <w:t xml:space="preserve">ki </w:t>
      </w:r>
      <w:r w:rsidR="00834EE9">
        <w:rPr>
          <w:rFonts w:ascii="Courier New" w:hAnsi="Courier New" w:cs="Courier New"/>
          <w:sz w:val="24"/>
          <w:szCs w:val="24"/>
        </w:rPr>
        <w:t xml:space="preserve">iddiaların doğru olabileceğini gösteren herhangi bir dayanak olmadığı, bu yayınların </w:t>
      </w:r>
      <w:r w:rsidR="00834EE9" w:rsidRPr="00295F3B">
        <w:rPr>
          <w:rFonts w:ascii="Courier New" w:hAnsi="Courier New" w:cs="Courier New"/>
          <w:sz w:val="24"/>
          <w:szCs w:val="24"/>
        </w:rPr>
        <w:t>tartışma kaldırmayacak bir şekilde hakaret teşkil et</w:t>
      </w:r>
      <w:r w:rsidR="00834EE9">
        <w:rPr>
          <w:rFonts w:ascii="Courier New" w:hAnsi="Courier New" w:cs="Courier New"/>
          <w:sz w:val="24"/>
          <w:szCs w:val="24"/>
        </w:rPr>
        <w:t>tiği ve o</w:t>
      </w:r>
      <w:r w:rsidR="00834EE9" w:rsidRPr="00295F3B">
        <w:rPr>
          <w:rFonts w:ascii="Courier New" w:hAnsi="Courier New" w:cs="Courier New"/>
          <w:sz w:val="24"/>
          <w:szCs w:val="24"/>
        </w:rPr>
        <w:t>rtada başarı</w:t>
      </w:r>
      <w:r w:rsidR="00834EE9">
        <w:rPr>
          <w:rFonts w:ascii="Courier New" w:hAnsi="Courier New" w:cs="Courier New"/>
          <w:sz w:val="24"/>
          <w:szCs w:val="24"/>
        </w:rPr>
        <w:t xml:space="preserve">lı olabilecek başka bir müdafaa </w:t>
      </w:r>
      <w:r w:rsidR="00834EE9" w:rsidRPr="00295F3B">
        <w:rPr>
          <w:rFonts w:ascii="Courier New" w:hAnsi="Courier New" w:cs="Courier New"/>
          <w:sz w:val="24"/>
          <w:szCs w:val="24"/>
        </w:rPr>
        <w:t>bulunma</w:t>
      </w:r>
      <w:r w:rsidR="00834EE9">
        <w:rPr>
          <w:rFonts w:ascii="Courier New" w:hAnsi="Courier New" w:cs="Courier New"/>
          <w:sz w:val="24"/>
          <w:szCs w:val="24"/>
        </w:rPr>
        <w:t xml:space="preserve">dığı sonucuna varılamayacağından </w:t>
      </w:r>
      <w:r w:rsidR="00B33803">
        <w:rPr>
          <w:rFonts w:ascii="Courier New" w:hAnsi="Courier New" w:cs="Courier New"/>
          <w:sz w:val="24"/>
          <w:szCs w:val="24"/>
        </w:rPr>
        <w:t>orantılılık ve düşünce ve ifade özgürlüğü ilkeleri tahtında Davacının aleyhindeki bu yayınla ilgili olarak davasında haklı ola</w:t>
      </w:r>
      <w:r w:rsidR="007555CF">
        <w:rPr>
          <w:rFonts w:ascii="Courier New" w:hAnsi="Courier New" w:cs="Courier New"/>
          <w:sz w:val="24"/>
          <w:szCs w:val="24"/>
        </w:rPr>
        <w:t>bileceğine</w:t>
      </w:r>
      <w:r w:rsidR="00B33803">
        <w:rPr>
          <w:rFonts w:ascii="Courier New" w:hAnsi="Courier New" w:cs="Courier New"/>
          <w:sz w:val="24"/>
          <w:szCs w:val="24"/>
        </w:rPr>
        <w:t xml:space="preserve"> dair </w:t>
      </w:r>
      <w:r w:rsidR="007555CF">
        <w:rPr>
          <w:rFonts w:ascii="Courier New" w:hAnsi="Courier New" w:cs="Courier New"/>
          <w:sz w:val="24"/>
          <w:szCs w:val="24"/>
        </w:rPr>
        <w:t>ileride haklı çıkma ihtimali bulunsa dahi</w:t>
      </w:r>
      <w:r w:rsidR="00B33803">
        <w:rPr>
          <w:rFonts w:ascii="Courier New" w:hAnsi="Courier New" w:cs="Courier New"/>
          <w:sz w:val="24"/>
          <w:szCs w:val="24"/>
        </w:rPr>
        <w:t xml:space="preserve"> </w:t>
      </w:r>
      <w:r w:rsidR="00834EE9">
        <w:rPr>
          <w:rFonts w:ascii="Courier New" w:hAnsi="Courier New" w:cs="Courier New"/>
          <w:sz w:val="24"/>
          <w:szCs w:val="24"/>
        </w:rPr>
        <w:t>bu er</w:t>
      </w:r>
      <w:r w:rsidR="007555CF">
        <w:rPr>
          <w:rFonts w:ascii="Courier New" w:hAnsi="Courier New" w:cs="Courier New"/>
          <w:sz w:val="24"/>
          <w:szCs w:val="24"/>
        </w:rPr>
        <w:t>i</w:t>
      </w:r>
      <w:r w:rsidR="00834EE9">
        <w:rPr>
          <w:rFonts w:ascii="Courier New" w:hAnsi="Courier New" w:cs="Courier New"/>
          <w:sz w:val="24"/>
          <w:szCs w:val="24"/>
        </w:rPr>
        <w:t xml:space="preserve">şimin engellenmesi talebinin reddi gerekir. </w:t>
      </w:r>
    </w:p>
    <w:p w:rsidR="00834EE9" w:rsidRDefault="00834EE9" w:rsidP="00295F3B">
      <w:pPr>
        <w:spacing w:after="0" w:line="360" w:lineRule="auto"/>
        <w:ind w:left="180" w:firstLine="525"/>
        <w:contextualSpacing/>
        <w:rPr>
          <w:rFonts w:ascii="Courier New" w:hAnsi="Courier New" w:cs="Courier New"/>
          <w:sz w:val="24"/>
          <w:szCs w:val="24"/>
        </w:rPr>
      </w:pPr>
    </w:p>
    <w:p w:rsidR="00834EE9" w:rsidRDefault="00834EE9" w:rsidP="00295F3B">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 xml:space="preserve">Davacının </w:t>
      </w:r>
      <w:r w:rsidR="00237261">
        <w:rPr>
          <w:rFonts w:ascii="Courier New" w:hAnsi="Courier New" w:cs="Courier New"/>
          <w:sz w:val="24"/>
          <w:szCs w:val="24"/>
        </w:rPr>
        <w:t xml:space="preserve">istidasının </w:t>
      </w:r>
      <w:r w:rsidR="00DA2FAB">
        <w:rPr>
          <w:rFonts w:ascii="Courier New" w:hAnsi="Courier New" w:cs="Courier New"/>
          <w:sz w:val="24"/>
          <w:szCs w:val="24"/>
        </w:rPr>
        <w:t>(</w:t>
      </w:r>
      <w:r w:rsidR="00237261">
        <w:rPr>
          <w:rFonts w:ascii="Courier New" w:hAnsi="Courier New" w:cs="Courier New"/>
          <w:sz w:val="24"/>
          <w:szCs w:val="24"/>
        </w:rPr>
        <w:t>D</w:t>
      </w:r>
      <w:r w:rsidR="00DA2FAB">
        <w:rPr>
          <w:rFonts w:ascii="Courier New" w:hAnsi="Courier New" w:cs="Courier New"/>
          <w:sz w:val="24"/>
          <w:szCs w:val="24"/>
        </w:rPr>
        <w:t>) paragrafın</w:t>
      </w:r>
      <w:r w:rsidR="00237261">
        <w:rPr>
          <w:rFonts w:ascii="Courier New" w:hAnsi="Courier New" w:cs="Courier New"/>
          <w:sz w:val="24"/>
          <w:szCs w:val="24"/>
        </w:rPr>
        <w:t>d</w:t>
      </w:r>
      <w:r w:rsidR="00DA2FAB">
        <w:rPr>
          <w:rFonts w:ascii="Courier New" w:hAnsi="Courier New" w:cs="Courier New"/>
          <w:sz w:val="24"/>
          <w:szCs w:val="24"/>
        </w:rPr>
        <w:t>a</w:t>
      </w:r>
      <w:r w:rsidR="00237261">
        <w:rPr>
          <w:rFonts w:ascii="Courier New" w:hAnsi="Courier New" w:cs="Courier New"/>
          <w:sz w:val="24"/>
          <w:szCs w:val="24"/>
        </w:rPr>
        <w:t xml:space="preserve">ki talebi ise </w:t>
      </w:r>
      <w:r>
        <w:rPr>
          <w:rFonts w:ascii="Courier New" w:hAnsi="Courier New" w:cs="Courier New"/>
          <w:sz w:val="24"/>
          <w:szCs w:val="24"/>
        </w:rPr>
        <w:t xml:space="preserve"> </w:t>
      </w:r>
      <w:r w:rsidR="00237261" w:rsidRPr="00E814A9">
        <w:rPr>
          <w:rFonts w:ascii="Courier New" w:hAnsi="Courier New" w:cs="Courier New"/>
          <w:b/>
          <w:sz w:val="24"/>
          <w:szCs w:val="24"/>
        </w:rPr>
        <w:t>http</w:t>
      </w:r>
      <w:r w:rsidR="00DA2FAB">
        <w:rPr>
          <w:rFonts w:ascii="Courier New" w:hAnsi="Courier New" w:cs="Courier New"/>
          <w:b/>
          <w:sz w:val="24"/>
          <w:szCs w:val="24"/>
        </w:rPr>
        <w:t>s</w:t>
      </w:r>
      <w:r w:rsidR="00237261" w:rsidRPr="00E814A9">
        <w:rPr>
          <w:rFonts w:ascii="Courier New" w:hAnsi="Courier New" w:cs="Courier New"/>
          <w:b/>
          <w:sz w:val="24"/>
          <w:szCs w:val="24"/>
        </w:rPr>
        <w:t>://giynikgazetesi.com/</w:t>
      </w:r>
      <w:r w:rsidR="00237261">
        <w:rPr>
          <w:rFonts w:ascii="Courier New" w:hAnsi="Courier New" w:cs="Courier New"/>
          <w:b/>
          <w:sz w:val="24"/>
          <w:szCs w:val="24"/>
        </w:rPr>
        <w:t>ffemlak-baronun-suc-melekleri</w:t>
      </w:r>
      <w:r w:rsidR="00237261" w:rsidRPr="00E814A9">
        <w:rPr>
          <w:rFonts w:ascii="Courier New" w:hAnsi="Courier New" w:cs="Courier New"/>
          <w:b/>
          <w:sz w:val="24"/>
          <w:szCs w:val="24"/>
        </w:rPr>
        <w:t>/</w:t>
      </w:r>
      <w:r w:rsidR="00237261">
        <w:rPr>
          <w:rFonts w:ascii="Courier New" w:hAnsi="Courier New" w:cs="Courier New"/>
          <w:sz w:val="24"/>
          <w:szCs w:val="24"/>
        </w:rPr>
        <w:t xml:space="preserve"> web uzantısı</w:t>
      </w:r>
      <w:r w:rsidR="00DA2FAB">
        <w:rPr>
          <w:rFonts w:ascii="Courier New" w:hAnsi="Courier New" w:cs="Courier New"/>
          <w:sz w:val="24"/>
          <w:szCs w:val="24"/>
        </w:rPr>
        <w:t>na erişimin engellenmesine ilişkindir</w:t>
      </w:r>
      <w:r w:rsidR="00237261">
        <w:rPr>
          <w:rFonts w:ascii="Courier New" w:hAnsi="Courier New" w:cs="Courier New"/>
          <w:sz w:val="24"/>
          <w:szCs w:val="24"/>
        </w:rPr>
        <w:t xml:space="preserve">. Bu yayın </w:t>
      </w:r>
      <w:r w:rsidR="00DA2FAB">
        <w:rPr>
          <w:rFonts w:ascii="Courier New" w:hAnsi="Courier New" w:cs="Courier New"/>
          <w:sz w:val="24"/>
          <w:szCs w:val="24"/>
        </w:rPr>
        <w:t>E</w:t>
      </w:r>
      <w:r w:rsidR="00237261">
        <w:rPr>
          <w:rFonts w:ascii="Courier New" w:hAnsi="Courier New" w:cs="Courier New"/>
          <w:sz w:val="24"/>
          <w:szCs w:val="24"/>
        </w:rPr>
        <w:t xml:space="preserve">mare 5 olarak sunulan 20.8.2021 tarihli yazıdır. Bu yazı </w:t>
      </w:r>
      <w:r w:rsidR="00DA2FAB">
        <w:rPr>
          <w:rFonts w:ascii="Courier New" w:hAnsi="Courier New" w:cs="Courier New"/>
          <w:sz w:val="24"/>
          <w:szCs w:val="24"/>
        </w:rPr>
        <w:t>E</w:t>
      </w:r>
      <w:r w:rsidR="00237261">
        <w:rPr>
          <w:rFonts w:ascii="Courier New" w:hAnsi="Courier New" w:cs="Courier New"/>
          <w:sz w:val="24"/>
          <w:szCs w:val="24"/>
        </w:rPr>
        <w:t xml:space="preserve">mare 4 olarak sunulan yazıda belirtildiği gibi Davacının hayali şirket üzerinden </w:t>
      </w:r>
      <w:r w:rsidR="004A169B">
        <w:rPr>
          <w:rFonts w:ascii="Courier New" w:hAnsi="Courier New" w:cs="Courier New"/>
          <w:sz w:val="24"/>
          <w:szCs w:val="24"/>
        </w:rPr>
        <w:t>yasa</w:t>
      </w:r>
      <w:r w:rsidR="00DA2FAB">
        <w:rPr>
          <w:rFonts w:ascii="Courier New" w:hAnsi="Courier New" w:cs="Courier New"/>
          <w:sz w:val="24"/>
          <w:szCs w:val="24"/>
        </w:rPr>
        <w:t xml:space="preserve"> </w:t>
      </w:r>
      <w:r w:rsidR="004A169B">
        <w:rPr>
          <w:rFonts w:ascii="Courier New" w:hAnsi="Courier New" w:cs="Courier New"/>
          <w:sz w:val="24"/>
          <w:szCs w:val="24"/>
        </w:rPr>
        <w:t xml:space="preserve">dışı </w:t>
      </w:r>
      <w:proofErr w:type="spellStart"/>
      <w:r w:rsidR="004A169B">
        <w:rPr>
          <w:rFonts w:ascii="Courier New" w:hAnsi="Courier New" w:cs="Courier New"/>
          <w:sz w:val="24"/>
          <w:szCs w:val="24"/>
        </w:rPr>
        <w:t>emlakçılık</w:t>
      </w:r>
      <w:proofErr w:type="spellEnd"/>
      <w:r w:rsidR="004A169B">
        <w:rPr>
          <w:rFonts w:ascii="Courier New" w:hAnsi="Courier New" w:cs="Courier New"/>
          <w:sz w:val="24"/>
          <w:szCs w:val="24"/>
        </w:rPr>
        <w:t xml:space="preserve"> yaptığı, çalış</w:t>
      </w:r>
      <w:r w:rsidR="00B33803">
        <w:rPr>
          <w:rFonts w:ascii="Courier New" w:hAnsi="Courier New" w:cs="Courier New"/>
          <w:sz w:val="24"/>
          <w:szCs w:val="24"/>
        </w:rPr>
        <w:t>a</w:t>
      </w:r>
      <w:r w:rsidR="004A169B">
        <w:rPr>
          <w:rFonts w:ascii="Courier New" w:hAnsi="Courier New" w:cs="Courier New"/>
          <w:sz w:val="24"/>
          <w:szCs w:val="24"/>
        </w:rPr>
        <w:t>nları ile birlikte emlak çetesi oldukları ve gelir elde ettikleri beyan</w:t>
      </w:r>
      <w:r w:rsidR="00DA2FAB">
        <w:rPr>
          <w:rFonts w:ascii="Courier New" w:hAnsi="Courier New" w:cs="Courier New"/>
          <w:sz w:val="24"/>
          <w:szCs w:val="24"/>
        </w:rPr>
        <w:t xml:space="preserve">larını içermektedir. </w:t>
      </w:r>
      <w:r w:rsidR="004A169B">
        <w:rPr>
          <w:rFonts w:ascii="Courier New" w:hAnsi="Courier New" w:cs="Courier New"/>
          <w:sz w:val="24"/>
          <w:szCs w:val="24"/>
        </w:rPr>
        <w:t xml:space="preserve">Bu yazı ile ilgili de Davacının zem ve kadih olduğundan dolayı davasında haklı olduğuna dair belirtiler </w:t>
      </w:r>
      <w:r w:rsidR="003A460A">
        <w:rPr>
          <w:rFonts w:ascii="Courier New" w:hAnsi="Courier New" w:cs="Courier New"/>
          <w:sz w:val="24"/>
          <w:szCs w:val="24"/>
        </w:rPr>
        <w:t>bulunup bulunmadığını incelerken</w:t>
      </w:r>
      <w:r w:rsidR="00937894">
        <w:rPr>
          <w:rFonts w:ascii="Courier New" w:hAnsi="Courier New" w:cs="Courier New"/>
          <w:sz w:val="24"/>
          <w:szCs w:val="24"/>
        </w:rPr>
        <w:t>,</w:t>
      </w:r>
      <w:r w:rsidR="003A460A">
        <w:rPr>
          <w:rFonts w:ascii="Courier New" w:hAnsi="Courier New" w:cs="Courier New"/>
          <w:sz w:val="24"/>
          <w:szCs w:val="24"/>
        </w:rPr>
        <w:t xml:space="preserve"> </w:t>
      </w:r>
      <w:r w:rsidR="004A169B">
        <w:rPr>
          <w:rFonts w:ascii="Courier New" w:hAnsi="Courier New" w:cs="Courier New"/>
          <w:sz w:val="24"/>
          <w:szCs w:val="24"/>
        </w:rPr>
        <w:t xml:space="preserve">bu yayınların doğru olabileceğini gösteren herhangi bir dayanak olmadığı, </w:t>
      </w:r>
      <w:r w:rsidR="004A169B" w:rsidRPr="00295F3B">
        <w:rPr>
          <w:rFonts w:ascii="Courier New" w:hAnsi="Courier New" w:cs="Courier New"/>
          <w:sz w:val="24"/>
          <w:szCs w:val="24"/>
        </w:rPr>
        <w:t>tartışma kaldırmayacak bir şekilde hakaret teşkil et</w:t>
      </w:r>
      <w:r w:rsidR="004A169B">
        <w:rPr>
          <w:rFonts w:ascii="Courier New" w:hAnsi="Courier New" w:cs="Courier New"/>
          <w:sz w:val="24"/>
          <w:szCs w:val="24"/>
        </w:rPr>
        <w:t>tiği ve o</w:t>
      </w:r>
      <w:r w:rsidR="004A169B" w:rsidRPr="00295F3B">
        <w:rPr>
          <w:rFonts w:ascii="Courier New" w:hAnsi="Courier New" w:cs="Courier New"/>
          <w:sz w:val="24"/>
          <w:szCs w:val="24"/>
        </w:rPr>
        <w:t>rtada başarı</w:t>
      </w:r>
      <w:r w:rsidR="004A169B">
        <w:rPr>
          <w:rFonts w:ascii="Courier New" w:hAnsi="Courier New" w:cs="Courier New"/>
          <w:sz w:val="24"/>
          <w:szCs w:val="24"/>
        </w:rPr>
        <w:t xml:space="preserve">lı olabilecek başka bir müdafaa </w:t>
      </w:r>
      <w:r w:rsidR="004A169B" w:rsidRPr="00295F3B">
        <w:rPr>
          <w:rFonts w:ascii="Courier New" w:hAnsi="Courier New" w:cs="Courier New"/>
          <w:sz w:val="24"/>
          <w:szCs w:val="24"/>
        </w:rPr>
        <w:t>bulunma</w:t>
      </w:r>
      <w:r w:rsidR="003A460A">
        <w:rPr>
          <w:rFonts w:ascii="Courier New" w:hAnsi="Courier New" w:cs="Courier New"/>
          <w:sz w:val="24"/>
          <w:szCs w:val="24"/>
        </w:rPr>
        <w:t xml:space="preserve">dığı hususuna bakıldığında bu yönde </w:t>
      </w:r>
      <w:r w:rsidR="00937894">
        <w:rPr>
          <w:rFonts w:ascii="Courier New" w:hAnsi="Courier New" w:cs="Courier New"/>
          <w:sz w:val="24"/>
          <w:szCs w:val="24"/>
        </w:rPr>
        <w:t>huzurumdaki</w:t>
      </w:r>
      <w:r w:rsidR="007555CF">
        <w:rPr>
          <w:rFonts w:ascii="Courier New" w:hAnsi="Courier New" w:cs="Courier New"/>
          <w:sz w:val="24"/>
          <w:szCs w:val="24"/>
        </w:rPr>
        <w:t xml:space="preserve"> başvuru altında sunulan olgular</w:t>
      </w:r>
      <w:r w:rsidR="00937894">
        <w:rPr>
          <w:rFonts w:ascii="Courier New" w:hAnsi="Courier New" w:cs="Courier New"/>
          <w:sz w:val="24"/>
          <w:szCs w:val="24"/>
        </w:rPr>
        <w:t xml:space="preserve"> ışığında</w:t>
      </w:r>
      <w:r w:rsidR="007555CF">
        <w:rPr>
          <w:rFonts w:ascii="Courier New" w:hAnsi="Courier New" w:cs="Courier New"/>
          <w:sz w:val="24"/>
          <w:szCs w:val="24"/>
        </w:rPr>
        <w:t xml:space="preserve"> </w:t>
      </w:r>
      <w:r w:rsidR="003A460A">
        <w:rPr>
          <w:rFonts w:ascii="Courier New" w:hAnsi="Courier New" w:cs="Courier New"/>
          <w:sz w:val="24"/>
          <w:szCs w:val="24"/>
        </w:rPr>
        <w:t xml:space="preserve">bir sonuca </w:t>
      </w:r>
      <w:r w:rsidR="004A169B">
        <w:rPr>
          <w:rFonts w:ascii="Courier New" w:hAnsi="Courier New" w:cs="Courier New"/>
          <w:sz w:val="24"/>
          <w:szCs w:val="24"/>
        </w:rPr>
        <w:t xml:space="preserve">varılamayacağından bu yazının erişimini engelleme talebinin reddi gerekir. </w:t>
      </w:r>
    </w:p>
    <w:p w:rsidR="004A169B" w:rsidRDefault="004A169B" w:rsidP="00295F3B">
      <w:pPr>
        <w:spacing w:after="0" w:line="360" w:lineRule="auto"/>
        <w:ind w:left="180" w:firstLine="525"/>
        <w:contextualSpacing/>
        <w:rPr>
          <w:rFonts w:ascii="Courier New" w:hAnsi="Courier New" w:cs="Courier New"/>
          <w:sz w:val="24"/>
          <w:szCs w:val="24"/>
        </w:rPr>
      </w:pPr>
    </w:p>
    <w:p w:rsidR="004A169B" w:rsidRDefault="004A169B" w:rsidP="00295F3B">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 xml:space="preserve">Davacının istidasının </w:t>
      </w:r>
      <w:r w:rsidR="00937894">
        <w:rPr>
          <w:rFonts w:ascii="Courier New" w:hAnsi="Courier New" w:cs="Courier New"/>
          <w:sz w:val="24"/>
          <w:szCs w:val="24"/>
        </w:rPr>
        <w:t>(</w:t>
      </w:r>
      <w:r>
        <w:rPr>
          <w:rFonts w:ascii="Courier New" w:hAnsi="Courier New" w:cs="Courier New"/>
          <w:sz w:val="24"/>
          <w:szCs w:val="24"/>
        </w:rPr>
        <w:t>E</w:t>
      </w:r>
      <w:r w:rsidR="00937894">
        <w:rPr>
          <w:rFonts w:ascii="Courier New" w:hAnsi="Courier New" w:cs="Courier New"/>
          <w:sz w:val="24"/>
          <w:szCs w:val="24"/>
        </w:rPr>
        <w:t>)</w:t>
      </w:r>
      <w:r>
        <w:rPr>
          <w:rFonts w:ascii="Courier New" w:hAnsi="Courier New" w:cs="Courier New"/>
          <w:sz w:val="24"/>
          <w:szCs w:val="24"/>
        </w:rPr>
        <w:t xml:space="preserve"> </w:t>
      </w:r>
      <w:r w:rsidR="00937894">
        <w:rPr>
          <w:rFonts w:ascii="Courier New" w:hAnsi="Courier New" w:cs="Courier New"/>
          <w:sz w:val="24"/>
          <w:szCs w:val="24"/>
        </w:rPr>
        <w:t>paragrafın</w:t>
      </w:r>
      <w:r>
        <w:rPr>
          <w:rFonts w:ascii="Courier New" w:hAnsi="Courier New" w:cs="Courier New"/>
          <w:sz w:val="24"/>
          <w:szCs w:val="24"/>
        </w:rPr>
        <w:t>d</w:t>
      </w:r>
      <w:r w:rsidR="00937894">
        <w:rPr>
          <w:rFonts w:ascii="Courier New" w:hAnsi="Courier New" w:cs="Courier New"/>
          <w:sz w:val="24"/>
          <w:szCs w:val="24"/>
        </w:rPr>
        <w:t>a</w:t>
      </w:r>
      <w:r>
        <w:rPr>
          <w:rFonts w:ascii="Courier New" w:hAnsi="Courier New" w:cs="Courier New"/>
          <w:sz w:val="24"/>
          <w:szCs w:val="24"/>
        </w:rPr>
        <w:t>ki talepl</w:t>
      </w:r>
      <w:r w:rsidR="00787E60">
        <w:rPr>
          <w:rFonts w:ascii="Courier New" w:hAnsi="Courier New" w:cs="Courier New"/>
          <w:sz w:val="24"/>
          <w:szCs w:val="24"/>
        </w:rPr>
        <w:t>e</w:t>
      </w:r>
      <w:r>
        <w:rPr>
          <w:rFonts w:ascii="Courier New" w:hAnsi="Courier New" w:cs="Courier New"/>
          <w:sz w:val="24"/>
          <w:szCs w:val="24"/>
        </w:rPr>
        <w:t>ri Davalı No.1 inter</w:t>
      </w:r>
      <w:r w:rsidR="00787E60">
        <w:rPr>
          <w:rFonts w:ascii="Courier New" w:hAnsi="Courier New" w:cs="Courier New"/>
          <w:sz w:val="24"/>
          <w:szCs w:val="24"/>
        </w:rPr>
        <w:t>net</w:t>
      </w:r>
      <w:r>
        <w:rPr>
          <w:rFonts w:ascii="Courier New" w:hAnsi="Courier New" w:cs="Courier New"/>
          <w:sz w:val="24"/>
          <w:szCs w:val="24"/>
        </w:rPr>
        <w:t xml:space="preserve"> gazetesinin facebook hesabından veya internet </w:t>
      </w:r>
      <w:r>
        <w:rPr>
          <w:rFonts w:ascii="Courier New" w:hAnsi="Courier New" w:cs="Courier New"/>
          <w:sz w:val="24"/>
          <w:szCs w:val="24"/>
        </w:rPr>
        <w:lastRenderedPageBreak/>
        <w:t>üzerinden veya herhangi bir yöntem ile Davacı hakkında herhangi bir yayın yapmaması talebini içermektedir. Böyle genel nitelikli bir talep 32/2020 sayılı Yasası</w:t>
      </w:r>
      <w:r w:rsidR="00937894">
        <w:rPr>
          <w:rFonts w:ascii="Courier New" w:hAnsi="Courier New" w:cs="Courier New"/>
          <w:sz w:val="24"/>
          <w:szCs w:val="24"/>
        </w:rPr>
        <w:t>'</w:t>
      </w:r>
      <w:r>
        <w:rPr>
          <w:rFonts w:ascii="Courier New" w:hAnsi="Courier New" w:cs="Courier New"/>
          <w:sz w:val="24"/>
          <w:szCs w:val="24"/>
        </w:rPr>
        <w:t xml:space="preserve">nın öngördüğü orantılılık ilkesine aykırı olmasının yanında </w:t>
      </w:r>
      <w:r w:rsidR="00B9023A">
        <w:rPr>
          <w:rFonts w:ascii="Courier New" w:hAnsi="Courier New" w:cs="Courier New"/>
          <w:sz w:val="24"/>
          <w:szCs w:val="24"/>
        </w:rPr>
        <w:t xml:space="preserve">basın, düşünce ve ifade özgürlüğü ilkelerine de aykırıdır. </w:t>
      </w:r>
    </w:p>
    <w:p w:rsidR="00B9023A" w:rsidRDefault="00B9023A" w:rsidP="00295F3B">
      <w:pPr>
        <w:spacing w:after="0" w:line="360" w:lineRule="auto"/>
        <w:ind w:left="180" w:firstLine="525"/>
        <w:contextualSpacing/>
        <w:rPr>
          <w:rFonts w:ascii="Courier New" w:hAnsi="Courier New" w:cs="Courier New"/>
          <w:sz w:val="24"/>
          <w:szCs w:val="24"/>
        </w:rPr>
      </w:pPr>
    </w:p>
    <w:p w:rsidR="00B602ED" w:rsidRPr="00B602ED" w:rsidRDefault="00B9023A" w:rsidP="00B9023A">
      <w:pPr>
        <w:spacing w:after="0" w:line="360" w:lineRule="auto"/>
        <w:ind w:left="180" w:firstLine="525"/>
        <w:contextualSpacing/>
        <w:rPr>
          <w:rFonts w:ascii="Courier New" w:hAnsi="Courier New" w:cs="Courier New"/>
          <w:sz w:val="24"/>
          <w:szCs w:val="24"/>
        </w:rPr>
      </w:pPr>
      <w:r>
        <w:rPr>
          <w:rFonts w:ascii="Courier New" w:hAnsi="Courier New" w:cs="Courier New"/>
          <w:sz w:val="24"/>
          <w:szCs w:val="24"/>
        </w:rPr>
        <w:t xml:space="preserve">Dolayısıyla istidanın </w:t>
      </w:r>
      <w:r w:rsidR="00937894">
        <w:rPr>
          <w:rFonts w:ascii="Courier New" w:hAnsi="Courier New" w:cs="Courier New"/>
          <w:sz w:val="24"/>
          <w:szCs w:val="24"/>
        </w:rPr>
        <w:t>(E)</w:t>
      </w:r>
      <w:r>
        <w:rPr>
          <w:rFonts w:ascii="Courier New" w:hAnsi="Courier New" w:cs="Courier New"/>
          <w:sz w:val="24"/>
          <w:szCs w:val="24"/>
        </w:rPr>
        <w:t xml:space="preserve"> </w:t>
      </w:r>
      <w:r w:rsidR="00937894">
        <w:rPr>
          <w:rFonts w:ascii="Courier New" w:hAnsi="Courier New" w:cs="Courier New"/>
          <w:sz w:val="24"/>
          <w:szCs w:val="24"/>
        </w:rPr>
        <w:t>paragrafın</w:t>
      </w:r>
      <w:r>
        <w:rPr>
          <w:rFonts w:ascii="Courier New" w:hAnsi="Courier New" w:cs="Courier New"/>
          <w:sz w:val="24"/>
          <w:szCs w:val="24"/>
        </w:rPr>
        <w:t>d</w:t>
      </w:r>
      <w:r w:rsidR="00937894">
        <w:rPr>
          <w:rFonts w:ascii="Courier New" w:hAnsi="Courier New" w:cs="Courier New"/>
          <w:sz w:val="24"/>
          <w:szCs w:val="24"/>
        </w:rPr>
        <w:t>a</w:t>
      </w:r>
      <w:r>
        <w:rPr>
          <w:rFonts w:ascii="Courier New" w:hAnsi="Courier New" w:cs="Courier New"/>
          <w:sz w:val="24"/>
          <w:szCs w:val="24"/>
        </w:rPr>
        <w:t xml:space="preserve">ki taleplerin de reddi gerekir ve reddedilir. </w:t>
      </w:r>
    </w:p>
    <w:p w:rsidR="00E63E36" w:rsidRDefault="00B602ED" w:rsidP="00933887">
      <w:pPr>
        <w:spacing w:after="0" w:line="360" w:lineRule="auto"/>
        <w:rPr>
          <w:rFonts w:ascii="Courier New" w:hAnsi="Courier New" w:cs="Courier New"/>
          <w:sz w:val="24"/>
          <w:szCs w:val="24"/>
          <w:u w:val="single"/>
        </w:rPr>
      </w:pPr>
      <w:r>
        <w:rPr>
          <w:rFonts w:ascii="Courier New" w:hAnsi="Courier New" w:cs="Courier New"/>
          <w:sz w:val="24"/>
          <w:szCs w:val="24"/>
        </w:rPr>
        <w:tab/>
      </w:r>
    </w:p>
    <w:p w:rsidR="00933887" w:rsidRPr="006A6029" w:rsidRDefault="00933887" w:rsidP="00933887">
      <w:pPr>
        <w:spacing w:after="0"/>
        <w:rPr>
          <w:rFonts w:ascii="Courier New" w:hAnsi="Courier New" w:cs="Courier New"/>
          <w:sz w:val="24"/>
          <w:szCs w:val="24"/>
          <w:u w:val="single"/>
        </w:rPr>
      </w:pPr>
      <w:r>
        <w:rPr>
          <w:rFonts w:ascii="Courier New" w:hAnsi="Courier New" w:cs="Courier New"/>
          <w:sz w:val="24"/>
          <w:szCs w:val="24"/>
          <w:u w:val="single"/>
        </w:rPr>
        <w:t>NETİCE</w:t>
      </w:r>
    </w:p>
    <w:p w:rsidR="00933887" w:rsidRDefault="00933887" w:rsidP="00933887">
      <w:pPr>
        <w:spacing w:line="360" w:lineRule="auto"/>
        <w:contextualSpacing/>
        <w:rPr>
          <w:rFonts w:ascii="Courier New" w:hAnsi="Courier New" w:cs="Courier New"/>
          <w:sz w:val="24"/>
          <w:szCs w:val="24"/>
        </w:rPr>
      </w:pPr>
    </w:p>
    <w:p w:rsidR="00933887" w:rsidRPr="006D1A1C" w:rsidRDefault="006D1A1C" w:rsidP="006D1A1C">
      <w:pPr>
        <w:pStyle w:val="ListeParagraf"/>
        <w:numPr>
          <w:ilvl w:val="0"/>
          <w:numId w:val="2"/>
        </w:numPr>
        <w:spacing w:after="0" w:line="360" w:lineRule="auto"/>
        <w:rPr>
          <w:rFonts w:ascii="Courier New" w:hAnsi="Courier New" w:cs="Courier New"/>
          <w:sz w:val="24"/>
          <w:szCs w:val="24"/>
        </w:rPr>
      </w:pPr>
      <w:r w:rsidRPr="006D1A1C">
        <w:rPr>
          <w:rFonts w:ascii="Courier New" w:hAnsi="Courier New" w:cs="Courier New"/>
          <w:sz w:val="24"/>
          <w:szCs w:val="24"/>
        </w:rPr>
        <w:t xml:space="preserve">İstidanın </w:t>
      </w:r>
      <w:r w:rsidR="00937894">
        <w:rPr>
          <w:rFonts w:ascii="Courier New" w:hAnsi="Courier New" w:cs="Courier New"/>
          <w:sz w:val="24"/>
          <w:szCs w:val="24"/>
        </w:rPr>
        <w:t>(</w:t>
      </w:r>
      <w:r w:rsidRPr="006D1A1C">
        <w:rPr>
          <w:rFonts w:ascii="Courier New" w:hAnsi="Courier New" w:cs="Courier New"/>
          <w:sz w:val="24"/>
          <w:szCs w:val="24"/>
        </w:rPr>
        <w:t>B</w:t>
      </w:r>
      <w:r w:rsidR="00937894">
        <w:rPr>
          <w:rFonts w:ascii="Courier New" w:hAnsi="Courier New" w:cs="Courier New"/>
          <w:sz w:val="24"/>
          <w:szCs w:val="24"/>
        </w:rPr>
        <w:t>)</w:t>
      </w:r>
      <w:r w:rsidRPr="006D1A1C">
        <w:rPr>
          <w:rFonts w:ascii="Courier New" w:hAnsi="Courier New" w:cs="Courier New"/>
          <w:sz w:val="24"/>
          <w:szCs w:val="24"/>
        </w:rPr>
        <w:t xml:space="preserve"> paragrafı altında </w:t>
      </w:r>
      <w:r>
        <w:rPr>
          <w:rFonts w:ascii="Courier New" w:hAnsi="Courier New" w:cs="Courier New"/>
          <w:sz w:val="24"/>
          <w:szCs w:val="24"/>
        </w:rPr>
        <w:t xml:space="preserve">aşağıdaki gibi </w:t>
      </w:r>
      <w:r w:rsidRPr="006D1A1C">
        <w:rPr>
          <w:rFonts w:ascii="Courier New" w:hAnsi="Courier New" w:cs="Courier New"/>
          <w:sz w:val="24"/>
          <w:szCs w:val="24"/>
        </w:rPr>
        <w:t>emir verilir;</w:t>
      </w:r>
    </w:p>
    <w:p w:rsidR="006D1A1C" w:rsidRDefault="006D1A1C" w:rsidP="006D1A1C">
      <w:pPr>
        <w:contextualSpacing/>
        <w:rPr>
          <w:rFonts w:ascii="Courier New" w:hAnsi="Courier New" w:cs="Courier New"/>
          <w:sz w:val="24"/>
          <w:szCs w:val="24"/>
        </w:rPr>
      </w:pPr>
    </w:p>
    <w:p w:rsidR="006D1A1C" w:rsidRPr="006D1A1C" w:rsidRDefault="0059743D" w:rsidP="006D1A1C">
      <w:pPr>
        <w:ind w:left="708"/>
        <w:contextualSpacing/>
        <w:rPr>
          <w:rFonts w:ascii="Courier New" w:hAnsi="Courier New" w:cs="Courier New"/>
          <w:b/>
          <w:sz w:val="24"/>
          <w:szCs w:val="24"/>
        </w:rPr>
      </w:pPr>
      <w:hyperlink r:id="rId8" w:history="1">
        <w:r w:rsidR="006D1A1C" w:rsidRPr="00EA1C37">
          <w:rPr>
            <w:rStyle w:val="Kpr"/>
            <w:rFonts w:ascii="Courier New" w:hAnsi="Courier New" w:cs="Courier New"/>
            <w:b/>
            <w:sz w:val="24"/>
            <w:szCs w:val="24"/>
          </w:rPr>
          <w:t>https://giynikgazetesi.com/</w:t>
        </w:r>
      </w:hyperlink>
      <w:r w:rsidR="006D1A1C" w:rsidRPr="006D1A1C">
        <w:rPr>
          <w:rFonts w:ascii="Courier New" w:hAnsi="Courier New" w:cs="Courier New"/>
          <w:b/>
          <w:sz w:val="24"/>
          <w:szCs w:val="24"/>
          <w:u w:val="single"/>
        </w:rPr>
        <w:t>menzies-yeniden-kktcye-dondu/</w:t>
      </w:r>
      <w:r w:rsidR="006D1A1C" w:rsidRPr="006D1A1C">
        <w:rPr>
          <w:rFonts w:ascii="Courier New" w:hAnsi="Courier New" w:cs="Courier New"/>
          <w:b/>
          <w:sz w:val="24"/>
          <w:szCs w:val="24"/>
        </w:rPr>
        <w:t xml:space="preserve"> uzantısına erişimin</w:t>
      </w:r>
      <w:r w:rsidR="006534EE">
        <w:rPr>
          <w:rFonts w:ascii="Courier New" w:hAnsi="Courier New" w:cs="Courier New"/>
          <w:b/>
          <w:sz w:val="24"/>
          <w:szCs w:val="24"/>
        </w:rPr>
        <w:t>in</w:t>
      </w:r>
      <w:r w:rsidR="006D1A1C" w:rsidRPr="006D1A1C">
        <w:rPr>
          <w:rFonts w:ascii="Courier New" w:hAnsi="Courier New" w:cs="Courier New"/>
          <w:b/>
          <w:sz w:val="24"/>
          <w:szCs w:val="24"/>
        </w:rPr>
        <w:t xml:space="preserve"> Bilgi Teknolojileri ve Haberleşme Kurumu tarafından engellenmesi yönünde emir verilir;</w:t>
      </w:r>
    </w:p>
    <w:p w:rsidR="006D1A1C" w:rsidRDefault="006D1A1C" w:rsidP="00933887">
      <w:pPr>
        <w:spacing w:after="0" w:line="360" w:lineRule="auto"/>
        <w:contextualSpacing/>
        <w:rPr>
          <w:rFonts w:ascii="Courier New" w:hAnsi="Courier New" w:cs="Courier New"/>
          <w:sz w:val="24"/>
          <w:szCs w:val="24"/>
        </w:rPr>
      </w:pPr>
    </w:p>
    <w:p w:rsidR="006D1A1C" w:rsidRDefault="006D1A1C" w:rsidP="006D1A1C">
      <w:pPr>
        <w:pStyle w:val="ListeParagraf"/>
        <w:numPr>
          <w:ilvl w:val="0"/>
          <w:numId w:val="2"/>
        </w:numPr>
        <w:rPr>
          <w:rFonts w:ascii="Courier New" w:hAnsi="Courier New" w:cs="Courier New"/>
          <w:sz w:val="24"/>
          <w:szCs w:val="24"/>
        </w:rPr>
      </w:pPr>
      <w:r>
        <w:rPr>
          <w:rFonts w:ascii="Courier New" w:hAnsi="Courier New" w:cs="Courier New"/>
          <w:sz w:val="24"/>
          <w:szCs w:val="24"/>
        </w:rPr>
        <w:t xml:space="preserve">Bu emrin bir suretinin </w:t>
      </w:r>
      <w:r w:rsidR="006534EE">
        <w:rPr>
          <w:rFonts w:ascii="Courier New" w:hAnsi="Courier New" w:cs="Courier New"/>
          <w:sz w:val="24"/>
          <w:szCs w:val="24"/>
        </w:rPr>
        <w:t xml:space="preserve">Davalılara ve </w:t>
      </w:r>
      <w:r w:rsidRPr="006D1A1C">
        <w:rPr>
          <w:rFonts w:ascii="Courier New" w:hAnsi="Courier New" w:cs="Courier New"/>
          <w:sz w:val="24"/>
          <w:szCs w:val="24"/>
        </w:rPr>
        <w:t>Bilgi Teknolojileri ve Haberleşme Kurumu</w:t>
      </w:r>
      <w:r w:rsidR="00106617">
        <w:rPr>
          <w:rFonts w:ascii="Courier New" w:hAnsi="Courier New" w:cs="Courier New"/>
          <w:sz w:val="24"/>
          <w:szCs w:val="24"/>
        </w:rPr>
        <w:t>'</w:t>
      </w:r>
      <w:r>
        <w:rPr>
          <w:rFonts w:ascii="Courier New" w:hAnsi="Courier New" w:cs="Courier New"/>
          <w:sz w:val="24"/>
          <w:szCs w:val="24"/>
        </w:rPr>
        <w:t xml:space="preserve">na </w:t>
      </w:r>
      <w:r w:rsidR="00106617">
        <w:rPr>
          <w:rFonts w:ascii="Courier New" w:hAnsi="Courier New" w:cs="Courier New"/>
          <w:sz w:val="24"/>
          <w:szCs w:val="24"/>
        </w:rPr>
        <w:t>tebliğ edilmesine</w:t>
      </w:r>
      <w:r>
        <w:rPr>
          <w:rFonts w:ascii="Courier New" w:hAnsi="Courier New" w:cs="Courier New"/>
          <w:sz w:val="24"/>
          <w:szCs w:val="24"/>
        </w:rPr>
        <w:t xml:space="preserve"> emir verilir,</w:t>
      </w:r>
    </w:p>
    <w:p w:rsidR="006D1A1C" w:rsidRPr="006D1A1C" w:rsidRDefault="006D1A1C" w:rsidP="006D1A1C">
      <w:pPr>
        <w:pStyle w:val="ListeParagraf"/>
        <w:ind w:left="1065"/>
        <w:rPr>
          <w:rFonts w:ascii="Courier New" w:hAnsi="Courier New" w:cs="Courier New"/>
          <w:sz w:val="24"/>
          <w:szCs w:val="24"/>
        </w:rPr>
      </w:pPr>
    </w:p>
    <w:p w:rsidR="00933887" w:rsidRDefault="006D1A1C" w:rsidP="006D1A1C">
      <w:pPr>
        <w:pStyle w:val="ListeParagraf"/>
        <w:numPr>
          <w:ilvl w:val="0"/>
          <w:numId w:val="2"/>
        </w:numPr>
        <w:rPr>
          <w:rFonts w:ascii="Courier New" w:hAnsi="Courier New" w:cs="Courier New"/>
          <w:sz w:val="24"/>
          <w:szCs w:val="24"/>
        </w:rPr>
      </w:pPr>
      <w:r>
        <w:rPr>
          <w:rFonts w:ascii="Courier New" w:hAnsi="Courier New" w:cs="Courier New"/>
          <w:sz w:val="24"/>
          <w:szCs w:val="24"/>
        </w:rPr>
        <w:t xml:space="preserve">İstidanın A, C, D, E paragrafları reddedilir ve herhangi bir emir verilmez. </w:t>
      </w:r>
    </w:p>
    <w:p w:rsidR="006D1A1C" w:rsidRDefault="006D1A1C" w:rsidP="006D1A1C">
      <w:pPr>
        <w:pStyle w:val="ListeParagraf"/>
        <w:ind w:left="1065"/>
        <w:rPr>
          <w:rFonts w:ascii="Courier New" w:hAnsi="Courier New" w:cs="Courier New"/>
          <w:sz w:val="24"/>
          <w:szCs w:val="24"/>
        </w:rPr>
      </w:pPr>
    </w:p>
    <w:p w:rsidR="00652BCC" w:rsidRDefault="006D1A1C" w:rsidP="006D1A1C">
      <w:pPr>
        <w:pStyle w:val="ListeParagraf"/>
        <w:numPr>
          <w:ilvl w:val="0"/>
          <w:numId w:val="2"/>
        </w:numPr>
        <w:rPr>
          <w:rFonts w:ascii="Courier New" w:hAnsi="Courier New" w:cs="Courier New"/>
          <w:sz w:val="24"/>
          <w:szCs w:val="24"/>
        </w:rPr>
      </w:pPr>
      <w:r>
        <w:rPr>
          <w:rFonts w:ascii="Courier New" w:hAnsi="Courier New" w:cs="Courier New"/>
          <w:sz w:val="24"/>
          <w:szCs w:val="24"/>
        </w:rPr>
        <w:t xml:space="preserve">İstida masrafları </w:t>
      </w:r>
      <w:r w:rsidR="00652BCC">
        <w:rPr>
          <w:rFonts w:ascii="Courier New" w:hAnsi="Courier New" w:cs="Courier New"/>
          <w:sz w:val="24"/>
          <w:szCs w:val="24"/>
        </w:rPr>
        <w:t xml:space="preserve">ile ilgili emir verilmez. </w:t>
      </w:r>
    </w:p>
    <w:p w:rsidR="00652BCC" w:rsidRDefault="00652BCC" w:rsidP="00652BCC">
      <w:pPr>
        <w:rPr>
          <w:rFonts w:ascii="Courier New" w:hAnsi="Courier New" w:cs="Courier New"/>
          <w:sz w:val="24"/>
          <w:szCs w:val="24"/>
        </w:rPr>
      </w:pPr>
    </w:p>
    <w:p w:rsidR="00652BCC" w:rsidRDefault="00652BCC" w:rsidP="00652BCC">
      <w:pPr>
        <w:rPr>
          <w:rFonts w:ascii="Courier New" w:hAnsi="Courier New" w:cs="Courier New"/>
          <w:sz w:val="24"/>
          <w:szCs w:val="24"/>
        </w:rPr>
      </w:pPr>
    </w:p>
    <w:p w:rsidR="006D1A1C" w:rsidRPr="00652BCC" w:rsidRDefault="006D1A1C" w:rsidP="00652BCC">
      <w:pPr>
        <w:rPr>
          <w:rFonts w:ascii="Courier New" w:hAnsi="Courier New" w:cs="Courier New"/>
          <w:sz w:val="24"/>
          <w:szCs w:val="24"/>
        </w:rPr>
      </w:pPr>
      <w:r w:rsidRPr="00652BCC">
        <w:rPr>
          <w:rFonts w:ascii="Courier New" w:hAnsi="Courier New" w:cs="Courier New"/>
          <w:sz w:val="24"/>
          <w:szCs w:val="24"/>
        </w:rPr>
        <w:t xml:space="preserve"> </w:t>
      </w:r>
    </w:p>
    <w:p w:rsidR="00933887" w:rsidRDefault="00933887" w:rsidP="00933887">
      <w:pPr>
        <w:contextualSpacing/>
        <w:rPr>
          <w:rFonts w:ascii="Courier New" w:hAnsi="Courier New" w:cs="Courier New"/>
          <w:sz w:val="24"/>
          <w:szCs w:val="24"/>
        </w:rPr>
      </w:pPr>
    </w:p>
    <w:p w:rsidR="00933887" w:rsidRDefault="00933887" w:rsidP="00933887">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r>
      <w:r w:rsidR="00BD338B">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  </w:t>
      </w:r>
      <w:r w:rsidR="00BD338B">
        <w:rPr>
          <w:rFonts w:ascii="Courier New" w:hAnsi="Courier New" w:cs="Courier New"/>
          <w:sz w:val="24"/>
          <w:szCs w:val="24"/>
        </w:rPr>
        <w:t xml:space="preserve">   </w:t>
      </w:r>
      <w:r>
        <w:rPr>
          <w:rFonts w:ascii="Courier New" w:hAnsi="Courier New" w:cs="Courier New"/>
          <w:sz w:val="24"/>
          <w:szCs w:val="24"/>
        </w:rPr>
        <w:t>Yargıç</w:t>
      </w:r>
    </w:p>
    <w:p w:rsidR="00933887" w:rsidRDefault="00933887" w:rsidP="00933887">
      <w:pPr>
        <w:spacing w:line="240" w:lineRule="auto"/>
        <w:contextualSpacing/>
        <w:rPr>
          <w:rFonts w:ascii="Courier New" w:hAnsi="Courier New" w:cs="Courier New"/>
          <w:sz w:val="24"/>
          <w:szCs w:val="24"/>
        </w:rPr>
      </w:pPr>
    </w:p>
    <w:p w:rsidR="00933887" w:rsidRDefault="00933887" w:rsidP="00933887">
      <w:pPr>
        <w:spacing w:line="240" w:lineRule="auto"/>
        <w:contextualSpacing/>
        <w:rPr>
          <w:rFonts w:ascii="Courier New" w:hAnsi="Courier New" w:cs="Courier New"/>
          <w:sz w:val="24"/>
          <w:szCs w:val="24"/>
        </w:rPr>
      </w:pPr>
    </w:p>
    <w:p w:rsidR="00933887" w:rsidRPr="005B3C9A" w:rsidRDefault="00AC64E3" w:rsidP="00933887">
      <w:pPr>
        <w:spacing w:line="240" w:lineRule="auto"/>
        <w:contextualSpacing/>
        <w:rPr>
          <w:rFonts w:ascii="Courier New" w:hAnsi="Courier New" w:cs="Courier New"/>
          <w:sz w:val="24"/>
          <w:szCs w:val="24"/>
        </w:rPr>
      </w:pPr>
      <w:r>
        <w:rPr>
          <w:rFonts w:ascii="Courier New" w:hAnsi="Courier New" w:cs="Courier New"/>
          <w:sz w:val="24"/>
          <w:szCs w:val="24"/>
        </w:rPr>
        <w:t>6 Eylül</w:t>
      </w:r>
      <w:r w:rsidR="00933887">
        <w:rPr>
          <w:rFonts w:ascii="Courier New" w:hAnsi="Courier New" w:cs="Courier New"/>
          <w:sz w:val="24"/>
          <w:szCs w:val="24"/>
        </w:rPr>
        <w:t xml:space="preserve"> 2021</w:t>
      </w:r>
    </w:p>
    <w:sectPr w:rsidR="00933887" w:rsidRPr="005B3C9A" w:rsidSect="000B0A5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9C2" w:rsidRDefault="00BF49C2" w:rsidP="00C26F19">
      <w:pPr>
        <w:spacing w:after="0" w:line="240" w:lineRule="auto"/>
      </w:pPr>
      <w:r>
        <w:separator/>
      </w:r>
    </w:p>
  </w:endnote>
  <w:endnote w:type="continuationSeparator" w:id="1">
    <w:p w:rsidR="00BF49C2" w:rsidRDefault="00BF49C2" w:rsidP="00C26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9C2" w:rsidRDefault="00BF49C2" w:rsidP="00C26F19">
      <w:pPr>
        <w:spacing w:after="0" w:line="240" w:lineRule="auto"/>
      </w:pPr>
      <w:r>
        <w:separator/>
      </w:r>
    </w:p>
  </w:footnote>
  <w:footnote w:type="continuationSeparator" w:id="1">
    <w:p w:rsidR="00BF49C2" w:rsidRDefault="00BF49C2" w:rsidP="00C26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C2" w:rsidRDefault="0059743D">
    <w:pPr>
      <w:pStyle w:val="stbilgi"/>
      <w:jc w:val="center"/>
    </w:pPr>
    <w:fldSimple w:instr=" PAGE   \* MERGEFORMAT ">
      <w:r w:rsidR="007B3600">
        <w:rPr>
          <w:noProof/>
        </w:rPr>
        <w:t>10</w:t>
      </w:r>
    </w:fldSimple>
  </w:p>
  <w:p w:rsidR="00BF49C2" w:rsidRDefault="00BF49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F4E60"/>
    <w:multiLevelType w:val="hybridMultilevel"/>
    <w:tmpl w:val="79FE6320"/>
    <w:lvl w:ilvl="0" w:tplc="5C72105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706109F1"/>
    <w:multiLevelType w:val="hybridMultilevel"/>
    <w:tmpl w:val="24C26A46"/>
    <w:lvl w:ilvl="0" w:tplc="374474D8">
      <w:start w:val="1"/>
      <w:numFmt w:val="upperLetter"/>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0"/>
    <w:footnote w:id="1"/>
  </w:footnotePr>
  <w:endnotePr>
    <w:endnote w:id="0"/>
    <w:endnote w:id="1"/>
  </w:endnotePr>
  <w:compat/>
  <w:rsids>
    <w:rsidRoot w:val="00933887"/>
    <w:rsid w:val="000041FC"/>
    <w:rsid w:val="00034A8F"/>
    <w:rsid w:val="00036910"/>
    <w:rsid w:val="00042525"/>
    <w:rsid w:val="00070420"/>
    <w:rsid w:val="000B0A51"/>
    <w:rsid w:val="00106617"/>
    <w:rsid w:val="00134E20"/>
    <w:rsid w:val="0014015B"/>
    <w:rsid w:val="00147023"/>
    <w:rsid w:val="00176FD9"/>
    <w:rsid w:val="001A4A52"/>
    <w:rsid w:val="001B5010"/>
    <w:rsid w:val="001C6478"/>
    <w:rsid w:val="002003E4"/>
    <w:rsid w:val="00237261"/>
    <w:rsid w:val="0026604C"/>
    <w:rsid w:val="00295F3B"/>
    <w:rsid w:val="00325FC8"/>
    <w:rsid w:val="00357679"/>
    <w:rsid w:val="00362DE0"/>
    <w:rsid w:val="00373A01"/>
    <w:rsid w:val="003852E5"/>
    <w:rsid w:val="003854B0"/>
    <w:rsid w:val="003902F9"/>
    <w:rsid w:val="0039608A"/>
    <w:rsid w:val="003A460A"/>
    <w:rsid w:val="003C095E"/>
    <w:rsid w:val="00404E89"/>
    <w:rsid w:val="004319DA"/>
    <w:rsid w:val="00437B28"/>
    <w:rsid w:val="00456E7F"/>
    <w:rsid w:val="00491344"/>
    <w:rsid w:val="004920D8"/>
    <w:rsid w:val="004A169B"/>
    <w:rsid w:val="004D3701"/>
    <w:rsid w:val="004D7A77"/>
    <w:rsid w:val="004E7BE6"/>
    <w:rsid w:val="00563E54"/>
    <w:rsid w:val="00573B02"/>
    <w:rsid w:val="00596229"/>
    <w:rsid w:val="0059743D"/>
    <w:rsid w:val="005A11FA"/>
    <w:rsid w:val="005E0FB6"/>
    <w:rsid w:val="005F0A31"/>
    <w:rsid w:val="00601095"/>
    <w:rsid w:val="006046CF"/>
    <w:rsid w:val="006233F9"/>
    <w:rsid w:val="00652BCC"/>
    <w:rsid w:val="006534EE"/>
    <w:rsid w:val="00682086"/>
    <w:rsid w:val="00694CFB"/>
    <w:rsid w:val="006C1EDD"/>
    <w:rsid w:val="006D1A1C"/>
    <w:rsid w:val="006F2E1E"/>
    <w:rsid w:val="006F7939"/>
    <w:rsid w:val="007064B9"/>
    <w:rsid w:val="00745935"/>
    <w:rsid w:val="007555CF"/>
    <w:rsid w:val="007600FA"/>
    <w:rsid w:val="007644C5"/>
    <w:rsid w:val="00787E60"/>
    <w:rsid w:val="007A38EF"/>
    <w:rsid w:val="007A69A7"/>
    <w:rsid w:val="007B2329"/>
    <w:rsid w:val="007B3600"/>
    <w:rsid w:val="007E6076"/>
    <w:rsid w:val="007F7640"/>
    <w:rsid w:val="00811726"/>
    <w:rsid w:val="008256CD"/>
    <w:rsid w:val="00834EE9"/>
    <w:rsid w:val="00897559"/>
    <w:rsid w:val="008A7F53"/>
    <w:rsid w:val="008D09CD"/>
    <w:rsid w:val="008E2440"/>
    <w:rsid w:val="008F68F8"/>
    <w:rsid w:val="00920A42"/>
    <w:rsid w:val="0092600F"/>
    <w:rsid w:val="00933887"/>
    <w:rsid w:val="00937894"/>
    <w:rsid w:val="00995720"/>
    <w:rsid w:val="0099734F"/>
    <w:rsid w:val="009B19D5"/>
    <w:rsid w:val="009C152D"/>
    <w:rsid w:val="009D3A66"/>
    <w:rsid w:val="009E2E86"/>
    <w:rsid w:val="00A12148"/>
    <w:rsid w:val="00A367CA"/>
    <w:rsid w:val="00A36A4A"/>
    <w:rsid w:val="00A67DD5"/>
    <w:rsid w:val="00A86244"/>
    <w:rsid w:val="00A87F0F"/>
    <w:rsid w:val="00AB3BAF"/>
    <w:rsid w:val="00AC64E3"/>
    <w:rsid w:val="00AE53B0"/>
    <w:rsid w:val="00AF2DAC"/>
    <w:rsid w:val="00AF6187"/>
    <w:rsid w:val="00B25834"/>
    <w:rsid w:val="00B33803"/>
    <w:rsid w:val="00B602ED"/>
    <w:rsid w:val="00B62CE5"/>
    <w:rsid w:val="00B77D55"/>
    <w:rsid w:val="00B9023A"/>
    <w:rsid w:val="00BD338B"/>
    <w:rsid w:val="00BD40CD"/>
    <w:rsid w:val="00BF2F67"/>
    <w:rsid w:val="00BF49C2"/>
    <w:rsid w:val="00C000E0"/>
    <w:rsid w:val="00C01C3A"/>
    <w:rsid w:val="00C26F19"/>
    <w:rsid w:val="00C37FEE"/>
    <w:rsid w:val="00C716C6"/>
    <w:rsid w:val="00C75F54"/>
    <w:rsid w:val="00CB6706"/>
    <w:rsid w:val="00CC2AF4"/>
    <w:rsid w:val="00CE2523"/>
    <w:rsid w:val="00D247A9"/>
    <w:rsid w:val="00D3206E"/>
    <w:rsid w:val="00D679F8"/>
    <w:rsid w:val="00D82A98"/>
    <w:rsid w:val="00DA2FAB"/>
    <w:rsid w:val="00DB3706"/>
    <w:rsid w:val="00DD4201"/>
    <w:rsid w:val="00DE3F11"/>
    <w:rsid w:val="00DF12C2"/>
    <w:rsid w:val="00DF6DB9"/>
    <w:rsid w:val="00E2775E"/>
    <w:rsid w:val="00E63E36"/>
    <w:rsid w:val="00E651CD"/>
    <w:rsid w:val="00E814A9"/>
    <w:rsid w:val="00EB73A2"/>
    <w:rsid w:val="00ED0445"/>
    <w:rsid w:val="00ED4BF0"/>
    <w:rsid w:val="00F14E5C"/>
    <w:rsid w:val="00F4003A"/>
    <w:rsid w:val="00F45134"/>
    <w:rsid w:val="00F475AB"/>
    <w:rsid w:val="00F75A3E"/>
    <w:rsid w:val="00F93851"/>
    <w:rsid w:val="00FA1FDB"/>
    <w:rsid w:val="00FC7757"/>
    <w:rsid w:val="00FE6C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8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3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3887"/>
    <w:rPr>
      <w:rFonts w:ascii="Calibri" w:eastAsia="Calibri" w:hAnsi="Calibri" w:cs="Times New Roman"/>
    </w:rPr>
  </w:style>
  <w:style w:type="paragraph" w:styleId="ListeParagraf">
    <w:name w:val="List Paragraph"/>
    <w:basedOn w:val="Normal"/>
    <w:uiPriority w:val="34"/>
    <w:qFormat/>
    <w:rsid w:val="00682086"/>
    <w:pPr>
      <w:ind w:left="720"/>
      <w:contextualSpacing/>
    </w:pPr>
  </w:style>
  <w:style w:type="character" w:styleId="Kpr">
    <w:name w:val="Hyperlink"/>
    <w:basedOn w:val="VarsaylanParagrafYazTipi"/>
    <w:uiPriority w:val="99"/>
    <w:unhideWhenUsed/>
    <w:rsid w:val="006D1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ynikgazetes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CD82-DDA2-4CB3-B1F8-C270537D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13</Pages>
  <Words>3170</Words>
  <Characters>18069</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121</cp:revision>
  <cp:lastPrinted>2021-09-02T10:54:00Z</cp:lastPrinted>
  <dcterms:created xsi:type="dcterms:W3CDTF">2021-08-31T08:34:00Z</dcterms:created>
  <dcterms:modified xsi:type="dcterms:W3CDTF">2021-09-14T06:23:00Z</dcterms:modified>
</cp:coreProperties>
</file>