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52191">
        <w:rPr>
          <w:rFonts w:ascii="Courier New" w:hAnsi="Courier New" w:cs="Courier New"/>
          <w:sz w:val="24"/>
          <w:szCs w:val="24"/>
        </w:rPr>
        <w:t>7</w:t>
      </w:r>
      <w:r>
        <w:rPr>
          <w:rFonts w:ascii="Courier New" w:hAnsi="Courier New" w:cs="Courier New"/>
          <w:sz w:val="24"/>
          <w:szCs w:val="24"/>
        </w:rPr>
        <w:t>/20</w:t>
      </w:r>
      <w:r w:rsidR="006F6505">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20709C">
        <w:rPr>
          <w:rFonts w:ascii="Courier New" w:hAnsi="Courier New" w:cs="Courier New"/>
          <w:sz w:val="24"/>
          <w:szCs w:val="24"/>
        </w:rPr>
        <w:t xml:space="preserve">  </w:t>
      </w:r>
      <w:r w:rsidR="00E52191">
        <w:rPr>
          <w:rFonts w:ascii="Courier New" w:hAnsi="Courier New" w:cs="Courier New"/>
          <w:sz w:val="24"/>
          <w:szCs w:val="24"/>
        </w:rPr>
        <w:t xml:space="preserve">    </w:t>
      </w:r>
      <w:r>
        <w:rPr>
          <w:rFonts w:ascii="Courier New" w:hAnsi="Courier New" w:cs="Courier New"/>
          <w:sz w:val="24"/>
          <w:szCs w:val="24"/>
        </w:rPr>
        <w:t xml:space="preserve">Yargıtay/Ceza No: </w:t>
      </w:r>
      <w:r w:rsidR="0020709C">
        <w:rPr>
          <w:rFonts w:ascii="Courier New" w:hAnsi="Courier New" w:cs="Courier New"/>
          <w:sz w:val="24"/>
          <w:szCs w:val="24"/>
        </w:rPr>
        <w:t>39</w:t>
      </w:r>
      <w:r>
        <w:rPr>
          <w:rFonts w:ascii="Courier New" w:hAnsi="Courier New" w:cs="Courier New"/>
          <w:sz w:val="24"/>
          <w:szCs w:val="24"/>
        </w:rPr>
        <w:t>/</w:t>
      </w:r>
      <w:r w:rsidR="0020709C">
        <w:rPr>
          <w:rFonts w:ascii="Courier New" w:hAnsi="Courier New" w:cs="Courier New"/>
          <w:sz w:val="24"/>
          <w:szCs w:val="24"/>
        </w:rPr>
        <w:t>2018</w:t>
      </w:r>
    </w:p>
    <w:p w:rsidR="0020709C" w:rsidRDefault="00DA00C4" w:rsidP="0020709C">
      <w:pPr>
        <w:spacing w:after="0" w:line="240" w:lineRule="auto"/>
        <w:rPr>
          <w:rFonts w:ascii="Courier New" w:hAnsi="Courier New" w:cs="Courier New"/>
          <w:sz w:val="24"/>
          <w:szCs w:val="24"/>
        </w:rPr>
      </w:pPr>
      <w:r>
        <w:rPr>
          <w:rFonts w:ascii="Courier New" w:hAnsi="Courier New" w:cs="Courier New"/>
          <w:sz w:val="24"/>
          <w:szCs w:val="24"/>
        </w:rPr>
        <w:t xml:space="preserve">                                </w:t>
      </w:r>
      <w:r w:rsidR="0020709C">
        <w:rPr>
          <w:rFonts w:ascii="Courier New" w:hAnsi="Courier New" w:cs="Courier New"/>
          <w:sz w:val="24"/>
          <w:szCs w:val="24"/>
        </w:rPr>
        <w:t>(Girne Ceza Dava No:3345/2017)</w:t>
      </w:r>
    </w:p>
    <w:p w:rsidR="0020709C" w:rsidRDefault="0020709C" w:rsidP="0020709C">
      <w:pPr>
        <w:spacing w:after="0" w:line="240" w:lineRule="auto"/>
        <w:rPr>
          <w:rFonts w:ascii="Courier New" w:hAnsi="Courier New" w:cs="Courier New"/>
          <w:sz w:val="24"/>
          <w:szCs w:val="24"/>
        </w:rPr>
      </w:pPr>
    </w:p>
    <w:p w:rsidR="00DA00C4" w:rsidRDefault="00DA00C4" w:rsidP="00DA00C4">
      <w:pPr>
        <w:spacing w:line="240" w:lineRule="auto"/>
        <w:contextualSpacing/>
        <w:rPr>
          <w:rFonts w:ascii="Courier New" w:hAnsi="Courier New" w:cs="Courier New"/>
          <w:sz w:val="24"/>
          <w:szCs w:val="24"/>
        </w:rPr>
      </w:pPr>
    </w:p>
    <w:p w:rsidR="00DA00C4" w:rsidRDefault="00DA00C4" w:rsidP="00DA00C4">
      <w:pPr>
        <w:spacing w:line="240" w:lineRule="auto"/>
        <w:rPr>
          <w:rFonts w:ascii="Courier New" w:hAnsi="Courier New" w:cs="Courier New"/>
          <w:sz w:val="24"/>
          <w:szCs w:val="24"/>
        </w:rPr>
      </w:pPr>
      <w:r>
        <w:rPr>
          <w:rFonts w:ascii="Courier New" w:hAnsi="Courier New" w:cs="Courier New"/>
          <w:sz w:val="24"/>
          <w:szCs w:val="24"/>
        </w:rPr>
        <w:t>YÜKSEK MAHKEME HUZURUNDA.</w:t>
      </w:r>
    </w:p>
    <w:p w:rsidR="00DA00C4" w:rsidRDefault="00DA00C4" w:rsidP="00DA00C4">
      <w:pPr>
        <w:spacing w:line="240" w:lineRule="auto"/>
        <w:rPr>
          <w:rFonts w:ascii="Courier New" w:hAnsi="Courier New" w:cs="Courier New"/>
          <w:sz w:val="24"/>
          <w:szCs w:val="24"/>
        </w:rPr>
      </w:pPr>
    </w:p>
    <w:p w:rsidR="00DA00C4" w:rsidRDefault="00DA00C4" w:rsidP="00DA00C4">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DA00C4" w:rsidRDefault="00DA00C4" w:rsidP="00DA00C4">
      <w:pPr>
        <w:spacing w:line="240" w:lineRule="auto"/>
        <w:rPr>
          <w:rFonts w:ascii="Courier New" w:hAnsi="Courier New" w:cs="Courier New"/>
          <w:sz w:val="24"/>
          <w:szCs w:val="24"/>
        </w:rPr>
      </w:pPr>
    </w:p>
    <w:p w:rsidR="0020709C" w:rsidRDefault="00DA00C4" w:rsidP="0020709C">
      <w:pPr>
        <w:spacing w:after="0" w:line="240" w:lineRule="auto"/>
        <w:rPr>
          <w:rFonts w:ascii="Courier New" w:hAnsi="Courier New" w:cs="Courier New"/>
          <w:sz w:val="24"/>
          <w:szCs w:val="24"/>
        </w:rPr>
      </w:pPr>
      <w:r>
        <w:rPr>
          <w:rFonts w:ascii="Courier New" w:hAnsi="Courier New" w:cs="Courier New"/>
          <w:sz w:val="24"/>
          <w:szCs w:val="24"/>
        </w:rPr>
        <w:t xml:space="preserve">İstinaf eden: </w:t>
      </w:r>
      <w:r w:rsidR="0020709C">
        <w:rPr>
          <w:rFonts w:ascii="Courier New" w:hAnsi="Courier New" w:cs="Courier New"/>
          <w:sz w:val="24"/>
          <w:szCs w:val="24"/>
        </w:rPr>
        <w:t xml:space="preserve">Ergün Vehbi, </w:t>
      </w:r>
      <w:proofErr w:type="spellStart"/>
      <w:r w:rsidR="0020709C">
        <w:rPr>
          <w:rFonts w:ascii="Courier New" w:hAnsi="Courier New" w:cs="Courier New"/>
          <w:sz w:val="24"/>
          <w:szCs w:val="24"/>
        </w:rPr>
        <w:t>Balabayıs</w:t>
      </w:r>
      <w:proofErr w:type="spellEnd"/>
      <w:r w:rsidR="0020709C">
        <w:rPr>
          <w:rFonts w:ascii="Courier New" w:hAnsi="Courier New" w:cs="Courier New"/>
          <w:sz w:val="24"/>
          <w:szCs w:val="24"/>
        </w:rPr>
        <w:t xml:space="preserve"> - Girne</w:t>
      </w:r>
    </w:p>
    <w:p w:rsidR="0020709C" w:rsidRDefault="0020709C" w:rsidP="0020709C">
      <w:pPr>
        <w:spacing w:after="0" w:line="240" w:lineRule="auto"/>
        <w:rPr>
          <w:rFonts w:ascii="Courier New" w:hAnsi="Courier New" w:cs="Courier New"/>
          <w:sz w:val="24"/>
          <w:szCs w:val="24"/>
        </w:rPr>
      </w:pPr>
      <w:r>
        <w:rPr>
          <w:rFonts w:ascii="Courier New" w:hAnsi="Courier New" w:cs="Courier New"/>
          <w:sz w:val="24"/>
          <w:szCs w:val="24"/>
        </w:rPr>
        <w:t xml:space="preserve">                                        (Sanık)</w:t>
      </w:r>
    </w:p>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DA00C4" w:rsidRDefault="00DA00C4" w:rsidP="00DA00C4">
      <w:pPr>
        <w:spacing w:line="240" w:lineRule="auto"/>
        <w:contextualSpacing/>
        <w:rPr>
          <w:rFonts w:ascii="Courier New" w:hAnsi="Courier New" w:cs="Courier New"/>
          <w:sz w:val="24"/>
          <w:szCs w:val="24"/>
        </w:rPr>
      </w:pPr>
    </w:p>
    <w:p w:rsidR="0020709C" w:rsidRDefault="00DA00C4" w:rsidP="0020709C">
      <w:pPr>
        <w:spacing w:after="0" w:line="240" w:lineRule="auto"/>
        <w:rPr>
          <w:rFonts w:ascii="Courier New" w:hAnsi="Courier New" w:cs="Courier New"/>
          <w:sz w:val="24"/>
          <w:szCs w:val="24"/>
        </w:rPr>
      </w:pPr>
      <w:r>
        <w:rPr>
          <w:rFonts w:ascii="Courier New" w:hAnsi="Courier New" w:cs="Courier New"/>
          <w:sz w:val="24"/>
          <w:szCs w:val="24"/>
        </w:rPr>
        <w:t xml:space="preserve">Aleyhine istinaf edilen: </w:t>
      </w:r>
      <w:r w:rsidR="0020709C">
        <w:rPr>
          <w:rFonts w:ascii="Courier New" w:hAnsi="Courier New" w:cs="Courier New"/>
          <w:sz w:val="24"/>
          <w:szCs w:val="24"/>
        </w:rPr>
        <w:t>KKTC Başsavcılığı, Lefkoşa.</w:t>
      </w:r>
    </w:p>
    <w:p w:rsidR="0020709C" w:rsidRDefault="0020709C" w:rsidP="0020709C">
      <w:pPr>
        <w:spacing w:after="0" w:line="240" w:lineRule="auto"/>
        <w:rPr>
          <w:rFonts w:ascii="Courier New" w:hAnsi="Courier New" w:cs="Courier New"/>
          <w:sz w:val="24"/>
          <w:szCs w:val="24"/>
        </w:rPr>
      </w:pPr>
      <w:r>
        <w:rPr>
          <w:rFonts w:ascii="Courier New" w:hAnsi="Courier New" w:cs="Courier New"/>
          <w:sz w:val="24"/>
          <w:szCs w:val="24"/>
        </w:rPr>
        <w:t xml:space="preserve">                                           (D</w:t>
      </w:r>
      <w:r w:rsidR="00E52191">
        <w:rPr>
          <w:rFonts w:ascii="Courier New" w:hAnsi="Courier New" w:cs="Courier New"/>
          <w:sz w:val="24"/>
          <w:szCs w:val="24"/>
        </w:rPr>
        <w:t xml:space="preserve">avayı </w:t>
      </w:r>
      <w:r>
        <w:rPr>
          <w:rFonts w:ascii="Courier New" w:hAnsi="Courier New" w:cs="Courier New"/>
          <w:sz w:val="24"/>
          <w:szCs w:val="24"/>
        </w:rPr>
        <w:t>İ</w:t>
      </w:r>
      <w:r w:rsidR="00E52191">
        <w:rPr>
          <w:rFonts w:ascii="Courier New" w:hAnsi="Courier New" w:cs="Courier New"/>
          <w:sz w:val="24"/>
          <w:szCs w:val="24"/>
        </w:rPr>
        <w:t xml:space="preserve">kame </w:t>
      </w:r>
      <w:r>
        <w:rPr>
          <w:rFonts w:ascii="Courier New" w:hAnsi="Courier New" w:cs="Courier New"/>
          <w:sz w:val="24"/>
          <w:szCs w:val="24"/>
        </w:rPr>
        <w:t>E</w:t>
      </w:r>
      <w:r w:rsidR="00E52191">
        <w:rPr>
          <w:rFonts w:ascii="Courier New" w:hAnsi="Courier New" w:cs="Courier New"/>
          <w:sz w:val="24"/>
          <w:szCs w:val="24"/>
        </w:rPr>
        <w:t>den</w:t>
      </w:r>
      <w:r>
        <w:rPr>
          <w:rFonts w:ascii="Courier New" w:hAnsi="Courier New" w:cs="Courier New"/>
          <w:sz w:val="24"/>
          <w:szCs w:val="24"/>
        </w:rPr>
        <w:t>)</w:t>
      </w:r>
    </w:p>
    <w:p w:rsidR="00DA00C4" w:rsidRDefault="00DA00C4" w:rsidP="00DA00C4">
      <w:pPr>
        <w:spacing w:line="240" w:lineRule="auto"/>
        <w:contextualSpacing/>
        <w:rPr>
          <w:rFonts w:ascii="Courier New" w:hAnsi="Courier New" w:cs="Courier New"/>
          <w:sz w:val="24"/>
          <w:szCs w:val="24"/>
        </w:rPr>
      </w:pPr>
    </w:p>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DA00C4" w:rsidRDefault="00DA00C4" w:rsidP="00DA00C4">
      <w:pPr>
        <w:spacing w:line="240" w:lineRule="auto"/>
        <w:rPr>
          <w:rFonts w:ascii="Courier New" w:hAnsi="Courier New" w:cs="Courier New"/>
          <w:sz w:val="24"/>
          <w:szCs w:val="24"/>
        </w:rPr>
      </w:pPr>
    </w:p>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B46AF0">
        <w:rPr>
          <w:rFonts w:ascii="Courier New" w:hAnsi="Courier New" w:cs="Courier New"/>
          <w:sz w:val="24"/>
          <w:szCs w:val="24"/>
        </w:rPr>
        <w:t xml:space="preserve"> Ünsal Çağda </w:t>
      </w:r>
      <w:r>
        <w:rPr>
          <w:rFonts w:ascii="Courier New" w:hAnsi="Courier New" w:cs="Courier New"/>
          <w:sz w:val="24"/>
          <w:szCs w:val="24"/>
        </w:rPr>
        <w:t xml:space="preserve"> </w:t>
      </w:r>
    </w:p>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B46AF0">
        <w:rPr>
          <w:rFonts w:ascii="Courier New" w:hAnsi="Courier New" w:cs="Courier New"/>
          <w:sz w:val="24"/>
          <w:szCs w:val="24"/>
        </w:rPr>
        <w:t>Savcı</w:t>
      </w:r>
      <w:r w:rsidR="003A5A71">
        <w:rPr>
          <w:rFonts w:ascii="Courier New" w:hAnsi="Courier New" w:cs="Courier New"/>
          <w:sz w:val="24"/>
          <w:szCs w:val="24"/>
        </w:rPr>
        <w:t xml:space="preserve"> İbrahim </w:t>
      </w:r>
      <w:proofErr w:type="spellStart"/>
      <w:r w:rsidR="003A5A71">
        <w:rPr>
          <w:rFonts w:ascii="Courier New" w:hAnsi="Courier New" w:cs="Courier New"/>
          <w:sz w:val="24"/>
          <w:szCs w:val="24"/>
        </w:rPr>
        <w:t>Ruso</w:t>
      </w:r>
      <w:proofErr w:type="spellEnd"/>
      <w:r w:rsidR="003A5A71">
        <w:rPr>
          <w:rFonts w:ascii="Courier New" w:hAnsi="Courier New" w:cs="Courier New"/>
          <w:sz w:val="24"/>
          <w:szCs w:val="24"/>
        </w:rPr>
        <w:t xml:space="preserve"> </w:t>
      </w:r>
      <w:r w:rsidR="00B46AF0">
        <w:rPr>
          <w:rFonts w:ascii="Courier New" w:hAnsi="Courier New" w:cs="Courier New"/>
          <w:sz w:val="24"/>
          <w:szCs w:val="24"/>
        </w:rPr>
        <w:t xml:space="preserve">  </w:t>
      </w:r>
      <w:r>
        <w:rPr>
          <w:rFonts w:ascii="Courier New" w:hAnsi="Courier New" w:cs="Courier New"/>
          <w:sz w:val="24"/>
          <w:szCs w:val="24"/>
        </w:rPr>
        <w:t xml:space="preserve"> </w:t>
      </w:r>
    </w:p>
    <w:p w:rsidR="00DA00C4" w:rsidRDefault="00DA00C4" w:rsidP="00DA00C4">
      <w:pPr>
        <w:spacing w:line="240" w:lineRule="auto"/>
        <w:rPr>
          <w:rFonts w:ascii="Courier New" w:hAnsi="Courier New" w:cs="Courier New"/>
          <w:sz w:val="24"/>
          <w:szCs w:val="24"/>
        </w:rPr>
      </w:pPr>
    </w:p>
    <w:p w:rsidR="008B6474" w:rsidRDefault="008B6474" w:rsidP="00DA00C4">
      <w:pPr>
        <w:spacing w:line="360" w:lineRule="auto"/>
        <w:contextualSpacing/>
        <w:jc w:val="center"/>
        <w:rPr>
          <w:rFonts w:ascii="Courier New" w:hAnsi="Courier New" w:cs="Courier New"/>
          <w:sz w:val="24"/>
          <w:szCs w:val="24"/>
        </w:rPr>
      </w:pPr>
    </w:p>
    <w:p w:rsidR="00DA00C4" w:rsidRDefault="00DA00C4" w:rsidP="00DA00C4">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DA00C4" w:rsidRDefault="00DA00C4" w:rsidP="00DA00C4">
      <w:pPr>
        <w:spacing w:line="360" w:lineRule="auto"/>
        <w:contextualSpacing/>
        <w:jc w:val="center"/>
        <w:rPr>
          <w:rFonts w:ascii="Courier New" w:hAnsi="Courier New" w:cs="Courier New"/>
          <w:sz w:val="24"/>
          <w:szCs w:val="24"/>
        </w:rPr>
      </w:pPr>
    </w:p>
    <w:p w:rsidR="00DA00C4" w:rsidRDefault="00865E11" w:rsidP="00DA00C4">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A R A  </w:t>
      </w:r>
      <w:r w:rsidR="00DA00C4">
        <w:rPr>
          <w:rFonts w:ascii="Courier New" w:hAnsi="Courier New" w:cs="Courier New"/>
          <w:b/>
          <w:sz w:val="24"/>
          <w:szCs w:val="24"/>
          <w:u w:val="single"/>
        </w:rPr>
        <w:t xml:space="preserve">K A R A R </w:t>
      </w:r>
    </w:p>
    <w:p w:rsidR="00DA00C4" w:rsidRPr="0083714F" w:rsidRDefault="00DA00C4" w:rsidP="00DA00C4">
      <w:pPr>
        <w:spacing w:line="360" w:lineRule="auto"/>
        <w:contextualSpacing/>
        <w:jc w:val="center"/>
        <w:rPr>
          <w:rFonts w:ascii="Courier New" w:hAnsi="Courier New" w:cs="Courier New"/>
          <w:b/>
          <w:sz w:val="24"/>
          <w:szCs w:val="24"/>
          <w:u w:val="single"/>
        </w:rPr>
      </w:pPr>
    </w:p>
    <w:p w:rsidR="00DA00C4" w:rsidRDefault="00DA00C4" w:rsidP="00DA00C4">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w:t>
      </w:r>
      <w:r w:rsidR="0022391A">
        <w:rPr>
          <w:rFonts w:ascii="Courier New" w:hAnsi="Courier New" w:cs="Courier New"/>
          <w:sz w:val="24"/>
          <w:szCs w:val="24"/>
        </w:rPr>
        <w:t>karard</w:t>
      </w:r>
      <w:r>
        <w:rPr>
          <w:rFonts w:ascii="Courier New" w:hAnsi="Courier New" w:cs="Courier New"/>
          <w:sz w:val="24"/>
          <w:szCs w:val="24"/>
        </w:rPr>
        <w:t xml:space="preserve">a, </w:t>
      </w:r>
      <w:r w:rsidRPr="000E1198">
        <w:rPr>
          <w:rFonts w:ascii="Courier New" w:hAnsi="Courier New" w:cs="Courier New"/>
          <w:sz w:val="24"/>
          <w:szCs w:val="24"/>
        </w:rPr>
        <w:t>İstinaf Eden/</w:t>
      </w:r>
      <w:r w:rsidR="00B46AF0">
        <w:rPr>
          <w:rFonts w:ascii="Courier New" w:hAnsi="Courier New" w:cs="Courier New"/>
          <w:sz w:val="24"/>
          <w:szCs w:val="24"/>
        </w:rPr>
        <w:t>Sanık</w:t>
      </w:r>
      <w:r>
        <w:rPr>
          <w:rFonts w:ascii="Courier New" w:hAnsi="Courier New" w:cs="Courier New"/>
          <w:sz w:val="24"/>
          <w:szCs w:val="24"/>
        </w:rPr>
        <w:t xml:space="preserve"> bundan böyle sadece </w:t>
      </w:r>
      <w:r w:rsidR="00B46AF0">
        <w:rPr>
          <w:rFonts w:ascii="Courier New" w:hAnsi="Courier New" w:cs="Courier New"/>
          <w:sz w:val="24"/>
          <w:szCs w:val="24"/>
        </w:rPr>
        <w:t>Sanık</w:t>
      </w:r>
      <w:r>
        <w:rPr>
          <w:rFonts w:ascii="Courier New" w:hAnsi="Courier New" w:cs="Courier New"/>
          <w:sz w:val="24"/>
          <w:szCs w:val="24"/>
        </w:rPr>
        <w:t xml:space="preserve"> ve Aleyhine İstinaf Edilen/</w:t>
      </w:r>
      <w:r w:rsidR="00B46AF0">
        <w:rPr>
          <w:rFonts w:ascii="Courier New" w:hAnsi="Courier New" w:cs="Courier New"/>
          <w:sz w:val="24"/>
          <w:szCs w:val="24"/>
        </w:rPr>
        <w:t>İddia Makamı</w:t>
      </w:r>
      <w:r>
        <w:rPr>
          <w:rFonts w:ascii="Courier New" w:hAnsi="Courier New" w:cs="Courier New"/>
          <w:sz w:val="24"/>
          <w:szCs w:val="24"/>
        </w:rPr>
        <w:t xml:space="preserve"> ise, sadece </w:t>
      </w:r>
      <w:r w:rsidR="00B46AF0">
        <w:rPr>
          <w:rFonts w:ascii="Courier New" w:hAnsi="Courier New" w:cs="Courier New"/>
          <w:sz w:val="24"/>
          <w:szCs w:val="24"/>
        </w:rPr>
        <w:t>İddia Makamı</w:t>
      </w:r>
      <w:r>
        <w:rPr>
          <w:rFonts w:ascii="Courier New" w:hAnsi="Courier New" w:cs="Courier New"/>
          <w:sz w:val="24"/>
          <w:szCs w:val="24"/>
        </w:rPr>
        <w:t xml:space="preserve"> olarak anılacaktır.</w:t>
      </w:r>
    </w:p>
    <w:p w:rsidR="00DA00C4" w:rsidRDefault="00DA00C4" w:rsidP="00DA00C4">
      <w:pPr>
        <w:spacing w:line="360" w:lineRule="auto"/>
        <w:contextualSpacing/>
        <w:rPr>
          <w:rFonts w:ascii="Courier New" w:hAnsi="Courier New" w:cs="Courier New"/>
          <w:sz w:val="24"/>
          <w:szCs w:val="24"/>
        </w:rPr>
      </w:pPr>
    </w:p>
    <w:p w:rsidR="00E62C12" w:rsidRDefault="00E62C12" w:rsidP="00DA00C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8B6474">
        <w:rPr>
          <w:rFonts w:ascii="Courier New" w:hAnsi="Courier New" w:cs="Courier New"/>
          <w:sz w:val="24"/>
          <w:szCs w:val="24"/>
        </w:rPr>
        <w:t>A</w:t>
      </w:r>
      <w:r>
        <w:rPr>
          <w:rFonts w:ascii="Courier New" w:hAnsi="Courier New" w:cs="Courier New"/>
          <w:sz w:val="24"/>
          <w:szCs w:val="24"/>
        </w:rPr>
        <w:t xml:space="preserve">vukatı istinaf aşamasında Sanığın yargılanması hususundaki ihtilafta etken olduğunu iddia ettiği </w:t>
      </w:r>
      <w:r w:rsidR="0013478E">
        <w:rPr>
          <w:rFonts w:ascii="Courier New" w:hAnsi="Courier New" w:cs="Courier New"/>
          <w:sz w:val="24"/>
          <w:szCs w:val="24"/>
        </w:rPr>
        <w:t xml:space="preserve">21/1974 sayılı 1974 </w:t>
      </w:r>
      <w:r w:rsidR="00195A66">
        <w:rPr>
          <w:rFonts w:ascii="Courier New" w:hAnsi="Courier New" w:cs="Courier New"/>
          <w:sz w:val="24"/>
          <w:szCs w:val="24"/>
        </w:rPr>
        <w:t xml:space="preserve">Motorlu Araçlar </w:t>
      </w:r>
      <w:r w:rsidR="0013478E">
        <w:rPr>
          <w:rFonts w:ascii="Courier New" w:hAnsi="Courier New" w:cs="Courier New"/>
          <w:sz w:val="24"/>
          <w:szCs w:val="24"/>
        </w:rPr>
        <w:t xml:space="preserve">ve </w:t>
      </w:r>
      <w:r w:rsidR="00195A66">
        <w:rPr>
          <w:rFonts w:ascii="Courier New" w:hAnsi="Courier New" w:cs="Courier New"/>
          <w:sz w:val="24"/>
          <w:szCs w:val="24"/>
        </w:rPr>
        <w:t>Yol Trafik Yasası</w:t>
      </w:r>
      <w:r w:rsidR="0013478E">
        <w:rPr>
          <w:rFonts w:ascii="Courier New" w:hAnsi="Courier New" w:cs="Courier New"/>
          <w:sz w:val="24"/>
          <w:szCs w:val="24"/>
        </w:rPr>
        <w:t>'</w:t>
      </w:r>
      <w:r w:rsidR="00195A66">
        <w:rPr>
          <w:rFonts w:ascii="Courier New" w:hAnsi="Courier New" w:cs="Courier New"/>
          <w:sz w:val="24"/>
          <w:szCs w:val="24"/>
        </w:rPr>
        <w:t>nın 6(1)(2)(3)(4) maddelerinin ve Trafik Hizmetleri Komisyonu kararının Anayasa</w:t>
      </w:r>
      <w:r w:rsidR="0013478E">
        <w:rPr>
          <w:rFonts w:ascii="Courier New" w:hAnsi="Courier New" w:cs="Courier New"/>
          <w:sz w:val="24"/>
          <w:szCs w:val="24"/>
        </w:rPr>
        <w:t>'</w:t>
      </w:r>
      <w:r w:rsidR="00195A66">
        <w:rPr>
          <w:rFonts w:ascii="Courier New" w:hAnsi="Courier New" w:cs="Courier New"/>
          <w:sz w:val="24"/>
          <w:szCs w:val="24"/>
        </w:rPr>
        <w:t>nın başlangıç kısmına, 1</w:t>
      </w:r>
      <w:r w:rsidR="0013478E">
        <w:rPr>
          <w:rFonts w:ascii="Courier New" w:hAnsi="Courier New" w:cs="Courier New"/>
          <w:sz w:val="24"/>
          <w:szCs w:val="24"/>
        </w:rPr>
        <w:t>.</w:t>
      </w:r>
      <w:r w:rsidR="00195A66">
        <w:rPr>
          <w:rFonts w:ascii="Courier New" w:hAnsi="Courier New" w:cs="Courier New"/>
          <w:sz w:val="24"/>
          <w:szCs w:val="24"/>
        </w:rPr>
        <w:t>, 4</w:t>
      </w:r>
      <w:r w:rsidR="0013478E">
        <w:rPr>
          <w:rFonts w:ascii="Courier New" w:hAnsi="Courier New" w:cs="Courier New"/>
          <w:sz w:val="24"/>
          <w:szCs w:val="24"/>
        </w:rPr>
        <w:t>.</w:t>
      </w:r>
      <w:r w:rsidR="00195A66">
        <w:rPr>
          <w:rFonts w:ascii="Courier New" w:hAnsi="Courier New" w:cs="Courier New"/>
          <w:sz w:val="24"/>
          <w:szCs w:val="24"/>
        </w:rPr>
        <w:t>, 7</w:t>
      </w:r>
      <w:r w:rsidR="0013478E">
        <w:rPr>
          <w:rFonts w:ascii="Courier New" w:hAnsi="Courier New" w:cs="Courier New"/>
          <w:sz w:val="24"/>
          <w:szCs w:val="24"/>
        </w:rPr>
        <w:t>.</w:t>
      </w:r>
      <w:r w:rsidR="00195A66">
        <w:rPr>
          <w:rFonts w:ascii="Courier New" w:hAnsi="Courier New" w:cs="Courier New"/>
          <w:sz w:val="24"/>
          <w:szCs w:val="24"/>
        </w:rPr>
        <w:t>, 10</w:t>
      </w:r>
      <w:r w:rsidR="0013478E">
        <w:rPr>
          <w:rFonts w:ascii="Courier New" w:hAnsi="Courier New" w:cs="Courier New"/>
          <w:sz w:val="24"/>
          <w:szCs w:val="24"/>
        </w:rPr>
        <w:t>.</w:t>
      </w:r>
      <w:r w:rsidR="00195A66">
        <w:rPr>
          <w:rFonts w:ascii="Courier New" w:hAnsi="Courier New" w:cs="Courier New"/>
          <w:sz w:val="24"/>
          <w:szCs w:val="24"/>
        </w:rPr>
        <w:t>, 14</w:t>
      </w:r>
      <w:r w:rsidR="0013478E">
        <w:rPr>
          <w:rFonts w:ascii="Courier New" w:hAnsi="Courier New" w:cs="Courier New"/>
          <w:sz w:val="24"/>
          <w:szCs w:val="24"/>
        </w:rPr>
        <w:t>.</w:t>
      </w:r>
      <w:r w:rsidR="00195A66">
        <w:rPr>
          <w:rFonts w:ascii="Courier New" w:hAnsi="Courier New" w:cs="Courier New"/>
          <w:sz w:val="24"/>
          <w:szCs w:val="24"/>
        </w:rPr>
        <w:t>, 18</w:t>
      </w:r>
      <w:r w:rsidR="0013478E">
        <w:rPr>
          <w:rFonts w:ascii="Courier New" w:hAnsi="Courier New" w:cs="Courier New"/>
          <w:sz w:val="24"/>
          <w:szCs w:val="24"/>
        </w:rPr>
        <w:t>.</w:t>
      </w:r>
      <w:r w:rsidR="00195A66">
        <w:rPr>
          <w:rFonts w:ascii="Courier New" w:hAnsi="Courier New" w:cs="Courier New"/>
          <w:sz w:val="24"/>
          <w:szCs w:val="24"/>
        </w:rPr>
        <w:t>, 118</w:t>
      </w:r>
      <w:r w:rsidR="0013478E">
        <w:rPr>
          <w:rFonts w:ascii="Courier New" w:hAnsi="Courier New" w:cs="Courier New"/>
          <w:sz w:val="24"/>
          <w:szCs w:val="24"/>
        </w:rPr>
        <w:t>.</w:t>
      </w:r>
      <w:r w:rsidR="00195A66">
        <w:rPr>
          <w:rFonts w:ascii="Courier New" w:hAnsi="Courier New" w:cs="Courier New"/>
          <w:sz w:val="24"/>
          <w:szCs w:val="24"/>
        </w:rPr>
        <w:t xml:space="preserve"> ve 122. </w:t>
      </w:r>
      <w:r w:rsidR="0013478E">
        <w:rPr>
          <w:rFonts w:ascii="Courier New" w:hAnsi="Courier New" w:cs="Courier New"/>
          <w:sz w:val="24"/>
          <w:szCs w:val="24"/>
        </w:rPr>
        <w:t>m</w:t>
      </w:r>
      <w:r w:rsidR="00195A66">
        <w:rPr>
          <w:rFonts w:ascii="Courier New" w:hAnsi="Courier New" w:cs="Courier New"/>
          <w:sz w:val="24"/>
          <w:szCs w:val="24"/>
        </w:rPr>
        <w:t xml:space="preserve">addelerine, </w:t>
      </w:r>
      <w:r w:rsidR="00224AA8">
        <w:rPr>
          <w:rFonts w:ascii="Courier New" w:hAnsi="Courier New" w:cs="Courier New"/>
          <w:sz w:val="24"/>
          <w:szCs w:val="24"/>
        </w:rPr>
        <w:t xml:space="preserve">Sanığa </w:t>
      </w:r>
      <w:r w:rsidR="00195A66">
        <w:rPr>
          <w:rFonts w:ascii="Courier New" w:hAnsi="Courier New" w:cs="Courier New"/>
          <w:sz w:val="24"/>
          <w:szCs w:val="24"/>
        </w:rPr>
        <w:t>yapılan tebliğ işlemleri ile ilgili 43/</w:t>
      </w:r>
      <w:r w:rsidR="00224AA8">
        <w:rPr>
          <w:rFonts w:ascii="Courier New" w:hAnsi="Courier New" w:cs="Courier New"/>
          <w:sz w:val="24"/>
          <w:szCs w:val="24"/>
        </w:rPr>
        <w:t>19</w:t>
      </w:r>
      <w:r w:rsidR="00195A66">
        <w:rPr>
          <w:rFonts w:ascii="Courier New" w:hAnsi="Courier New" w:cs="Courier New"/>
          <w:sz w:val="24"/>
          <w:szCs w:val="24"/>
        </w:rPr>
        <w:t xml:space="preserve">91 sayılı </w:t>
      </w:r>
      <w:r w:rsidR="008C5E97">
        <w:rPr>
          <w:rFonts w:ascii="Courier New" w:hAnsi="Courier New" w:cs="Courier New"/>
          <w:sz w:val="24"/>
          <w:szCs w:val="24"/>
        </w:rPr>
        <w:t xml:space="preserve">Yol ve Trafik Suçlarının Davasız Halli </w:t>
      </w:r>
      <w:r w:rsidR="00195A66">
        <w:rPr>
          <w:rFonts w:ascii="Courier New" w:hAnsi="Courier New" w:cs="Courier New"/>
          <w:sz w:val="24"/>
          <w:szCs w:val="24"/>
        </w:rPr>
        <w:t>Yasa</w:t>
      </w:r>
      <w:r w:rsidR="00224AA8">
        <w:rPr>
          <w:rFonts w:ascii="Courier New" w:hAnsi="Courier New" w:cs="Courier New"/>
          <w:sz w:val="24"/>
          <w:szCs w:val="24"/>
        </w:rPr>
        <w:t>sı'</w:t>
      </w:r>
      <w:r w:rsidR="00195A66">
        <w:rPr>
          <w:rFonts w:ascii="Courier New" w:hAnsi="Courier New" w:cs="Courier New"/>
          <w:sz w:val="24"/>
          <w:szCs w:val="24"/>
        </w:rPr>
        <w:t>nın 2</w:t>
      </w:r>
      <w:r w:rsidR="00224AA8">
        <w:rPr>
          <w:rFonts w:ascii="Courier New" w:hAnsi="Courier New" w:cs="Courier New"/>
          <w:sz w:val="24"/>
          <w:szCs w:val="24"/>
        </w:rPr>
        <w:t>.</w:t>
      </w:r>
      <w:r w:rsidR="00195A66">
        <w:rPr>
          <w:rFonts w:ascii="Courier New" w:hAnsi="Courier New" w:cs="Courier New"/>
          <w:sz w:val="24"/>
          <w:szCs w:val="24"/>
        </w:rPr>
        <w:t>, 3</w:t>
      </w:r>
      <w:r w:rsidR="00224AA8">
        <w:rPr>
          <w:rFonts w:ascii="Courier New" w:hAnsi="Courier New" w:cs="Courier New"/>
          <w:sz w:val="24"/>
          <w:szCs w:val="24"/>
        </w:rPr>
        <w:t>. ve</w:t>
      </w:r>
      <w:r w:rsidR="00195A66">
        <w:rPr>
          <w:rFonts w:ascii="Courier New" w:hAnsi="Courier New" w:cs="Courier New"/>
          <w:sz w:val="24"/>
          <w:szCs w:val="24"/>
        </w:rPr>
        <w:t xml:space="preserve"> 6</w:t>
      </w:r>
      <w:r w:rsidR="00224AA8">
        <w:rPr>
          <w:rFonts w:ascii="Courier New" w:hAnsi="Courier New" w:cs="Courier New"/>
          <w:sz w:val="24"/>
          <w:szCs w:val="24"/>
        </w:rPr>
        <w:t>.</w:t>
      </w:r>
      <w:r w:rsidR="00195A66">
        <w:rPr>
          <w:rFonts w:ascii="Courier New" w:hAnsi="Courier New" w:cs="Courier New"/>
          <w:sz w:val="24"/>
          <w:szCs w:val="24"/>
        </w:rPr>
        <w:t xml:space="preserve"> maddelerinin ise Anayasa</w:t>
      </w:r>
      <w:r w:rsidR="008C5E97">
        <w:rPr>
          <w:rFonts w:ascii="Courier New" w:hAnsi="Courier New" w:cs="Courier New"/>
          <w:sz w:val="24"/>
          <w:szCs w:val="24"/>
        </w:rPr>
        <w:t>'</w:t>
      </w:r>
      <w:r w:rsidR="00195A66">
        <w:rPr>
          <w:rFonts w:ascii="Courier New" w:hAnsi="Courier New" w:cs="Courier New"/>
          <w:sz w:val="24"/>
          <w:szCs w:val="24"/>
        </w:rPr>
        <w:t xml:space="preserve">nın başlangıç kısmı ile </w:t>
      </w:r>
      <w:r w:rsidR="008C5E97">
        <w:rPr>
          <w:rFonts w:ascii="Courier New" w:hAnsi="Courier New" w:cs="Courier New"/>
          <w:sz w:val="24"/>
          <w:szCs w:val="24"/>
        </w:rPr>
        <w:t>1</w:t>
      </w:r>
      <w:r w:rsidR="00195A66">
        <w:rPr>
          <w:rFonts w:ascii="Courier New" w:hAnsi="Courier New" w:cs="Courier New"/>
          <w:sz w:val="24"/>
          <w:szCs w:val="24"/>
        </w:rPr>
        <w:t xml:space="preserve">8. ve 122.maddelerine </w:t>
      </w:r>
      <w:r>
        <w:rPr>
          <w:rFonts w:ascii="Courier New" w:hAnsi="Courier New" w:cs="Courier New"/>
          <w:sz w:val="24"/>
          <w:szCs w:val="24"/>
        </w:rPr>
        <w:t>aykırı olduğu</w:t>
      </w:r>
      <w:r w:rsidR="008C5E97">
        <w:rPr>
          <w:rFonts w:ascii="Courier New" w:hAnsi="Courier New" w:cs="Courier New"/>
          <w:sz w:val="24"/>
          <w:szCs w:val="24"/>
        </w:rPr>
        <w:t>nu</w:t>
      </w:r>
      <w:r>
        <w:rPr>
          <w:rFonts w:ascii="Courier New" w:hAnsi="Courier New" w:cs="Courier New"/>
          <w:sz w:val="24"/>
          <w:szCs w:val="24"/>
        </w:rPr>
        <w:t xml:space="preserve"> </w:t>
      </w:r>
      <w:r w:rsidR="008C5E97">
        <w:rPr>
          <w:rFonts w:ascii="Courier New" w:hAnsi="Courier New" w:cs="Courier New"/>
          <w:sz w:val="24"/>
          <w:szCs w:val="24"/>
        </w:rPr>
        <w:t xml:space="preserve"> </w:t>
      </w:r>
      <w:r w:rsidR="008C5E97">
        <w:rPr>
          <w:rFonts w:ascii="Courier New" w:hAnsi="Courier New" w:cs="Courier New"/>
          <w:sz w:val="24"/>
          <w:szCs w:val="24"/>
        </w:rPr>
        <w:lastRenderedPageBreak/>
        <w:t>iddia ederek</w:t>
      </w:r>
      <w:r>
        <w:rPr>
          <w:rFonts w:ascii="Courier New" w:hAnsi="Courier New" w:cs="Courier New"/>
          <w:sz w:val="24"/>
          <w:szCs w:val="24"/>
        </w:rPr>
        <w:t xml:space="preserve"> konunun Anayasa Mahkemesine Anayasa</w:t>
      </w:r>
      <w:r w:rsidR="008C5E97">
        <w:rPr>
          <w:rFonts w:ascii="Courier New" w:hAnsi="Courier New" w:cs="Courier New"/>
          <w:sz w:val="24"/>
          <w:szCs w:val="24"/>
        </w:rPr>
        <w:t>'</w:t>
      </w:r>
      <w:r>
        <w:rPr>
          <w:rFonts w:ascii="Courier New" w:hAnsi="Courier New" w:cs="Courier New"/>
          <w:sz w:val="24"/>
          <w:szCs w:val="24"/>
        </w:rPr>
        <w:t xml:space="preserve">nın 148.maddesi uyarınca havalesini talep etti. </w:t>
      </w:r>
    </w:p>
    <w:p w:rsidR="00E62C12" w:rsidRDefault="00E62C12" w:rsidP="00DA00C4">
      <w:pPr>
        <w:spacing w:line="360" w:lineRule="auto"/>
        <w:contextualSpacing/>
        <w:rPr>
          <w:rFonts w:ascii="Courier New" w:hAnsi="Courier New" w:cs="Courier New"/>
          <w:sz w:val="24"/>
          <w:szCs w:val="24"/>
        </w:rPr>
      </w:pPr>
    </w:p>
    <w:p w:rsidR="00E62C12" w:rsidRPr="00E62C12" w:rsidRDefault="00E62C12" w:rsidP="00DA00C4">
      <w:pPr>
        <w:spacing w:line="360" w:lineRule="auto"/>
        <w:contextualSpacing/>
        <w:rPr>
          <w:rFonts w:ascii="Courier New" w:hAnsi="Courier New" w:cs="Courier New"/>
          <w:sz w:val="24"/>
          <w:szCs w:val="24"/>
          <w:u w:val="single"/>
        </w:rPr>
      </w:pPr>
      <w:r w:rsidRPr="00E62C12">
        <w:rPr>
          <w:rFonts w:ascii="Courier New" w:hAnsi="Courier New" w:cs="Courier New"/>
          <w:sz w:val="24"/>
          <w:szCs w:val="24"/>
          <w:u w:val="single"/>
        </w:rPr>
        <w:t>OLGULAR</w:t>
      </w:r>
    </w:p>
    <w:p w:rsidR="00E62C12" w:rsidRDefault="00E62C12" w:rsidP="00DA00C4">
      <w:pPr>
        <w:spacing w:line="360" w:lineRule="auto"/>
        <w:contextualSpacing/>
        <w:rPr>
          <w:rFonts w:ascii="Courier New" w:hAnsi="Courier New" w:cs="Courier New"/>
          <w:sz w:val="24"/>
          <w:szCs w:val="24"/>
        </w:rPr>
      </w:pPr>
    </w:p>
    <w:p w:rsidR="00E62C12" w:rsidRDefault="00E62C12" w:rsidP="00DA00C4">
      <w:pPr>
        <w:spacing w:line="360" w:lineRule="auto"/>
        <w:contextualSpacing/>
        <w:rPr>
          <w:rFonts w:ascii="Courier New" w:hAnsi="Courier New" w:cs="Courier New"/>
          <w:sz w:val="24"/>
          <w:szCs w:val="24"/>
        </w:rPr>
      </w:pPr>
      <w:r>
        <w:rPr>
          <w:rFonts w:ascii="Courier New" w:hAnsi="Courier New" w:cs="Courier New"/>
          <w:sz w:val="24"/>
          <w:szCs w:val="24"/>
        </w:rPr>
        <w:tab/>
        <w:t>Bu havale talebindeki olguları şöyle özetledik</w:t>
      </w:r>
      <w:r w:rsidR="008B6474">
        <w:rPr>
          <w:rFonts w:ascii="Courier New" w:hAnsi="Courier New" w:cs="Courier New"/>
          <w:sz w:val="24"/>
          <w:szCs w:val="24"/>
        </w:rPr>
        <w:t>:</w:t>
      </w:r>
    </w:p>
    <w:p w:rsidR="00E62C12" w:rsidRDefault="00E62C12" w:rsidP="00DA00C4">
      <w:pPr>
        <w:spacing w:line="360" w:lineRule="auto"/>
        <w:contextualSpacing/>
        <w:rPr>
          <w:rFonts w:ascii="Courier New" w:hAnsi="Courier New" w:cs="Courier New"/>
          <w:sz w:val="24"/>
          <w:szCs w:val="24"/>
        </w:rPr>
      </w:pPr>
    </w:p>
    <w:p w:rsidR="00E62C12" w:rsidRDefault="00E62C12" w:rsidP="00DA00C4">
      <w:pPr>
        <w:spacing w:line="360" w:lineRule="auto"/>
        <w:contextualSpacing/>
        <w:rPr>
          <w:rFonts w:ascii="Courier New" w:hAnsi="Courier New" w:cs="Courier New"/>
          <w:sz w:val="24"/>
          <w:szCs w:val="24"/>
        </w:rPr>
      </w:pPr>
      <w:r>
        <w:rPr>
          <w:rFonts w:ascii="Courier New" w:hAnsi="Courier New" w:cs="Courier New"/>
          <w:sz w:val="24"/>
          <w:szCs w:val="24"/>
        </w:rPr>
        <w:tab/>
        <w:t>Sanık</w:t>
      </w:r>
      <w:r w:rsidR="005C3F8C">
        <w:rPr>
          <w:rFonts w:ascii="Courier New" w:hAnsi="Courier New" w:cs="Courier New"/>
          <w:sz w:val="24"/>
          <w:szCs w:val="24"/>
        </w:rPr>
        <w:t xml:space="preserve">, Girne Kaza Mahkemesinde dosyalanan </w:t>
      </w:r>
      <w:r>
        <w:rPr>
          <w:rFonts w:ascii="Courier New" w:hAnsi="Courier New" w:cs="Courier New"/>
          <w:sz w:val="24"/>
          <w:szCs w:val="24"/>
        </w:rPr>
        <w:t xml:space="preserve"> </w:t>
      </w:r>
      <w:r w:rsidR="005C3F8C">
        <w:rPr>
          <w:rFonts w:ascii="Courier New" w:hAnsi="Courier New" w:cs="Courier New"/>
          <w:sz w:val="24"/>
          <w:szCs w:val="24"/>
        </w:rPr>
        <w:t xml:space="preserve">3345/2017 sayılı davada, 21/1974 sayılı </w:t>
      </w:r>
      <w:r w:rsidR="00E27B92">
        <w:rPr>
          <w:rFonts w:ascii="Courier New" w:hAnsi="Courier New" w:cs="Courier New"/>
          <w:sz w:val="24"/>
          <w:szCs w:val="24"/>
        </w:rPr>
        <w:t xml:space="preserve">1974 </w:t>
      </w:r>
      <w:r w:rsidR="005C3F8C">
        <w:rPr>
          <w:rFonts w:ascii="Courier New" w:hAnsi="Courier New" w:cs="Courier New"/>
          <w:sz w:val="24"/>
          <w:szCs w:val="24"/>
        </w:rPr>
        <w:t>Motorlu Araçlar ve Yol Trafik Yasası</w:t>
      </w:r>
      <w:r w:rsidR="00E27B92">
        <w:rPr>
          <w:rFonts w:ascii="Courier New" w:hAnsi="Courier New" w:cs="Courier New"/>
          <w:sz w:val="24"/>
          <w:szCs w:val="24"/>
        </w:rPr>
        <w:t>'</w:t>
      </w:r>
      <w:r w:rsidR="005C3F8C">
        <w:rPr>
          <w:rFonts w:ascii="Courier New" w:hAnsi="Courier New" w:cs="Courier New"/>
          <w:sz w:val="24"/>
          <w:szCs w:val="24"/>
        </w:rPr>
        <w:t xml:space="preserve">nın 6(1)(2)(3)(4) maddelerine aykırı olarak </w:t>
      </w:r>
      <w:r w:rsidR="00003227">
        <w:rPr>
          <w:rFonts w:ascii="Courier New" w:hAnsi="Courier New" w:cs="Courier New"/>
          <w:sz w:val="24"/>
          <w:szCs w:val="24"/>
        </w:rPr>
        <w:t xml:space="preserve">Girne'de </w:t>
      </w:r>
      <w:r w:rsidR="005C3F8C">
        <w:rPr>
          <w:rFonts w:ascii="Courier New" w:hAnsi="Courier New" w:cs="Courier New"/>
          <w:sz w:val="24"/>
          <w:szCs w:val="24"/>
        </w:rPr>
        <w:t>15.11.2013 tarihinde saat 07.29</w:t>
      </w:r>
      <w:r w:rsidR="00003227">
        <w:rPr>
          <w:rFonts w:ascii="Courier New" w:hAnsi="Courier New" w:cs="Courier New"/>
          <w:sz w:val="24"/>
          <w:szCs w:val="24"/>
        </w:rPr>
        <w:t>'</w:t>
      </w:r>
      <w:r w:rsidR="005C3F8C">
        <w:rPr>
          <w:rFonts w:ascii="Courier New" w:hAnsi="Courier New" w:cs="Courier New"/>
          <w:sz w:val="24"/>
          <w:szCs w:val="24"/>
        </w:rPr>
        <w:t>da JU 324 plakalı aracı ile yolun durumu ve kullanışı ile yolun üzerinde ilgili zamanda gerçekte</w:t>
      </w:r>
      <w:r w:rsidR="00E27B92">
        <w:rPr>
          <w:rFonts w:ascii="Courier New" w:hAnsi="Courier New" w:cs="Courier New"/>
          <w:sz w:val="24"/>
          <w:szCs w:val="24"/>
        </w:rPr>
        <w:t>n</w:t>
      </w:r>
      <w:r w:rsidR="005C3F8C">
        <w:rPr>
          <w:rFonts w:ascii="Courier New" w:hAnsi="Courier New" w:cs="Courier New"/>
          <w:sz w:val="24"/>
          <w:szCs w:val="24"/>
        </w:rPr>
        <w:t xml:space="preserve"> bulunan trafik hacmini göz önünde bulundurmaksızın tespit edilen 65 km süratten fazla insan hayatını tehlikeye koyacak şekilde 76 km süratte </w:t>
      </w:r>
      <w:r w:rsidR="00003227">
        <w:rPr>
          <w:rFonts w:ascii="Courier New" w:hAnsi="Courier New" w:cs="Courier New"/>
          <w:sz w:val="24"/>
          <w:szCs w:val="24"/>
        </w:rPr>
        <w:t xml:space="preserve">araç </w:t>
      </w:r>
      <w:r w:rsidR="005C3F8C">
        <w:rPr>
          <w:rFonts w:ascii="Courier New" w:hAnsi="Courier New" w:cs="Courier New"/>
          <w:sz w:val="24"/>
          <w:szCs w:val="24"/>
        </w:rPr>
        <w:t xml:space="preserve">sürmekle itham olundu. </w:t>
      </w:r>
    </w:p>
    <w:p w:rsidR="005C3F8C" w:rsidRDefault="005C3F8C" w:rsidP="00DA00C4">
      <w:pPr>
        <w:spacing w:line="360" w:lineRule="auto"/>
        <w:contextualSpacing/>
        <w:rPr>
          <w:rFonts w:ascii="Courier New" w:hAnsi="Courier New" w:cs="Courier New"/>
          <w:sz w:val="24"/>
          <w:szCs w:val="24"/>
        </w:rPr>
      </w:pPr>
    </w:p>
    <w:p w:rsidR="005C3F8C" w:rsidRDefault="005C3F8C" w:rsidP="00DA00C4">
      <w:pPr>
        <w:spacing w:line="360" w:lineRule="auto"/>
        <w:contextualSpacing/>
        <w:rPr>
          <w:rFonts w:ascii="Courier New" w:hAnsi="Courier New" w:cs="Courier New"/>
          <w:sz w:val="24"/>
          <w:szCs w:val="24"/>
        </w:rPr>
      </w:pPr>
      <w:r>
        <w:rPr>
          <w:rFonts w:ascii="Courier New" w:hAnsi="Courier New" w:cs="Courier New"/>
          <w:sz w:val="24"/>
          <w:szCs w:val="24"/>
        </w:rPr>
        <w:tab/>
        <w:t>Sanı</w:t>
      </w:r>
      <w:r w:rsidR="00E27B92">
        <w:rPr>
          <w:rFonts w:ascii="Courier New" w:hAnsi="Courier New" w:cs="Courier New"/>
          <w:sz w:val="24"/>
          <w:szCs w:val="24"/>
        </w:rPr>
        <w:t>ğın</w:t>
      </w:r>
      <w:r>
        <w:rPr>
          <w:rFonts w:ascii="Courier New" w:hAnsi="Courier New" w:cs="Courier New"/>
          <w:sz w:val="24"/>
          <w:szCs w:val="24"/>
        </w:rPr>
        <w:t xml:space="preserve"> aleyhindeki ithamı kabul etmemesi üzerine Alt Mahkemede </w:t>
      </w:r>
      <w:r w:rsidR="00E27B92">
        <w:rPr>
          <w:rFonts w:ascii="Courier New" w:hAnsi="Courier New" w:cs="Courier New"/>
          <w:sz w:val="24"/>
          <w:szCs w:val="24"/>
        </w:rPr>
        <w:t>meselenin</w:t>
      </w:r>
      <w:r>
        <w:rPr>
          <w:rFonts w:ascii="Courier New" w:hAnsi="Courier New" w:cs="Courier New"/>
          <w:sz w:val="24"/>
          <w:szCs w:val="24"/>
        </w:rPr>
        <w:t xml:space="preserve"> duruşma</w:t>
      </w:r>
      <w:r w:rsidR="00E27B92">
        <w:rPr>
          <w:rFonts w:ascii="Courier New" w:hAnsi="Courier New" w:cs="Courier New"/>
          <w:sz w:val="24"/>
          <w:szCs w:val="24"/>
        </w:rPr>
        <w:t>sı</w:t>
      </w:r>
      <w:r>
        <w:rPr>
          <w:rFonts w:ascii="Courier New" w:hAnsi="Courier New" w:cs="Courier New"/>
          <w:sz w:val="24"/>
          <w:szCs w:val="24"/>
        </w:rPr>
        <w:t xml:space="preserve"> yapıldı. </w:t>
      </w:r>
      <w:r w:rsidR="00362FCE">
        <w:rPr>
          <w:rFonts w:ascii="Courier New" w:hAnsi="Courier New" w:cs="Courier New"/>
          <w:sz w:val="24"/>
          <w:szCs w:val="24"/>
        </w:rPr>
        <w:t>Sanık duruşma esnasında sabit radar cezasının kendisine tebliği ve radarda tespit edilen aracı süren kişinin kim</w:t>
      </w:r>
      <w:r w:rsidR="00E27B92">
        <w:rPr>
          <w:rFonts w:ascii="Courier New" w:hAnsi="Courier New" w:cs="Courier New"/>
          <w:sz w:val="24"/>
          <w:szCs w:val="24"/>
        </w:rPr>
        <w:t xml:space="preserve">liği </w:t>
      </w:r>
      <w:r w:rsidR="00362FCE">
        <w:rPr>
          <w:rFonts w:ascii="Courier New" w:hAnsi="Courier New" w:cs="Courier New"/>
          <w:sz w:val="24"/>
          <w:szCs w:val="24"/>
        </w:rPr>
        <w:t>hususunda iddialarda bulun</w:t>
      </w:r>
      <w:r w:rsidR="008B6474">
        <w:rPr>
          <w:rFonts w:ascii="Courier New" w:hAnsi="Courier New" w:cs="Courier New"/>
          <w:sz w:val="24"/>
          <w:szCs w:val="24"/>
        </w:rPr>
        <w:t>du</w:t>
      </w:r>
      <w:r w:rsidR="00362FCE">
        <w:rPr>
          <w:rFonts w:ascii="Courier New" w:hAnsi="Courier New" w:cs="Courier New"/>
          <w:sz w:val="24"/>
          <w:szCs w:val="24"/>
        </w:rPr>
        <w:t xml:space="preserve">. </w:t>
      </w:r>
    </w:p>
    <w:p w:rsidR="00362FCE" w:rsidRDefault="00362FCE" w:rsidP="00DA00C4">
      <w:pPr>
        <w:spacing w:line="360" w:lineRule="auto"/>
        <w:contextualSpacing/>
        <w:rPr>
          <w:rFonts w:ascii="Courier New" w:hAnsi="Courier New" w:cs="Courier New"/>
          <w:sz w:val="24"/>
          <w:szCs w:val="24"/>
        </w:rPr>
      </w:pPr>
    </w:p>
    <w:p w:rsidR="00362FCE" w:rsidRDefault="00362FCE" w:rsidP="00DA00C4">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003227">
        <w:rPr>
          <w:rFonts w:ascii="Courier New" w:hAnsi="Courier New" w:cs="Courier New"/>
          <w:sz w:val="24"/>
          <w:szCs w:val="24"/>
        </w:rPr>
        <w:t>,</w:t>
      </w:r>
      <w:r>
        <w:rPr>
          <w:rFonts w:ascii="Courier New" w:hAnsi="Courier New" w:cs="Courier New"/>
          <w:sz w:val="24"/>
          <w:szCs w:val="24"/>
        </w:rPr>
        <w:t xml:space="preserve"> huzurunda dinletilen tanıklar ve Sanığın şahadetini tezekkür ettikten sonra Sanığı aleyhine getirilen davadan </w:t>
      </w:r>
      <w:r w:rsidR="00021EC1">
        <w:rPr>
          <w:rFonts w:ascii="Courier New" w:hAnsi="Courier New" w:cs="Courier New"/>
          <w:sz w:val="24"/>
          <w:szCs w:val="24"/>
        </w:rPr>
        <w:t xml:space="preserve">suçlu bulup </w:t>
      </w:r>
      <w:r>
        <w:rPr>
          <w:rFonts w:ascii="Courier New" w:hAnsi="Courier New" w:cs="Courier New"/>
          <w:sz w:val="24"/>
          <w:szCs w:val="24"/>
        </w:rPr>
        <w:t>mahk</w:t>
      </w:r>
      <w:r w:rsidR="00021EC1">
        <w:rPr>
          <w:rFonts w:ascii="Courier New" w:hAnsi="Courier New" w:cs="Courier New"/>
          <w:sz w:val="24"/>
          <w:szCs w:val="24"/>
        </w:rPr>
        <w:t>û</w:t>
      </w:r>
      <w:r>
        <w:rPr>
          <w:rFonts w:ascii="Courier New" w:hAnsi="Courier New" w:cs="Courier New"/>
          <w:sz w:val="24"/>
          <w:szCs w:val="24"/>
        </w:rPr>
        <w:t>m etti. Alt Mahkeme Sanığı aleyhine getirilen ve mahk</w:t>
      </w:r>
      <w:r w:rsidR="00021EC1">
        <w:rPr>
          <w:rFonts w:ascii="Courier New" w:hAnsi="Courier New" w:cs="Courier New"/>
          <w:sz w:val="24"/>
          <w:szCs w:val="24"/>
        </w:rPr>
        <w:t>û</w:t>
      </w:r>
      <w:r>
        <w:rPr>
          <w:rFonts w:ascii="Courier New" w:hAnsi="Courier New" w:cs="Courier New"/>
          <w:sz w:val="24"/>
          <w:szCs w:val="24"/>
        </w:rPr>
        <w:t>m olduğu suçtan 1.000 TL para cezası ile cezalandırdı. Alt Mahkeme ayrıca</w:t>
      </w:r>
      <w:r w:rsidR="00021EC1">
        <w:rPr>
          <w:rFonts w:ascii="Courier New" w:hAnsi="Courier New" w:cs="Courier New"/>
          <w:sz w:val="24"/>
          <w:szCs w:val="24"/>
        </w:rPr>
        <w:t>,</w:t>
      </w:r>
      <w:r>
        <w:rPr>
          <w:rFonts w:ascii="Courier New" w:hAnsi="Courier New" w:cs="Courier New"/>
          <w:sz w:val="24"/>
          <w:szCs w:val="24"/>
        </w:rPr>
        <w:t xml:space="preserve"> Sanığın bundan sonra yasalara daha saygılı bir şekilde hayatını idame ettirmesini sağlama</w:t>
      </w:r>
      <w:r w:rsidR="00021EC1">
        <w:rPr>
          <w:rFonts w:ascii="Courier New" w:hAnsi="Courier New" w:cs="Courier New"/>
          <w:sz w:val="24"/>
          <w:szCs w:val="24"/>
        </w:rPr>
        <w:t>k</w:t>
      </w:r>
      <w:r>
        <w:rPr>
          <w:rFonts w:ascii="Courier New" w:hAnsi="Courier New" w:cs="Courier New"/>
          <w:sz w:val="24"/>
          <w:szCs w:val="24"/>
        </w:rPr>
        <w:t xml:space="preserve"> adına 5 yıl süreyle </w:t>
      </w:r>
      <w:r w:rsidR="00021EC1">
        <w:rPr>
          <w:rFonts w:ascii="Courier New" w:hAnsi="Courier New" w:cs="Courier New"/>
          <w:sz w:val="24"/>
          <w:szCs w:val="24"/>
        </w:rPr>
        <w:t xml:space="preserve">sulh ve sükunu koruyup iyi ahlak sahibi olacağına dair </w:t>
      </w:r>
      <w:r>
        <w:rPr>
          <w:rFonts w:ascii="Courier New" w:hAnsi="Courier New" w:cs="Courier New"/>
          <w:sz w:val="24"/>
          <w:szCs w:val="24"/>
        </w:rPr>
        <w:t>10.000 TL</w:t>
      </w:r>
      <w:r w:rsidR="00003227">
        <w:rPr>
          <w:rFonts w:ascii="Courier New" w:hAnsi="Courier New" w:cs="Courier New"/>
          <w:sz w:val="24"/>
          <w:szCs w:val="24"/>
        </w:rPr>
        <w:t>'</w:t>
      </w:r>
      <w:r>
        <w:rPr>
          <w:rFonts w:ascii="Courier New" w:hAnsi="Courier New" w:cs="Courier New"/>
          <w:sz w:val="24"/>
          <w:szCs w:val="24"/>
        </w:rPr>
        <w:t xml:space="preserve">lik kefalet senedi imza etmesine emir verdi. Sanık </w:t>
      </w:r>
      <w:r w:rsidR="00021EC1">
        <w:rPr>
          <w:rFonts w:ascii="Courier New" w:hAnsi="Courier New" w:cs="Courier New"/>
          <w:sz w:val="24"/>
          <w:szCs w:val="24"/>
        </w:rPr>
        <w:t xml:space="preserve">Alt Mahkemenin </w:t>
      </w:r>
      <w:r w:rsidR="007F140F">
        <w:rPr>
          <w:rFonts w:ascii="Courier New" w:hAnsi="Courier New" w:cs="Courier New"/>
          <w:sz w:val="24"/>
          <w:szCs w:val="24"/>
        </w:rPr>
        <w:t>1</w:t>
      </w:r>
      <w:r w:rsidR="00021EC1">
        <w:rPr>
          <w:rFonts w:ascii="Courier New" w:hAnsi="Courier New" w:cs="Courier New"/>
          <w:sz w:val="24"/>
          <w:szCs w:val="24"/>
        </w:rPr>
        <w:t xml:space="preserve">4.5.2018 tarihinde verdiği </w:t>
      </w:r>
      <w:r>
        <w:rPr>
          <w:rFonts w:ascii="Courier New" w:hAnsi="Courier New" w:cs="Courier New"/>
          <w:sz w:val="24"/>
          <w:szCs w:val="24"/>
        </w:rPr>
        <w:t xml:space="preserve">bu karardan huzurumuzdaki istinafı dosyaladı. </w:t>
      </w:r>
    </w:p>
    <w:p w:rsidR="00362FCE" w:rsidRDefault="00362FCE" w:rsidP="00DA00C4">
      <w:pPr>
        <w:spacing w:line="360" w:lineRule="auto"/>
        <w:contextualSpacing/>
        <w:rPr>
          <w:rFonts w:ascii="Courier New" w:hAnsi="Courier New" w:cs="Courier New"/>
          <w:sz w:val="24"/>
          <w:szCs w:val="24"/>
        </w:rPr>
      </w:pPr>
    </w:p>
    <w:p w:rsidR="00362FCE" w:rsidRDefault="00021EC1" w:rsidP="00DA00C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Sanık Avukatı i</w:t>
      </w:r>
      <w:r w:rsidR="00362FCE">
        <w:rPr>
          <w:rFonts w:ascii="Courier New" w:hAnsi="Courier New" w:cs="Courier New"/>
          <w:sz w:val="24"/>
          <w:szCs w:val="24"/>
        </w:rPr>
        <w:t xml:space="preserve">stinaf aşamasında </w:t>
      </w:r>
      <w:r w:rsidR="006945D2">
        <w:rPr>
          <w:rFonts w:ascii="Courier New" w:hAnsi="Courier New" w:cs="Courier New"/>
          <w:sz w:val="24"/>
          <w:szCs w:val="24"/>
        </w:rPr>
        <w:t>uyuşmazlığın çözümünde etken olduğunu ileri sürdüğü</w:t>
      </w:r>
      <w:r w:rsidR="00362FCE">
        <w:rPr>
          <w:rFonts w:ascii="Courier New" w:hAnsi="Courier New" w:cs="Courier New"/>
          <w:sz w:val="24"/>
          <w:szCs w:val="24"/>
        </w:rPr>
        <w:t xml:space="preserve"> </w:t>
      </w:r>
      <w:r>
        <w:rPr>
          <w:rFonts w:ascii="Courier New" w:hAnsi="Courier New" w:cs="Courier New"/>
          <w:sz w:val="24"/>
          <w:szCs w:val="24"/>
        </w:rPr>
        <w:t xml:space="preserve">1974 </w:t>
      </w:r>
      <w:r w:rsidR="00195A66">
        <w:rPr>
          <w:rFonts w:ascii="Courier New" w:hAnsi="Courier New" w:cs="Courier New"/>
          <w:sz w:val="24"/>
          <w:szCs w:val="24"/>
        </w:rPr>
        <w:t xml:space="preserve">Motorlu Araçlar </w:t>
      </w:r>
      <w:r>
        <w:rPr>
          <w:rFonts w:ascii="Courier New" w:hAnsi="Courier New" w:cs="Courier New"/>
          <w:sz w:val="24"/>
          <w:szCs w:val="24"/>
        </w:rPr>
        <w:t xml:space="preserve">ve </w:t>
      </w:r>
      <w:r w:rsidR="00195A66">
        <w:rPr>
          <w:rFonts w:ascii="Courier New" w:hAnsi="Courier New" w:cs="Courier New"/>
          <w:sz w:val="24"/>
          <w:szCs w:val="24"/>
        </w:rPr>
        <w:t>Yol Trafik Yasası</w:t>
      </w:r>
      <w:r>
        <w:rPr>
          <w:rFonts w:ascii="Courier New" w:hAnsi="Courier New" w:cs="Courier New"/>
          <w:sz w:val="24"/>
          <w:szCs w:val="24"/>
        </w:rPr>
        <w:t>'</w:t>
      </w:r>
      <w:r w:rsidR="00195A66">
        <w:rPr>
          <w:rFonts w:ascii="Courier New" w:hAnsi="Courier New" w:cs="Courier New"/>
          <w:sz w:val="24"/>
          <w:szCs w:val="24"/>
        </w:rPr>
        <w:t>nın 6(1)(2)(3)(4) maddelerinin ve Trafik Hizmetleri Komisyonu kararının Anayasa</w:t>
      </w:r>
      <w:r>
        <w:rPr>
          <w:rFonts w:ascii="Courier New" w:hAnsi="Courier New" w:cs="Courier New"/>
          <w:sz w:val="24"/>
          <w:szCs w:val="24"/>
        </w:rPr>
        <w:t>'</w:t>
      </w:r>
      <w:r w:rsidR="00195A66">
        <w:rPr>
          <w:rFonts w:ascii="Courier New" w:hAnsi="Courier New" w:cs="Courier New"/>
          <w:sz w:val="24"/>
          <w:szCs w:val="24"/>
        </w:rPr>
        <w:t>nın başlangıç kısmına, 1</w:t>
      </w:r>
      <w:r>
        <w:rPr>
          <w:rFonts w:ascii="Courier New" w:hAnsi="Courier New" w:cs="Courier New"/>
          <w:sz w:val="24"/>
          <w:szCs w:val="24"/>
        </w:rPr>
        <w:t>.</w:t>
      </w:r>
      <w:r w:rsidR="00195A66">
        <w:rPr>
          <w:rFonts w:ascii="Courier New" w:hAnsi="Courier New" w:cs="Courier New"/>
          <w:sz w:val="24"/>
          <w:szCs w:val="24"/>
        </w:rPr>
        <w:t>, 4</w:t>
      </w:r>
      <w:r>
        <w:rPr>
          <w:rFonts w:ascii="Courier New" w:hAnsi="Courier New" w:cs="Courier New"/>
          <w:sz w:val="24"/>
          <w:szCs w:val="24"/>
        </w:rPr>
        <w:t>.</w:t>
      </w:r>
      <w:r w:rsidR="00195A66">
        <w:rPr>
          <w:rFonts w:ascii="Courier New" w:hAnsi="Courier New" w:cs="Courier New"/>
          <w:sz w:val="24"/>
          <w:szCs w:val="24"/>
        </w:rPr>
        <w:t>, 7</w:t>
      </w:r>
      <w:r>
        <w:rPr>
          <w:rFonts w:ascii="Courier New" w:hAnsi="Courier New" w:cs="Courier New"/>
          <w:sz w:val="24"/>
          <w:szCs w:val="24"/>
        </w:rPr>
        <w:t>.</w:t>
      </w:r>
      <w:r w:rsidR="00195A66">
        <w:rPr>
          <w:rFonts w:ascii="Courier New" w:hAnsi="Courier New" w:cs="Courier New"/>
          <w:sz w:val="24"/>
          <w:szCs w:val="24"/>
        </w:rPr>
        <w:t>, 10</w:t>
      </w:r>
      <w:r>
        <w:rPr>
          <w:rFonts w:ascii="Courier New" w:hAnsi="Courier New" w:cs="Courier New"/>
          <w:sz w:val="24"/>
          <w:szCs w:val="24"/>
        </w:rPr>
        <w:t>.</w:t>
      </w:r>
      <w:r w:rsidR="00195A66">
        <w:rPr>
          <w:rFonts w:ascii="Courier New" w:hAnsi="Courier New" w:cs="Courier New"/>
          <w:sz w:val="24"/>
          <w:szCs w:val="24"/>
        </w:rPr>
        <w:t>, 14</w:t>
      </w:r>
      <w:r>
        <w:rPr>
          <w:rFonts w:ascii="Courier New" w:hAnsi="Courier New" w:cs="Courier New"/>
          <w:sz w:val="24"/>
          <w:szCs w:val="24"/>
        </w:rPr>
        <w:t>.</w:t>
      </w:r>
      <w:r w:rsidR="00195A66">
        <w:rPr>
          <w:rFonts w:ascii="Courier New" w:hAnsi="Courier New" w:cs="Courier New"/>
          <w:sz w:val="24"/>
          <w:szCs w:val="24"/>
        </w:rPr>
        <w:t>, 18</w:t>
      </w:r>
      <w:r>
        <w:rPr>
          <w:rFonts w:ascii="Courier New" w:hAnsi="Courier New" w:cs="Courier New"/>
          <w:sz w:val="24"/>
          <w:szCs w:val="24"/>
        </w:rPr>
        <w:t>.</w:t>
      </w:r>
      <w:r w:rsidR="00195A66">
        <w:rPr>
          <w:rFonts w:ascii="Courier New" w:hAnsi="Courier New" w:cs="Courier New"/>
          <w:sz w:val="24"/>
          <w:szCs w:val="24"/>
        </w:rPr>
        <w:t>, 118</w:t>
      </w:r>
      <w:r>
        <w:rPr>
          <w:rFonts w:ascii="Courier New" w:hAnsi="Courier New" w:cs="Courier New"/>
          <w:sz w:val="24"/>
          <w:szCs w:val="24"/>
        </w:rPr>
        <w:t>.</w:t>
      </w:r>
      <w:r w:rsidR="00195A66">
        <w:rPr>
          <w:rFonts w:ascii="Courier New" w:hAnsi="Courier New" w:cs="Courier New"/>
          <w:sz w:val="24"/>
          <w:szCs w:val="24"/>
        </w:rPr>
        <w:t xml:space="preserve"> ve 122. </w:t>
      </w:r>
      <w:r>
        <w:rPr>
          <w:rFonts w:ascii="Courier New" w:hAnsi="Courier New" w:cs="Courier New"/>
          <w:sz w:val="24"/>
          <w:szCs w:val="24"/>
        </w:rPr>
        <w:t>m</w:t>
      </w:r>
      <w:r w:rsidR="00195A66">
        <w:rPr>
          <w:rFonts w:ascii="Courier New" w:hAnsi="Courier New" w:cs="Courier New"/>
          <w:sz w:val="24"/>
          <w:szCs w:val="24"/>
        </w:rPr>
        <w:t xml:space="preserve">addelerine, </w:t>
      </w:r>
      <w:r>
        <w:rPr>
          <w:rFonts w:ascii="Courier New" w:hAnsi="Courier New" w:cs="Courier New"/>
          <w:sz w:val="24"/>
          <w:szCs w:val="24"/>
        </w:rPr>
        <w:t xml:space="preserve">Sanığa </w:t>
      </w:r>
      <w:r w:rsidR="00195A66">
        <w:rPr>
          <w:rFonts w:ascii="Courier New" w:hAnsi="Courier New" w:cs="Courier New"/>
          <w:sz w:val="24"/>
          <w:szCs w:val="24"/>
        </w:rPr>
        <w:t>yapılan tebliğ işlemleri ile ilgili 43/</w:t>
      </w:r>
      <w:r>
        <w:rPr>
          <w:rFonts w:ascii="Courier New" w:hAnsi="Courier New" w:cs="Courier New"/>
          <w:sz w:val="24"/>
          <w:szCs w:val="24"/>
        </w:rPr>
        <w:t>19</w:t>
      </w:r>
      <w:r w:rsidR="00195A66">
        <w:rPr>
          <w:rFonts w:ascii="Courier New" w:hAnsi="Courier New" w:cs="Courier New"/>
          <w:sz w:val="24"/>
          <w:szCs w:val="24"/>
        </w:rPr>
        <w:t>91 sayılı Yasa</w:t>
      </w:r>
      <w:r>
        <w:rPr>
          <w:rFonts w:ascii="Courier New" w:hAnsi="Courier New" w:cs="Courier New"/>
          <w:sz w:val="24"/>
          <w:szCs w:val="24"/>
        </w:rPr>
        <w:t>'</w:t>
      </w:r>
      <w:r w:rsidR="00195A66">
        <w:rPr>
          <w:rFonts w:ascii="Courier New" w:hAnsi="Courier New" w:cs="Courier New"/>
          <w:sz w:val="24"/>
          <w:szCs w:val="24"/>
        </w:rPr>
        <w:t>nın 2</w:t>
      </w:r>
      <w:r>
        <w:rPr>
          <w:rFonts w:ascii="Courier New" w:hAnsi="Courier New" w:cs="Courier New"/>
          <w:sz w:val="24"/>
          <w:szCs w:val="24"/>
        </w:rPr>
        <w:t>.</w:t>
      </w:r>
      <w:r w:rsidR="00195A66">
        <w:rPr>
          <w:rFonts w:ascii="Courier New" w:hAnsi="Courier New" w:cs="Courier New"/>
          <w:sz w:val="24"/>
          <w:szCs w:val="24"/>
        </w:rPr>
        <w:t>, 3</w:t>
      </w:r>
      <w:r>
        <w:rPr>
          <w:rFonts w:ascii="Courier New" w:hAnsi="Courier New" w:cs="Courier New"/>
          <w:sz w:val="24"/>
          <w:szCs w:val="24"/>
        </w:rPr>
        <w:t>. ve</w:t>
      </w:r>
      <w:r w:rsidR="00195A66">
        <w:rPr>
          <w:rFonts w:ascii="Courier New" w:hAnsi="Courier New" w:cs="Courier New"/>
          <w:sz w:val="24"/>
          <w:szCs w:val="24"/>
        </w:rPr>
        <w:t xml:space="preserve"> 6</w:t>
      </w:r>
      <w:r>
        <w:rPr>
          <w:rFonts w:ascii="Courier New" w:hAnsi="Courier New" w:cs="Courier New"/>
          <w:sz w:val="24"/>
          <w:szCs w:val="24"/>
        </w:rPr>
        <w:t>.</w:t>
      </w:r>
      <w:r w:rsidR="00195A66">
        <w:rPr>
          <w:rFonts w:ascii="Courier New" w:hAnsi="Courier New" w:cs="Courier New"/>
          <w:sz w:val="24"/>
          <w:szCs w:val="24"/>
        </w:rPr>
        <w:t xml:space="preserve"> maddelerinin ise Anayasa</w:t>
      </w:r>
      <w:r>
        <w:rPr>
          <w:rFonts w:ascii="Courier New" w:hAnsi="Courier New" w:cs="Courier New"/>
          <w:sz w:val="24"/>
          <w:szCs w:val="24"/>
        </w:rPr>
        <w:t>'</w:t>
      </w:r>
      <w:r w:rsidR="00195A66">
        <w:rPr>
          <w:rFonts w:ascii="Courier New" w:hAnsi="Courier New" w:cs="Courier New"/>
          <w:sz w:val="24"/>
          <w:szCs w:val="24"/>
        </w:rPr>
        <w:t xml:space="preserve">nın başlangıç kısmı ile 18. ve 122.maddelerine </w:t>
      </w:r>
      <w:r w:rsidR="006945D2">
        <w:rPr>
          <w:rFonts w:ascii="Courier New" w:hAnsi="Courier New" w:cs="Courier New"/>
          <w:sz w:val="24"/>
          <w:szCs w:val="24"/>
        </w:rPr>
        <w:t xml:space="preserve">aykırı olduğu gerekçesi </w:t>
      </w:r>
      <w:r w:rsidR="005453C8">
        <w:rPr>
          <w:rFonts w:ascii="Courier New" w:hAnsi="Courier New" w:cs="Courier New"/>
          <w:sz w:val="24"/>
          <w:szCs w:val="24"/>
        </w:rPr>
        <w:t xml:space="preserve">ile </w:t>
      </w:r>
      <w:r w:rsidR="00A23E34">
        <w:rPr>
          <w:rFonts w:ascii="Courier New" w:hAnsi="Courier New" w:cs="Courier New"/>
          <w:sz w:val="24"/>
          <w:szCs w:val="24"/>
        </w:rPr>
        <w:t>konunun Anayasaya aykırı</w:t>
      </w:r>
      <w:r>
        <w:rPr>
          <w:rFonts w:ascii="Courier New" w:hAnsi="Courier New" w:cs="Courier New"/>
          <w:sz w:val="24"/>
          <w:szCs w:val="24"/>
        </w:rPr>
        <w:t xml:space="preserve"> olup olmadığının</w:t>
      </w:r>
      <w:r w:rsidR="00A23E34">
        <w:rPr>
          <w:rFonts w:ascii="Courier New" w:hAnsi="Courier New" w:cs="Courier New"/>
          <w:sz w:val="24"/>
          <w:szCs w:val="24"/>
        </w:rPr>
        <w:t xml:space="preserve"> denetimi amacıyla </w:t>
      </w:r>
      <w:r>
        <w:rPr>
          <w:rFonts w:ascii="Courier New" w:hAnsi="Courier New" w:cs="Courier New"/>
          <w:sz w:val="24"/>
          <w:szCs w:val="24"/>
        </w:rPr>
        <w:t xml:space="preserve">Anayasa'nın 148(1) maddesi uyarınca </w:t>
      </w:r>
      <w:r w:rsidR="00362FCE">
        <w:rPr>
          <w:rFonts w:ascii="Courier New" w:hAnsi="Courier New" w:cs="Courier New"/>
          <w:sz w:val="24"/>
          <w:szCs w:val="24"/>
        </w:rPr>
        <w:t xml:space="preserve">Anayasa Mahkemesine havale edilmesini talep etti.   </w:t>
      </w:r>
    </w:p>
    <w:p w:rsidR="005C3F8C" w:rsidRDefault="005C3F8C" w:rsidP="00DA00C4">
      <w:pPr>
        <w:spacing w:line="360" w:lineRule="auto"/>
        <w:contextualSpacing/>
        <w:rPr>
          <w:rFonts w:ascii="Courier New" w:hAnsi="Courier New" w:cs="Courier New"/>
          <w:sz w:val="24"/>
          <w:szCs w:val="24"/>
        </w:rPr>
      </w:pPr>
    </w:p>
    <w:p w:rsidR="00E62C12" w:rsidRPr="00E62C12" w:rsidRDefault="00E62C12" w:rsidP="00DA00C4">
      <w:pPr>
        <w:spacing w:line="360" w:lineRule="auto"/>
        <w:contextualSpacing/>
        <w:rPr>
          <w:rFonts w:ascii="Courier New" w:hAnsi="Courier New" w:cs="Courier New"/>
          <w:sz w:val="24"/>
          <w:szCs w:val="24"/>
          <w:u w:val="single"/>
        </w:rPr>
      </w:pPr>
      <w:r w:rsidRPr="00E62C12">
        <w:rPr>
          <w:rFonts w:ascii="Courier New" w:hAnsi="Courier New" w:cs="Courier New"/>
          <w:sz w:val="24"/>
          <w:szCs w:val="24"/>
          <w:u w:val="single"/>
        </w:rPr>
        <w:t>TARAFLARIN İDDİA VE ARGÜMANLARI</w:t>
      </w:r>
    </w:p>
    <w:p w:rsidR="00E62C12" w:rsidRDefault="00E62C12" w:rsidP="00DA00C4">
      <w:pPr>
        <w:spacing w:line="360" w:lineRule="auto"/>
        <w:contextualSpacing/>
        <w:rPr>
          <w:rFonts w:ascii="Courier New" w:hAnsi="Courier New" w:cs="Courier New"/>
          <w:sz w:val="24"/>
          <w:szCs w:val="24"/>
        </w:rPr>
      </w:pPr>
    </w:p>
    <w:p w:rsidR="00820AFB" w:rsidRDefault="00AA51C9" w:rsidP="00DA00C4">
      <w:pPr>
        <w:spacing w:line="360" w:lineRule="auto"/>
        <w:contextualSpacing/>
        <w:rPr>
          <w:rFonts w:ascii="Courier New" w:hAnsi="Courier New" w:cs="Courier New"/>
          <w:sz w:val="24"/>
          <w:szCs w:val="24"/>
        </w:rPr>
      </w:pPr>
      <w:r>
        <w:rPr>
          <w:rFonts w:ascii="Courier New" w:hAnsi="Courier New" w:cs="Courier New"/>
          <w:sz w:val="24"/>
          <w:szCs w:val="24"/>
        </w:rPr>
        <w:tab/>
      </w:r>
      <w:r w:rsidR="0022391A">
        <w:rPr>
          <w:rFonts w:ascii="Courier New" w:hAnsi="Courier New" w:cs="Courier New"/>
          <w:sz w:val="24"/>
          <w:szCs w:val="24"/>
        </w:rPr>
        <w:t xml:space="preserve">Sanık </w:t>
      </w:r>
      <w:r w:rsidR="00292EBB">
        <w:rPr>
          <w:rFonts w:ascii="Courier New" w:hAnsi="Courier New" w:cs="Courier New"/>
          <w:sz w:val="24"/>
          <w:szCs w:val="24"/>
        </w:rPr>
        <w:t>A</w:t>
      </w:r>
      <w:r w:rsidR="0022391A">
        <w:rPr>
          <w:rFonts w:ascii="Courier New" w:hAnsi="Courier New" w:cs="Courier New"/>
          <w:sz w:val="24"/>
          <w:szCs w:val="24"/>
        </w:rPr>
        <w:t xml:space="preserve">vukatı Anayasa </w:t>
      </w:r>
      <w:r w:rsidR="009A3425">
        <w:rPr>
          <w:rFonts w:ascii="Courier New" w:hAnsi="Courier New" w:cs="Courier New"/>
          <w:sz w:val="24"/>
          <w:szCs w:val="24"/>
        </w:rPr>
        <w:t xml:space="preserve">Mahkemesine </w:t>
      </w:r>
      <w:r w:rsidR="0022391A">
        <w:rPr>
          <w:rFonts w:ascii="Courier New" w:hAnsi="Courier New" w:cs="Courier New"/>
          <w:sz w:val="24"/>
          <w:szCs w:val="24"/>
        </w:rPr>
        <w:t>havale talebin</w:t>
      </w:r>
      <w:r w:rsidR="00820AFB">
        <w:rPr>
          <w:rFonts w:ascii="Courier New" w:hAnsi="Courier New" w:cs="Courier New"/>
          <w:sz w:val="24"/>
          <w:szCs w:val="24"/>
        </w:rPr>
        <w:t>e</w:t>
      </w:r>
      <w:r w:rsidR="0022391A">
        <w:rPr>
          <w:rFonts w:ascii="Courier New" w:hAnsi="Courier New" w:cs="Courier New"/>
          <w:sz w:val="24"/>
          <w:szCs w:val="24"/>
        </w:rPr>
        <w:t>,</w:t>
      </w:r>
      <w:r w:rsidR="00820AFB">
        <w:rPr>
          <w:rFonts w:ascii="Courier New" w:hAnsi="Courier New" w:cs="Courier New"/>
          <w:sz w:val="24"/>
          <w:szCs w:val="24"/>
        </w:rPr>
        <w:t xml:space="preserve"> gerek 21/1974 sayılı </w:t>
      </w:r>
      <w:r w:rsidR="00021EC1">
        <w:rPr>
          <w:rFonts w:ascii="Courier New" w:hAnsi="Courier New" w:cs="Courier New"/>
          <w:sz w:val="24"/>
          <w:szCs w:val="24"/>
        </w:rPr>
        <w:t xml:space="preserve">1974 </w:t>
      </w:r>
      <w:r w:rsidR="00820AFB">
        <w:rPr>
          <w:rFonts w:ascii="Courier New" w:hAnsi="Courier New" w:cs="Courier New"/>
          <w:sz w:val="24"/>
          <w:szCs w:val="24"/>
        </w:rPr>
        <w:t xml:space="preserve">Motorlu Araçlar </w:t>
      </w:r>
      <w:r w:rsidR="00021EC1">
        <w:rPr>
          <w:rFonts w:ascii="Courier New" w:hAnsi="Courier New" w:cs="Courier New"/>
          <w:sz w:val="24"/>
          <w:szCs w:val="24"/>
        </w:rPr>
        <w:t xml:space="preserve">ve </w:t>
      </w:r>
      <w:r w:rsidR="00820AFB">
        <w:rPr>
          <w:rFonts w:ascii="Courier New" w:hAnsi="Courier New" w:cs="Courier New"/>
          <w:sz w:val="24"/>
          <w:szCs w:val="24"/>
        </w:rPr>
        <w:t>Yol Trafik Yasası</w:t>
      </w:r>
      <w:r w:rsidR="00021EC1">
        <w:rPr>
          <w:rFonts w:ascii="Courier New" w:hAnsi="Courier New" w:cs="Courier New"/>
          <w:sz w:val="24"/>
          <w:szCs w:val="24"/>
        </w:rPr>
        <w:t>'</w:t>
      </w:r>
      <w:r w:rsidR="00937C2C">
        <w:rPr>
          <w:rFonts w:ascii="Courier New" w:hAnsi="Courier New" w:cs="Courier New"/>
          <w:sz w:val="24"/>
          <w:szCs w:val="24"/>
        </w:rPr>
        <w:t>n</w:t>
      </w:r>
      <w:r w:rsidR="005C3C77">
        <w:rPr>
          <w:rFonts w:ascii="Courier New" w:hAnsi="Courier New" w:cs="Courier New"/>
          <w:sz w:val="24"/>
          <w:szCs w:val="24"/>
        </w:rPr>
        <w:t xml:space="preserve">ın 6(1)(2)(3)(4) maddeleri ile ayni </w:t>
      </w:r>
      <w:r w:rsidR="00021EC1">
        <w:rPr>
          <w:rFonts w:ascii="Courier New" w:hAnsi="Courier New" w:cs="Courier New"/>
          <w:sz w:val="24"/>
          <w:szCs w:val="24"/>
        </w:rPr>
        <w:t>Y</w:t>
      </w:r>
      <w:r w:rsidR="005C3C77">
        <w:rPr>
          <w:rFonts w:ascii="Courier New" w:hAnsi="Courier New" w:cs="Courier New"/>
          <w:sz w:val="24"/>
          <w:szCs w:val="24"/>
        </w:rPr>
        <w:t>asa maddesin</w:t>
      </w:r>
      <w:r w:rsidR="00021EC1">
        <w:rPr>
          <w:rFonts w:ascii="Courier New" w:hAnsi="Courier New" w:cs="Courier New"/>
          <w:sz w:val="24"/>
          <w:szCs w:val="24"/>
        </w:rPr>
        <w:t>in (2). ve (4). fıkralarında</w:t>
      </w:r>
      <w:r w:rsidR="005C3C77">
        <w:rPr>
          <w:rFonts w:ascii="Courier New" w:hAnsi="Courier New" w:cs="Courier New"/>
          <w:sz w:val="24"/>
          <w:szCs w:val="24"/>
        </w:rPr>
        <w:t xml:space="preserve"> </w:t>
      </w:r>
      <w:r w:rsidR="00820AFB">
        <w:rPr>
          <w:rFonts w:ascii="Courier New" w:hAnsi="Courier New" w:cs="Courier New"/>
          <w:sz w:val="24"/>
          <w:szCs w:val="24"/>
        </w:rPr>
        <w:t>belirtilen yetkili makam</w:t>
      </w:r>
      <w:r w:rsidR="00937C2C">
        <w:rPr>
          <w:rFonts w:ascii="Courier New" w:hAnsi="Courier New" w:cs="Courier New"/>
          <w:sz w:val="24"/>
          <w:szCs w:val="24"/>
        </w:rPr>
        <w:t xml:space="preserve"> ola</w:t>
      </w:r>
      <w:r w:rsidR="00021EC1">
        <w:rPr>
          <w:rFonts w:ascii="Courier New" w:hAnsi="Courier New" w:cs="Courier New"/>
          <w:sz w:val="24"/>
          <w:szCs w:val="24"/>
        </w:rPr>
        <w:t xml:space="preserve">rak belirtilen </w:t>
      </w:r>
      <w:r w:rsidR="00937C2C">
        <w:rPr>
          <w:rFonts w:ascii="Courier New" w:hAnsi="Courier New" w:cs="Courier New"/>
          <w:sz w:val="24"/>
          <w:szCs w:val="24"/>
        </w:rPr>
        <w:t xml:space="preserve"> Trafik Hizmetleri Komisyonunun</w:t>
      </w:r>
      <w:r w:rsidR="00820AFB">
        <w:rPr>
          <w:rFonts w:ascii="Courier New" w:hAnsi="Courier New" w:cs="Courier New"/>
          <w:sz w:val="24"/>
          <w:szCs w:val="24"/>
        </w:rPr>
        <w:t xml:space="preserve"> sürat haddi tespitine ilişkin kararını </w:t>
      </w:r>
      <w:r w:rsidR="00937C2C">
        <w:rPr>
          <w:rFonts w:ascii="Courier New" w:hAnsi="Courier New" w:cs="Courier New"/>
          <w:sz w:val="24"/>
          <w:szCs w:val="24"/>
        </w:rPr>
        <w:t>ve 43/1991 sayılı</w:t>
      </w:r>
      <w:r w:rsidR="0022391A">
        <w:rPr>
          <w:rFonts w:ascii="Courier New" w:hAnsi="Courier New" w:cs="Courier New"/>
          <w:sz w:val="24"/>
          <w:szCs w:val="24"/>
        </w:rPr>
        <w:t xml:space="preserve"> Yol ve Trafik Suçlarının </w:t>
      </w:r>
      <w:r w:rsidR="00021EC1">
        <w:rPr>
          <w:rFonts w:ascii="Courier New" w:hAnsi="Courier New" w:cs="Courier New"/>
          <w:sz w:val="24"/>
          <w:szCs w:val="24"/>
        </w:rPr>
        <w:t>D</w:t>
      </w:r>
      <w:r w:rsidR="0022391A">
        <w:rPr>
          <w:rFonts w:ascii="Courier New" w:hAnsi="Courier New" w:cs="Courier New"/>
          <w:sz w:val="24"/>
          <w:szCs w:val="24"/>
        </w:rPr>
        <w:t>avası</w:t>
      </w:r>
      <w:r w:rsidR="00937C2C">
        <w:rPr>
          <w:rFonts w:ascii="Courier New" w:hAnsi="Courier New" w:cs="Courier New"/>
          <w:sz w:val="24"/>
          <w:szCs w:val="24"/>
        </w:rPr>
        <w:t xml:space="preserve">z </w:t>
      </w:r>
      <w:r w:rsidR="00021EC1">
        <w:rPr>
          <w:rFonts w:ascii="Courier New" w:hAnsi="Courier New" w:cs="Courier New"/>
          <w:sz w:val="24"/>
          <w:szCs w:val="24"/>
        </w:rPr>
        <w:t>H</w:t>
      </w:r>
      <w:r w:rsidR="00937C2C">
        <w:rPr>
          <w:rFonts w:ascii="Courier New" w:hAnsi="Courier New" w:cs="Courier New"/>
          <w:sz w:val="24"/>
          <w:szCs w:val="24"/>
        </w:rPr>
        <w:t xml:space="preserve">alli </w:t>
      </w:r>
      <w:r w:rsidR="00021EC1">
        <w:rPr>
          <w:rFonts w:ascii="Courier New" w:hAnsi="Courier New" w:cs="Courier New"/>
          <w:sz w:val="24"/>
          <w:szCs w:val="24"/>
        </w:rPr>
        <w:t xml:space="preserve">ve Ceza Puanı </w:t>
      </w:r>
      <w:r w:rsidR="00937C2C">
        <w:rPr>
          <w:rFonts w:ascii="Courier New" w:hAnsi="Courier New" w:cs="Courier New"/>
          <w:sz w:val="24"/>
          <w:szCs w:val="24"/>
        </w:rPr>
        <w:t>Yasası</w:t>
      </w:r>
      <w:r w:rsidR="00021EC1">
        <w:rPr>
          <w:rFonts w:ascii="Courier New" w:hAnsi="Courier New" w:cs="Courier New"/>
          <w:sz w:val="24"/>
          <w:szCs w:val="24"/>
        </w:rPr>
        <w:t>'</w:t>
      </w:r>
      <w:r w:rsidR="00937C2C">
        <w:rPr>
          <w:rFonts w:ascii="Courier New" w:hAnsi="Courier New" w:cs="Courier New"/>
          <w:sz w:val="24"/>
          <w:szCs w:val="24"/>
        </w:rPr>
        <w:t>nın 2</w:t>
      </w:r>
      <w:r w:rsidR="00021EC1">
        <w:rPr>
          <w:rFonts w:ascii="Courier New" w:hAnsi="Courier New" w:cs="Courier New"/>
          <w:sz w:val="24"/>
          <w:szCs w:val="24"/>
        </w:rPr>
        <w:t>.</w:t>
      </w:r>
      <w:r w:rsidR="00937C2C">
        <w:rPr>
          <w:rFonts w:ascii="Courier New" w:hAnsi="Courier New" w:cs="Courier New"/>
          <w:sz w:val="24"/>
          <w:szCs w:val="24"/>
        </w:rPr>
        <w:t>, 3</w:t>
      </w:r>
      <w:r w:rsidR="00021EC1">
        <w:rPr>
          <w:rFonts w:ascii="Courier New" w:hAnsi="Courier New" w:cs="Courier New"/>
          <w:sz w:val="24"/>
          <w:szCs w:val="24"/>
        </w:rPr>
        <w:t>.</w:t>
      </w:r>
      <w:r w:rsidR="00937C2C">
        <w:rPr>
          <w:rFonts w:ascii="Courier New" w:hAnsi="Courier New" w:cs="Courier New"/>
          <w:sz w:val="24"/>
          <w:szCs w:val="24"/>
        </w:rPr>
        <w:t xml:space="preserve"> ve 6.maddelerini </w:t>
      </w:r>
      <w:r w:rsidR="00820AFB">
        <w:rPr>
          <w:rFonts w:ascii="Courier New" w:hAnsi="Courier New" w:cs="Courier New"/>
          <w:sz w:val="24"/>
          <w:szCs w:val="24"/>
        </w:rPr>
        <w:t xml:space="preserve">konu etti. </w:t>
      </w:r>
    </w:p>
    <w:p w:rsidR="00A73BC4" w:rsidRDefault="00A73BC4" w:rsidP="00DA00C4">
      <w:pPr>
        <w:spacing w:line="360" w:lineRule="auto"/>
        <w:contextualSpacing/>
        <w:rPr>
          <w:rFonts w:ascii="Courier New" w:hAnsi="Courier New" w:cs="Courier New"/>
          <w:sz w:val="24"/>
          <w:szCs w:val="24"/>
        </w:rPr>
      </w:pPr>
    </w:p>
    <w:p w:rsidR="003D2ED7" w:rsidRDefault="00A73BC4" w:rsidP="00DA00C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292EBB">
        <w:rPr>
          <w:rFonts w:ascii="Courier New" w:hAnsi="Courier New" w:cs="Courier New"/>
          <w:sz w:val="24"/>
          <w:szCs w:val="24"/>
        </w:rPr>
        <w:t>A</w:t>
      </w:r>
      <w:r>
        <w:rPr>
          <w:rFonts w:ascii="Courier New" w:hAnsi="Courier New" w:cs="Courier New"/>
          <w:sz w:val="24"/>
          <w:szCs w:val="24"/>
        </w:rPr>
        <w:t>vukatı Yargıtay</w:t>
      </w:r>
      <w:r w:rsidR="00021EC1">
        <w:rPr>
          <w:rFonts w:ascii="Courier New" w:hAnsi="Courier New" w:cs="Courier New"/>
          <w:sz w:val="24"/>
          <w:szCs w:val="24"/>
        </w:rPr>
        <w:t>/</w:t>
      </w:r>
      <w:r>
        <w:rPr>
          <w:rFonts w:ascii="Courier New" w:hAnsi="Courier New" w:cs="Courier New"/>
          <w:sz w:val="24"/>
          <w:szCs w:val="24"/>
        </w:rPr>
        <w:t>Ceza 6/2013 D</w:t>
      </w:r>
      <w:r w:rsidR="00021EC1">
        <w:rPr>
          <w:rFonts w:ascii="Courier New" w:hAnsi="Courier New" w:cs="Courier New"/>
          <w:sz w:val="24"/>
          <w:szCs w:val="24"/>
        </w:rPr>
        <w:t xml:space="preserve">. </w:t>
      </w:r>
      <w:r>
        <w:rPr>
          <w:rFonts w:ascii="Courier New" w:hAnsi="Courier New" w:cs="Courier New"/>
          <w:sz w:val="24"/>
          <w:szCs w:val="24"/>
        </w:rPr>
        <w:t>6/2015 sayılı istinafın azınlık kararında belirtilen görüşlere aykırı şekilde sürat haddinin tespit edil</w:t>
      </w:r>
      <w:r w:rsidR="003D2ED7">
        <w:rPr>
          <w:rFonts w:ascii="Courier New" w:hAnsi="Courier New" w:cs="Courier New"/>
          <w:sz w:val="24"/>
          <w:szCs w:val="24"/>
        </w:rPr>
        <w:t>mesi</w:t>
      </w:r>
      <w:r w:rsidR="0022391A">
        <w:rPr>
          <w:rFonts w:ascii="Courier New" w:hAnsi="Courier New" w:cs="Courier New"/>
          <w:sz w:val="24"/>
          <w:szCs w:val="24"/>
        </w:rPr>
        <w:t>nin</w:t>
      </w:r>
      <w:r w:rsidR="003D2ED7">
        <w:rPr>
          <w:rFonts w:ascii="Courier New" w:hAnsi="Courier New" w:cs="Courier New"/>
          <w:sz w:val="24"/>
          <w:szCs w:val="24"/>
        </w:rPr>
        <w:t>, yapılan tespitin tebliğinin derhal yapılmaması</w:t>
      </w:r>
      <w:r w:rsidR="0022391A">
        <w:rPr>
          <w:rFonts w:ascii="Courier New" w:hAnsi="Courier New" w:cs="Courier New"/>
          <w:sz w:val="24"/>
          <w:szCs w:val="24"/>
        </w:rPr>
        <w:t>nın</w:t>
      </w:r>
      <w:r w:rsidR="00021EC1">
        <w:rPr>
          <w:rFonts w:ascii="Courier New" w:hAnsi="Courier New" w:cs="Courier New"/>
          <w:sz w:val="24"/>
          <w:szCs w:val="24"/>
        </w:rPr>
        <w:t xml:space="preserve"> ve</w:t>
      </w:r>
      <w:r w:rsidR="003D2ED7">
        <w:rPr>
          <w:rFonts w:ascii="Courier New" w:hAnsi="Courier New" w:cs="Courier New"/>
          <w:sz w:val="24"/>
          <w:szCs w:val="24"/>
        </w:rPr>
        <w:t xml:space="preserve"> tebliğle ilgili işlemler</w:t>
      </w:r>
      <w:r w:rsidR="0022391A">
        <w:rPr>
          <w:rFonts w:ascii="Courier New" w:hAnsi="Courier New" w:cs="Courier New"/>
          <w:sz w:val="24"/>
          <w:szCs w:val="24"/>
        </w:rPr>
        <w:t>in</w:t>
      </w:r>
      <w:r w:rsidR="003D2ED7">
        <w:rPr>
          <w:rFonts w:ascii="Courier New" w:hAnsi="Courier New" w:cs="Courier New"/>
          <w:sz w:val="24"/>
          <w:szCs w:val="24"/>
        </w:rPr>
        <w:t xml:space="preserve"> </w:t>
      </w:r>
      <w:r w:rsidR="00021EC1">
        <w:rPr>
          <w:rFonts w:ascii="Courier New" w:hAnsi="Courier New" w:cs="Courier New"/>
          <w:sz w:val="24"/>
          <w:szCs w:val="24"/>
        </w:rPr>
        <w:t>A</w:t>
      </w:r>
      <w:r w:rsidR="003D2ED7">
        <w:rPr>
          <w:rFonts w:ascii="Courier New" w:hAnsi="Courier New" w:cs="Courier New"/>
          <w:sz w:val="24"/>
          <w:szCs w:val="24"/>
        </w:rPr>
        <w:t>nayasa</w:t>
      </w:r>
      <w:r w:rsidR="00021EC1">
        <w:rPr>
          <w:rFonts w:ascii="Courier New" w:hAnsi="Courier New" w:cs="Courier New"/>
          <w:sz w:val="24"/>
          <w:szCs w:val="24"/>
        </w:rPr>
        <w:t>'</w:t>
      </w:r>
      <w:r w:rsidR="003D2ED7">
        <w:rPr>
          <w:rFonts w:ascii="Courier New" w:hAnsi="Courier New" w:cs="Courier New"/>
          <w:sz w:val="24"/>
          <w:szCs w:val="24"/>
        </w:rPr>
        <w:t>ya aykırı olduğ</w:t>
      </w:r>
      <w:r w:rsidR="0022391A">
        <w:rPr>
          <w:rFonts w:ascii="Courier New" w:hAnsi="Courier New" w:cs="Courier New"/>
          <w:sz w:val="24"/>
          <w:szCs w:val="24"/>
        </w:rPr>
        <w:t>unu ileri sürdü</w:t>
      </w:r>
      <w:r w:rsidR="003D2ED7">
        <w:rPr>
          <w:rFonts w:ascii="Courier New" w:hAnsi="Courier New" w:cs="Courier New"/>
          <w:sz w:val="24"/>
          <w:szCs w:val="24"/>
        </w:rPr>
        <w:t xml:space="preserve">. </w:t>
      </w:r>
    </w:p>
    <w:p w:rsidR="003D2ED7" w:rsidRDefault="003D2ED7" w:rsidP="00DA00C4">
      <w:pPr>
        <w:spacing w:line="360" w:lineRule="auto"/>
        <w:contextualSpacing/>
        <w:rPr>
          <w:rFonts w:ascii="Courier New" w:hAnsi="Courier New" w:cs="Courier New"/>
          <w:sz w:val="24"/>
          <w:szCs w:val="24"/>
        </w:rPr>
      </w:pPr>
    </w:p>
    <w:p w:rsidR="00820AFB" w:rsidRDefault="003D2ED7" w:rsidP="003D2ED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292EBB">
        <w:rPr>
          <w:rFonts w:ascii="Courier New" w:hAnsi="Courier New" w:cs="Courier New"/>
          <w:sz w:val="24"/>
          <w:szCs w:val="24"/>
        </w:rPr>
        <w:t>A</w:t>
      </w:r>
      <w:r>
        <w:rPr>
          <w:rFonts w:ascii="Courier New" w:hAnsi="Courier New" w:cs="Courier New"/>
          <w:sz w:val="24"/>
          <w:szCs w:val="24"/>
        </w:rPr>
        <w:t>vukatı yukarıd</w:t>
      </w:r>
      <w:r w:rsidR="00A40AC4">
        <w:rPr>
          <w:rFonts w:ascii="Courier New" w:hAnsi="Courier New" w:cs="Courier New"/>
          <w:sz w:val="24"/>
          <w:szCs w:val="24"/>
        </w:rPr>
        <w:t>a</w:t>
      </w:r>
      <w:r>
        <w:rPr>
          <w:rFonts w:ascii="Courier New" w:hAnsi="Courier New" w:cs="Courier New"/>
          <w:sz w:val="24"/>
          <w:szCs w:val="24"/>
        </w:rPr>
        <w:t xml:space="preserve"> belirtilen </w:t>
      </w:r>
      <w:r w:rsidR="00021EC1">
        <w:rPr>
          <w:rFonts w:ascii="Courier New" w:hAnsi="Courier New" w:cs="Courier New"/>
          <w:sz w:val="24"/>
          <w:szCs w:val="24"/>
        </w:rPr>
        <w:t xml:space="preserve">1974 </w:t>
      </w:r>
      <w:r w:rsidR="00195A66">
        <w:rPr>
          <w:rFonts w:ascii="Courier New" w:hAnsi="Courier New" w:cs="Courier New"/>
          <w:sz w:val="24"/>
          <w:szCs w:val="24"/>
        </w:rPr>
        <w:t xml:space="preserve">Motorlu Araçlar </w:t>
      </w:r>
      <w:r w:rsidR="00021EC1">
        <w:rPr>
          <w:rFonts w:ascii="Courier New" w:hAnsi="Courier New" w:cs="Courier New"/>
          <w:sz w:val="24"/>
          <w:szCs w:val="24"/>
        </w:rPr>
        <w:t xml:space="preserve">ve </w:t>
      </w:r>
      <w:r w:rsidR="00195A66">
        <w:rPr>
          <w:rFonts w:ascii="Courier New" w:hAnsi="Courier New" w:cs="Courier New"/>
          <w:sz w:val="24"/>
          <w:szCs w:val="24"/>
        </w:rPr>
        <w:t xml:space="preserve">Yol Trafik Yasasının 6(1)(2)(3)(4) maddelerinin ve </w:t>
      </w:r>
      <w:r w:rsidR="0022391A">
        <w:rPr>
          <w:rFonts w:ascii="Courier New" w:hAnsi="Courier New" w:cs="Courier New"/>
          <w:sz w:val="24"/>
          <w:szCs w:val="24"/>
        </w:rPr>
        <w:t>Trafik Hizmetleri Komisyonu</w:t>
      </w:r>
      <w:r w:rsidR="00021EC1">
        <w:rPr>
          <w:rFonts w:ascii="Courier New" w:hAnsi="Courier New" w:cs="Courier New"/>
          <w:sz w:val="24"/>
          <w:szCs w:val="24"/>
        </w:rPr>
        <w:t xml:space="preserve">'nun sürat haddi tespitine ilişkin </w:t>
      </w:r>
      <w:r w:rsidR="0022391A">
        <w:rPr>
          <w:rFonts w:ascii="Courier New" w:hAnsi="Courier New" w:cs="Courier New"/>
          <w:sz w:val="24"/>
          <w:szCs w:val="24"/>
        </w:rPr>
        <w:t xml:space="preserve"> </w:t>
      </w:r>
      <w:r>
        <w:rPr>
          <w:rFonts w:ascii="Courier New" w:hAnsi="Courier New" w:cs="Courier New"/>
          <w:sz w:val="24"/>
          <w:szCs w:val="24"/>
        </w:rPr>
        <w:t>k</w:t>
      </w:r>
      <w:r w:rsidR="00A40AC4">
        <w:rPr>
          <w:rFonts w:ascii="Courier New" w:hAnsi="Courier New" w:cs="Courier New"/>
          <w:sz w:val="24"/>
          <w:szCs w:val="24"/>
        </w:rPr>
        <w:t>ararın</w:t>
      </w:r>
      <w:r w:rsidR="0022391A">
        <w:rPr>
          <w:rFonts w:ascii="Courier New" w:hAnsi="Courier New" w:cs="Courier New"/>
          <w:sz w:val="24"/>
          <w:szCs w:val="24"/>
        </w:rPr>
        <w:t>ın</w:t>
      </w:r>
      <w:r w:rsidR="00A40AC4">
        <w:rPr>
          <w:rFonts w:ascii="Courier New" w:hAnsi="Courier New" w:cs="Courier New"/>
          <w:sz w:val="24"/>
          <w:szCs w:val="24"/>
        </w:rPr>
        <w:t xml:space="preserve"> A</w:t>
      </w:r>
      <w:r w:rsidR="00A73BC4">
        <w:rPr>
          <w:rFonts w:ascii="Courier New" w:hAnsi="Courier New" w:cs="Courier New"/>
          <w:sz w:val="24"/>
          <w:szCs w:val="24"/>
        </w:rPr>
        <w:t>nayasa</w:t>
      </w:r>
      <w:r w:rsidR="00021EC1">
        <w:rPr>
          <w:rFonts w:ascii="Courier New" w:hAnsi="Courier New" w:cs="Courier New"/>
          <w:sz w:val="24"/>
          <w:szCs w:val="24"/>
        </w:rPr>
        <w:t>'</w:t>
      </w:r>
      <w:r w:rsidR="00A73BC4">
        <w:rPr>
          <w:rFonts w:ascii="Courier New" w:hAnsi="Courier New" w:cs="Courier New"/>
          <w:sz w:val="24"/>
          <w:szCs w:val="24"/>
        </w:rPr>
        <w:t>nın başlangıç kısmı</w:t>
      </w:r>
      <w:r w:rsidR="0022391A">
        <w:rPr>
          <w:rFonts w:ascii="Courier New" w:hAnsi="Courier New" w:cs="Courier New"/>
          <w:sz w:val="24"/>
          <w:szCs w:val="24"/>
        </w:rPr>
        <w:t>na</w:t>
      </w:r>
      <w:r w:rsidR="00A73BC4">
        <w:rPr>
          <w:rFonts w:ascii="Courier New" w:hAnsi="Courier New" w:cs="Courier New"/>
          <w:sz w:val="24"/>
          <w:szCs w:val="24"/>
        </w:rPr>
        <w:t>, 1</w:t>
      </w:r>
      <w:r w:rsidR="00021EC1">
        <w:rPr>
          <w:rFonts w:ascii="Courier New" w:hAnsi="Courier New" w:cs="Courier New"/>
          <w:sz w:val="24"/>
          <w:szCs w:val="24"/>
        </w:rPr>
        <w:t>.</w:t>
      </w:r>
      <w:r w:rsidR="00A73BC4">
        <w:rPr>
          <w:rFonts w:ascii="Courier New" w:hAnsi="Courier New" w:cs="Courier New"/>
          <w:sz w:val="24"/>
          <w:szCs w:val="24"/>
        </w:rPr>
        <w:t>, 4</w:t>
      </w:r>
      <w:r w:rsidR="00021EC1">
        <w:rPr>
          <w:rFonts w:ascii="Courier New" w:hAnsi="Courier New" w:cs="Courier New"/>
          <w:sz w:val="24"/>
          <w:szCs w:val="24"/>
        </w:rPr>
        <w:t>.</w:t>
      </w:r>
      <w:r w:rsidR="00A73BC4">
        <w:rPr>
          <w:rFonts w:ascii="Courier New" w:hAnsi="Courier New" w:cs="Courier New"/>
          <w:sz w:val="24"/>
          <w:szCs w:val="24"/>
        </w:rPr>
        <w:t>, 7</w:t>
      </w:r>
      <w:r w:rsidR="00021EC1">
        <w:rPr>
          <w:rFonts w:ascii="Courier New" w:hAnsi="Courier New" w:cs="Courier New"/>
          <w:sz w:val="24"/>
          <w:szCs w:val="24"/>
        </w:rPr>
        <w:t>.</w:t>
      </w:r>
      <w:r w:rsidR="00A73BC4">
        <w:rPr>
          <w:rFonts w:ascii="Courier New" w:hAnsi="Courier New" w:cs="Courier New"/>
          <w:sz w:val="24"/>
          <w:szCs w:val="24"/>
        </w:rPr>
        <w:t>, 10</w:t>
      </w:r>
      <w:r w:rsidR="00021EC1">
        <w:rPr>
          <w:rFonts w:ascii="Courier New" w:hAnsi="Courier New" w:cs="Courier New"/>
          <w:sz w:val="24"/>
          <w:szCs w:val="24"/>
        </w:rPr>
        <w:t>.</w:t>
      </w:r>
      <w:r w:rsidR="00A73BC4">
        <w:rPr>
          <w:rFonts w:ascii="Courier New" w:hAnsi="Courier New" w:cs="Courier New"/>
          <w:sz w:val="24"/>
          <w:szCs w:val="24"/>
        </w:rPr>
        <w:t>, 14</w:t>
      </w:r>
      <w:r w:rsidR="00021EC1">
        <w:rPr>
          <w:rFonts w:ascii="Courier New" w:hAnsi="Courier New" w:cs="Courier New"/>
          <w:sz w:val="24"/>
          <w:szCs w:val="24"/>
        </w:rPr>
        <w:t>.</w:t>
      </w:r>
      <w:r w:rsidR="00A73BC4">
        <w:rPr>
          <w:rFonts w:ascii="Courier New" w:hAnsi="Courier New" w:cs="Courier New"/>
          <w:sz w:val="24"/>
          <w:szCs w:val="24"/>
        </w:rPr>
        <w:t>, 18</w:t>
      </w:r>
      <w:r w:rsidR="00021EC1">
        <w:rPr>
          <w:rFonts w:ascii="Courier New" w:hAnsi="Courier New" w:cs="Courier New"/>
          <w:sz w:val="24"/>
          <w:szCs w:val="24"/>
        </w:rPr>
        <w:t>.</w:t>
      </w:r>
      <w:r w:rsidR="00A73BC4">
        <w:rPr>
          <w:rFonts w:ascii="Courier New" w:hAnsi="Courier New" w:cs="Courier New"/>
          <w:sz w:val="24"/>
          <w:szCs w:val="24"/>
        </w:rPr>
        <w:t>, 118</w:t>
      </w:r>
      <w:r w:rsidR="00021EC1">
        <w:rPr>
          <w:rFonts w:ascii="Courier New" w:hAnsi="Courier New" w:cs="Courier New"/>
          <w:sz w:val="24"/>
          <w:szCs w:val="24"/>
        </w:rPr>
        <w:t>.</w:t>
      </w:r>
      <w:r w:rsidR="00A73BC4">
        <w:rPr>
          <w:rFonts w:ascii="Courier New" w:hAnsi="Courier New" w:cs="Courier New"/>
          <w:sz w:val="24"/>
          <w:szCs w:val="24"/>
        </w:rPr>
        <w:t xml:space="preserve"> ve 122. </w:t>
      </w:r>
      <w:r w:rsidR="00021EC1">
        <w:rPr>
          <w:rFonts w:ascii="Courier New" w:hAnsi="Courier New" w:cs="Courier New"/>
          <w:sz w:val="24"/>
          <w:szCs w:val="24"/>
        </w:rPr>
        <w:t>m</w:t>
      </w:r>
      <w:r w:rsidR="00A73BC4">
        <w:rPr>
          <w:rFonts w:ascii="Courier New" w:hAnsi="Courier New" w:cs="Courier New"/>
          <w:sz w:val="24"/>
          <w:szCs w:val="24"/>
        </w:rPr>
        <w:t>addelerine</w:t>
      </w:r>
      <w:r w:rsidR="00A40AC4">
        <w:rPr>
          <w:rFonts w:ascii="Courier New" w:hAnsi="Courier New" w:cs="Courier New"/>
          <w:sz w:val="24"/>
          <w:szCs w:val="24"/>
        </w:rPr>
        <w:t xml:space="preserve">, </w:t>
      </w:r>
      <w:r w:rsidR="00021EC1">
        <w:rPr>
          <w:rFonts w:ascii="Courier New" w:hAnsi="Courier New" w:cs="Courier New"/>
          <w:sz w:val="24"/>
          <w:szCs w:val="24"/>
        </w:rPr>
        <w:t xml:space="preserve">Sanığa </w:t>
      </w:r>
      <w:r w:rsidR="0022391A">
        <w:rPr>
          <w:rFonts w:ascii="Courier New" w:hAnsi="Courier New" w:cs="Courier New"/>
          <w:sz w:val="24"/>
          <w:szCs w:val="24"/>
        </w:rPr>
        <w:t xml:space="preserve">yapılan tebliğ işlemleri </w:t>
      </w:r>
      <w:r w:rsidR="0022391A">
        <w:rPr>
          <w:rFonts w:ascii="Courier New" w:hAnsi="Courier New" w:cs="Courier New"/>
          <w:sz w:val="24"/>
          <w:szCs w:val="24"/>
        </w:rPr>
        <w:lastRenderedPageBreak/>
        <w:t xml:space="preserve">ile ilgili </w:t>
      </w:r>
      <w:r w:rsidR="00A40AC4">
        <w:rPr>
          <w:rFonts w:ascii="Courier New" w:hAnsi="Courier New" w:cs="Courier New"/>
          <w:sz w:val="24"/>
          <w:szCs w:val="24"/>
        </w:rPr>
        <w:t>43/</w:t>
      </w:r>
      <w:r w:rsidR="00021EC1">
        <w:rPr>
          <w:rFonts w:ascii="Courier New" w:hAnsi="Courier New" w:cs="Courier New"/>
          <w:sz w:val="24"/>
          <w:szCs w:val="24"/>
        </w:rPr>
        <w:t>19</w:t>
      </w:r>
      <w:r w:rsidR="00A40AC4">
        <w:rPr>
          <w:rFonts w:ascii="Courier New" w:hAnsi="Courier New" w:cs="Courier New"/>
          <w:sz w:val="24"/>
          <w:szCs w:val="24"/>
        </w:rPr>
        <w:t>91 sayılı Yasa</w:t>
      </w:r>
      <w:r w:rsidR="00021EC1">
        <w:rPr>
          <w:rFonts w:ascii="Courier New" w:hAnsi="Courier New" w:cs="Courier New"/>
          <w:sz w:val="24"/>
          <w:szCs w:val="24"/>
        </w:rPr>
        <w:t>'</w:t>
      </w:r>
      <w:r w:rsidR="00A40AC4">
        <w:rPr>
          <w:rFonts w:ascii="Courier New" w:hAnsi="Courier New" w:cs="Courier New"/>
          <w:sz w:val="24"/>
          <w:szCs w:val="24"/>
        </w:rPr>
        <w:t>nın 2</w:t>
      </w:r>
      <w:r w:rsidR="00021EC1">
        <w:rPr>
          <w:rFonts w:ascii="Courier New" w:hAnsi="Courier New" w:cs="Courier New"/>
          <w:sz w:val="24"/>
          <w:szCs w:val="24"/>
        </w:rPr>
        <w:t>.</w:t>
      </w:r>
      <w:r w:rsidR="00A40AC4">
        <w:rPr>
          <w:rFonts w:ascii="Courier New" w:hAnsi="Courier New" w:cs="Courier New"/>
          <w:sz w:val="24"/>
          <w:szCs w:val="24"/>
        </w:rPr>
        <w:t>, 3</w:t>
      </w:r>
      <w:r w:rsidR="00021EC1">
        <w:rPr>
          <w:rFonts w:ascii="Courier New" w:hAnsi="Courier New" w:cs="Courier New"/>
          <w:sz w:val="24"/>
          <w:szCs w:val="24"/>
        </w:rPr>
        <w:t>. ve</w:t>
      </w:r>
      <w:r w:rsidR="00A40AC4">
        <w:rPr>
          <w:rFonts w:ascii="Courier New" w:hAnsi="Courier New" w:cs="Courier New"/>
          <w:sz w:val="24"/>
          <w:szCs w:val="24"/>
        </w:rPr>
        <w:t xml:space="preserve"> 6</w:t>
      </w:r>
      <w:r w:rsidR="00021EC1">
        <w:rPr>
          <w:rFonts w:ascii="Courier New" w:hAnsi="Courier New" w:cs="Courier New"/>
          <w:sz w:val="24"/>
          <w:szCs w:val="24"/>
        </w:rPr>
        <w:t>.</w:t>
      </w:r>
      <w:r w:rsidR="00A40AC4">
        <w:rPr>
          <w:rFonts w:ascii="Courier New" w:hAnsi="Courier New" w:cs="Courier New"/>
          <w:sz w:val="24"/>
          <w:szCs w:val="24"/>
        </w:rPr>
        <w:t xml:space="preserve"> </w:t>
      </w:r>
      <w:r w:rsidR="009A3425">
        <w:rPr>
          <w:rFonts w:ascii="Courier New" w:hAnsi="Courier New" w:cs="Courier New"/>
          <w:sz w:val="24"/>
          <w:szCs w:val="24"/>
        </w:rPr>
        <w:t>m</w:t>
      </w:r>
      <w:r w:rsidR="00A40AC4">
        <w:rPr>
          <w:rFonts w:ascii="Courier New" w:hAnsi="Courier New" w:cs="Courier New"/>
          <w:sz w:val="24"/>
          <w:szCs w:val="24"/>
        </w:rPr>
        <w:t xml:space="preserve">addelerinin </w:t>
      </w:r>
      <w:r w:rsidR="009A3425">
        <w:rPr>
          <w:rFonts w:ascii="Courier New" w:hAnsi="Courier New" w:cs="Courier New"/>
          <w:sz w:val="24"/>
          <w:szCs w:val="24"/>
        </w:rPr>
        <w:t xml:space="preserve">ise </w:t>
      </w:r>
      <w:r w:rsidR="00A40AC4">
        <w:rPr>
          <w:rFonts w:ascii="Courier New" w:hAnsi="Courier New" w:cs="Courier New"/>
          <w:sz w:val="24"/>
          <w:szCs w:val="24"/>
        </w:rPr>
        <w:t>Anayasa</w:t>
      </w:r>
      <w:r w:rsidR="00021EC1">
        <w:rPr>
          <w:rFonts w:ascii="Courier New" w:hAnsi="Courier New" w:cs="Courier New"/>
          <w:sz w:val="24"/>
          <w:szCs w:val="24"/>
        </w:rPr>
        <w:t>'</w:t>
      </w:r>
      <w:r w:rsidR="00A40AC4">
        <w:rPr>
          <w:rFonts w:ascii="Courier New" w:hAnsi="Courier New" w:cs="Courier New"/>
          <w:sz w:val="24"/>
          <w:szCs w:val="24"/>
        </w:rPr>
        <w:t>nın baş</w:t>
      </w:r>
      <w:r w:rsidR="0022391A">
        <w:rPr>
          <w:rFonts w:ascii="Courier New" w:hAnsi="Courier New" w:cs="Courier New"/>
          <w:sz w:val="24"/>
          <w:szCs w:val="24"/>
        </w:rPr>
        <w:t xml:space="preserve">langıç kısmı ile </w:t>
      </w:r>
      <w:r w:rsidR="00021EC1">
        <w:rPr>
          <w:rFonts w:ascii="Courier New" w:hAnsi="Courier New" w:cs="Courier New"/>
          <w:sz w:val="24"/>
          <w:szCs w:val="24"/>
        </w:rPr>
        <w:t>1</w:t>
      </w:r>
      <w:r w:rsidR="0022391A">
        <w:rPr>
          <w:rFonts w:ascii="Courier New" w:hAnsi="Courier New" w:cs="Courier New"/>
          <w:sz w:val="24"/>
          <w:szCs w:val="24"/>
        </w:rPr>
        <w:t>8. v</w:t>
      </w:r>
      <w:r w:rsidR="00A40AC4">
        <w:rPr>
          <w:rFonts w:ascii="Courier New" w:hAnsi="Courier New" w:cs="Courier New"/>
          <w:sz w:val="24"/>
          <w:szCs w:val="24"/>
        </w:rPr>
        <w:t>e 122.maddelerine</w:t>
      </w:r>
      <w:r w:rsidR="00A73BC4">
        <w:rPr>
          <w:rFonts w:ascii="Courier New" w:hAnsi="Courier New" w:cs="Courier New"/>
          <w:sz w:val="24"/>
          <w:szCs w:val="24"/>
        </w:rPr>
        <w:t xml:space="preserve"> aykırı olduğunu</w:t>
      </w:r>
      <w:r w:rsidR="0022391A">
        <w:rPr>
          <w:rFonts w:ascii="Courier New" w:hAnsi="Courier New" w:cs="Courier New"/>
          <w:sz w:val="24"/>
          <w:szCs w:val="24"/>
        </w:rPr>
        <w:t xml:space="preserve"> ileri sür</w:t>
      </w:r>
      <w:r w:rsidR="00A40AC4">
        <w:rPr>
          <w:rFonts w:ascii="Courier New" w:hAnsi="Courier New" w:cs="Courier New"/>
          <w:sz w:val="24"/>
          <w:szCs w:val="24"/>
        </w:rPr>
        <w:t>d</w:t>
      </w:r>
      <w:r w:rsidR="0022391A">
        <w:rPr>
          <w:rFonts w:ascii="Courier New" w:hAnsi="Courier New" w:cs="Courier New"/>
          <w:sz w:val="24"/>
          <w:szCs w:val="24"/>
        </w:rPr>
        <w:t>ü</w:t>
      </w:r>
      <w:r w:rsidR="00A40AC4">
        <w:rPr>
          <w:rFonts w:ascii="Courier New" w:hAnsi="Courier New" w:cs="Courier New"/>
          <w:sz w:val="24"/>
          <w:szCs w:val="24"/>
        </w:rPr>
        <w:t xml:space="preserve">. Sanık </w:t>
      </w:r>
      <w:r w:rsidR="00021EC1">
        <w:rPr>
          <w:rFonts w:ascii="Courier New" w:hAnsi="Courier New" w:cs="Courier New"/>
          <w:sz w:val="24"/>
          <w:szCs w:val="24"/>
        </w:rPr>
        <w:t>A</w:t>
      </w:r>
      <w:r w:rsidR="00A40AC4">
        <w:rPr>
          <w:rFonts w:ascii="Courier New" w:hAnsi="Courier New" w:cs="Courier New"/>
          <w:sz w:val="24"/>
          <w:szCs w:val="24"/>
        </w:rPr>
        <w:t xml:space="preserve">vukatı </w:t>
      </w:r>
      <w:r w:rsidR="00820AFB">
        <w:rPr>
          <w:rFonts w:ascii="Courier New" w:hAnsi="Courier New" w:cs="Courier New"/>
          <w:sz w:val="24"/>
          <w:szCs w:val="24"/>
        </w:rPr>
        <w:t>bu yasa</w:t>
      </w:r>
      <w:r w:rsidR="0022391A">
        <w:rPr>
          <w:rFonts w:ascii="Courier New" w:hAnsi="Courier New" w:cs="Courier New"/>
          <w:sz w:val="24"/>
          <w:szCs w:val="24"/>
        </w:rPr>
        <w:t xml:space="preserve"> kurallarının</w:t>
      </w:r>
      <w:r w:rsidR="00820AFB">
        <w:rPr>
          <w:rFonts w:ascii="Courier New" w:hAnsi="Courier New" w:cs="Courier New"/>
          <w:sz w:val="24"/>
          <w:szCs w:val="24"/>
        </w:rPr>
        <w:t xml:space="preserve"> ve </w:t>
      </w:r>
      <w:r w:rsidR="0022391A">
        <w:rPr>
          <w:rFonts w:ascii="Courier New" w:hAnsi="Courier New" w:cs="Courier New"/>
          <w:sz w:val="24"/>
          <w:szCs w:val="24"/>
        </w:rPr>
        <w:t>yetkili makam tarafından alınan</w:t>
      </w:r>
      <w:r w:rsidR="00820AFB">
        <w:rPr>
          <w:rFonts w:ascii="Courier New" w:hAnsi="Courier New" w:cs="Courier New"/>
          <w:sz w:val="24"/>
          <w:szCs w:val="24"/>
        </w:rPr>
        <w:t xml:space="preserve"> kararın Sanığın yargılanmasına konu ihtilaf</w:t>
      </w:r>
      <w:r w:rsidR="00B700B4">
        <w:rPr>
          <w:rFonts w:ascii="Courier New" w:hAnsi="Courier New" w:cs="Courier New"/>
          <w:sz w:val="24"/>
          <w:szCs w:val="24"/>
        </w:rPr>
        <w:t>ı</w:t>
      </w:r>
      <w:r w:rsidR="00820AFB">
        <w:rPr>
          <w:rFonts w:ascii="Courier New" w:hAnsi="Courier New" w:cs="Courier New"/>
          <w:sz w:val="24"/>
          <w:szCs w:val="24"/>
        </w:rPr>
        <w:t xml:space="preserve">n hallinde etken olduğunu </w:t>
      </w:r>
      <w:r>
        <w:rPr>
          <w:rFonts w:ascii="Courier New" w:hAnsi="Courier New" w:cs="Courier New"/>
          <w:sz w:val="24"/>
          <w:szCs w:val="24"/>
        </w:rPr>
        <w:t>ve</w:t>
      </w:r>
      <w:r w:rsidR="00820AFB">
        <w:rPr>
          <w:rFonts w:ascii="Courier New" w:hAnsi="Courier New" w:cs="Courier New"/>
          <w:sz w:val="24"/>
          <w:szCs w:val="24"/>
        </w:rPr>
        <w:t xml:space="preserve"> bu hususta daha önce Anayasa Mahkemesi tarafından verilmiş bir kar</w:t>
      </w:r>
      <w:r w:rsidR="0022391A">
        <w:rPr>
          <w:rFonts w:ascii="Courier New" w:hAnsi="Courier New" w:cs="Courier New"/>
          <w:sz w:val="24"/>
          <w:szCs w:val="24"/>
        </w:rPr>
        <w:t>arın bulunmadığını ileri sür</w:t>
      </w:r>
      <w:r w:rsidR="00021EC1">
        <w:rPr>
          <w:rFonts w:ascii="Courier New" w:hAnsi="Courier New" w:cs="Courier New"/>
          <w:sz w:val="24"/>
          <w:szCs w:val="24"/>
        </w:rPr>
        <w:t xml:space="preserve">erek </w:t>
      </w:r>
      <w:r w:rsidR="00292EBB">
        <w:rPr>
          <w:rFonts w:ascii="Courier New" w:hAnsi="Courier New" w:cs="Courier New"/>
          <w:sz w:val="24"/>
          <w:szCs w:val="24"/>
        </w:rPr>
        <w:t>b</w:t>
      </w:r>
      <w:r w:rsidR="0022391A">
        <w:rPr>
          <w:rFonts w:ascii="Courier New" w:hAnsi="Courier New" w:cs="Courier New"/>
          <w:sz w:val="24"/>
          <w:szCs w:val="24"/>
        </w:rPr>
        <w:t>u iddiaları muvacehesinde</w:t>
      </w:r>
      <w:r w:rsidR="00021EC1">
        <w:rPr>
          <w:rFonts w:ascii="Courier New" w:hAnsi="Courier New" w:cs="Courier New"/>
          <w:sz w:val="24"/>
          <w:szCs w:val="24"/>
        </w:rPr>
        <w:t>,</w:t>
      </w:r>
      <w:r w:rsidR="0022391A">
        <w:rPr>
          <w:rFonts w:ascii="Courier New" w:hAnsi="Courier New" w:cs="Courier New"/>
          <w:sz w:val="24"/>
          <w:szCs w:val="24"/>
        </w:rPr>
        <w:t xml:space="preserve"> meselenin Anayasa Mahkemesine havale edilmesin</w:t>
      </w:r>
      <w:r w:rsidR="00D3379D">
        <w:rPr>
          <w:rFonts w:ascii="Courier New" w:hAnsi="Courier New" w:cs="Courier New"/>
          <w:sz w:val="24"/>
          <w:szCs w:val="24"/>
        </w:rPr>
        <w:t xml:space="preserve">e </w:t>
      </w:r>
      <w:r w:rsidR="00292EBB">
        <w:rPr>
          <w:rFonts w:ascii="Courier New" w:hAnsi="Courier New" w:cs="Courier New"/>
          <w:sz w:val="24"/>
          <w:szCs w:val="24"/>
        </w:rPr>
        <w:t xml:space="preserve">yönelik </w:t>
      </w:r>
      <w:r w:rsidR="00D3379D">
        <w:rPr>
          <w:rFonts w:ascii="Courier New" w:hAnsi="Courier New" w:cs="Courier New"/>
          <w:sz w:val="24"/>
          <w:szCs w:val="24"/>
        </w:rPr>
        <w:t xml:space="preserve">emir verilmesini talep etti. </w:t>
      </w:r>
    </w:p>
    <w:p w:rsidR="00820AFB" w:rsidRDefault="00820AFB" w:rsidP="00DA00C4">
      <w:pPr>
        <w:spacing w:line="360" w:lineRule="auto"/>
        <w:contextualSpacing/>
        <w:rPr>
          <w:rFonts w:ascii="Courier New" w:hAnsi="Courier New" w:cs="Courier New"/>
          <w:sz w:val="24"/>
          <w:szCs w:val="24"/>
        </w:rPr>
      </w:pPr>
    </w:p>
    <w:p w:rsidR="00820AFB" w:rsidRDefault="00820AFB" w:rsidP="00DA00C4">
      <w:pPr>
        <w:spacing w:line="360" w:lineRule="auto"/>
        <w:contextualSpacing/>
        <w:rPr>
          <w:rFonts w:ascii="Courier New" w:hAnsi="Courier New" w:cs="Courier New"/>
          <w:sz w:val="24"/>
          <w:szCs w:val="24"/>
        </w:rPr>
      </w:pPr>
      <w:r>
        <w:rPr>
          <w:rFonts w:ascii="Courier New" w:hAnsi="Courier New" w:cs="Courier New"/>
          <w:sz w:val="24"/>
          <w:szCs w:val="24"/>
        </w:rPr>
        <w:tab/>
      </w:r>
      <w:r w:rsidR="00937C2C">
        <w:rPr>
          <w:rFonts w:ascii="Courier New" w:hAnsi="Courier New" w:cs="Courier New"/>
          <w:sz w:val="24"/>
          <w:szCs w:val="24"/>
        </w:rPr>
        <w:t>İddia Makamı adına hitapta bulunan Savcı ise bu talebe karşı</w:t>
      </w:r>
      <w:r w:rsidR="00021EC1">
        <w:rPr>
          <w:rFonts w:ascii="Courier New" w:hAnsi="Courier New" w:cs="Courier New"/>
          <w:sz w:val="24"/>
          <w:szCs w:val="24"/>
        </w:rPr>
        <w:t>,</w:t>
      </w:r>
      <w:r w:rsidR="00A73BC4">
        <w:rPr>
          <w:rFonts w:ascii="Courier New" w:hAnsi="Courier New" w:cs="Courier New"/>
          <w:sz w:val="24"/>
          <w:szCs w:val="24"/>
        </w:rPr>
        <w:t xml:space="preserve"> </w:t>
      </w:r>
      <w:r w:rsidR="00E065E8">
        <w:rPr>
          <w:rFonts w:ascii="Courier New" w:hAnsi="Courier New" w:cs="Courier New"/>
          <w:sz w:val="24"/>
          <w:szCs w:val="24"/>
        </w:rPr>
        <w:t>mesele</w:t>
      </w:r>
      <w:r w:rsidR="00021EC1">
        <w:rPr>
          <w:rFonts w:ascii="Courier New" w:hAnsi="Courier New" w:cs="Courier New"/>
          <w:sz w:val="24"/>
          <w:szCs w:val="24"/>
        </w:rPr>
        <w:t>nin</w:t>
      </w:r>
      <w:r w:rsidR="00360946">
        <w:rPr>
          <w:rFonts w:ascii="Courier New" w:hAnsi="Courier New" w:cs="Courier New"/>
          <w:sz w:val="24"/>
          <w:szCs w:val="24"/>
        </w:rPr>
        <w:t xml:space="preserve"> A</w:t>
      </w:r>
      <w:r w:rsidR="006F2724">
        <w:rPr>
          <w:rFonts w:ascii="Courier New" w:hAnsi="Courier New" w:cs="Courier New"/>
          <w:sz w:val="24"/>
          <w:szCs w:val="24"/>
        </w:rPr>
        <w:t xml:space="preserve">nayasa </w:t>
      </w:r>
      <w:r w:rsidR="00360946">
        <w:rPr>
          <w:rFonts w:ascii="Courier New" w:hAnsi="Courier New" w:cs="Courier New"/>
          <w:sz w:val="24"/>
          <w:szCs w:val="24"/>
        </w:rPr>
        <w:t>M</w:t>
      </w:r>
      <w:r w:rsidR="006F2724">
        <w:rPr>
          <w:rFonts w:ascii="Courier New" w:hAnsi="Courier New" w:cs="Courier New"/>
          <w:sz w:val="24"/>
          <w:szCs w:val="24"/>
        </w:rPr>
        <w:t xml:space="preserve">ahkemesine havale </w:t>
      </w:r>
      <w:r w:rsidR="00E065E8">
        <w:rPr>
          <w:rFonts w:ascii="Courier New" w:hAnsi="Courier New" w:cs="Courier New"/>
          <w:sz w:val="24"/>
          <w:szCs w:val="24"/>
        </w:rPr>
        <w:t xml:space="preserve">edilmesine </w:t>
      </w:r>
      <w:r w:rsidR="006F2724">
        <w:rPr>
          <w:rFonts w:ascii="Courier New" w:hAnsi="Courier New" w:cs="Courier New"/>
          <w:sz w:val="24"/>
          <w:szCs w:val="24"/>
        </w:rPr>
        <w:t>karar v</w:t>
      </w:r>
      <w:r w:rsidR="00E065E8">
        <w:rPr>
          <w:rFonts w:ascii="Courier New" w:hAnsi="Courier New" w:cs="Courier New"/>
          <w:sz w:val="24"/>
          <w:szCs w:val="24"/>
        </w:rPr>
        <w:t xml:space="preserve">erilebilmesi </w:t>
      </w:r>
      <w:r w:rsidR="006F2724">
        <w:rPr>
          <w:rFonts w:ascii="Courier New" w:hAnsi="Courier New" w:cs="Courier New"/>
          <w:sz w:val="24"/>
          <w:szCs w:val="24"/>
        </w:rPr>
        <w:t xml:space="preserve">için daha önce </w:t>
      </w:r>
      <w:r w:rsidR="00E065E8">
        <w:rPr>
          <w:rFonts w:ascii="Courier New" w:hAnsi="Courier New" w:cs="Courier New"/>
          <w:sz w:val="24"/>
          <w:szCs w:val="24"/>
        </w:rPr>
        <w:t xml:space="preserve">havale edilmesi istenen yasal kurallar </w:t>
      </w:r>
      <w:r w:rsidR="006F2724">
        <w:rPr>
          <w:rFonts w:ascii="Courier New" w:hAnsi="Courier New" w:cs="Courier New"/>
          <w:sz w:val="24"/>
          <w:szCs w:val="24"/>
        </w:rPr>
        <w:t>konu</w:t>
      </w:r>
      <w:r w:rsidR="00E065E8">
        <w:rPr>
          <w:rFonts w:ascii="Courier New" w:hAnsi="Courier New" w:cs="Courier New"/>
          <w:sz w:val="24"/>
          <w:szCs w:val="24"/>
        </w:rPr>
        <w:t>sun</w:t>
      </w:r>
      <w:r w:rsidR="006F2724">
        <w:rPr>
          <w:rFonts w:ascii="Courier New" w:hAnsi="Courier New" w:cs="Courier New"/>
          <w:sz w:val="24"/>
          <w:szCs w:val="24"/>
        </w:rPr>
        <w:t>da bir karar verilme</w:t>
      </w:r>
      <w:r w:rsidR="00021EC1">
        <w:rPr>
          <w:rFonts w:ascii="Courier New" w:hAnsi="Courier New" w:cs="Courier New"/>
          <w:sz w:val="24"/>
          <w:szCs w:val="24"/>
        </w:rPr>
        <w:t>miş olması</w:t>
      </w:r>
      <w:r w:rsidR="006F2724">
        <w:rPr>
          <w:rFonts w:ascii="Courier New" w:hAnsi="Courier New" w:cs="Courier New"/>
          <w:sz w:val="24"/>
          <w:szCs w:val="24"/>
        </w:rPr>
        <w:t xml:space="preserve"> ve havalesi talep edilen </w:t>
      </w:r>
      <w:r w:rsidR="00E065E8">
        <w:rPr>
          <w:rFonts w:ascii="Courier New" w:hAnsi="Courier New" w:cs="Courier New"/>
          <w:sz w:val="24"/>
          <w:szCs w:val="24"/>
        </w:rPr>
        <w:t xml:space="preserve">yasal kural ve </w:t>
      </w:r>
      <w:r w:rsidR="006F2724">
        <w:rPr>
          <w:rFonts w:ascii="Courier New" w:hAnsi="Courier New" w:cs="Courier New"/>
          <w:sz w:val="24"/>
          <w:szCs w:val="24"/>
        </w:rPr>
        <w:t xml:space="preserve">kararın </w:t>
      </w:r>
      <w:r w:rsidR="00E065E8">
        <w:rPr>
          <w:rFonts w:ascii="Courier New" w:hAnsi="Courier New" w:cs="Courier New"/>
          <w:sz w:val="24"/>
          <w:szCs w:val="24"/>
        </w:rPr>
        <w:t xml:space="preserve">ihtilafın çözümüne </w:t>
      </w:r>
      <w:r w:rsidR="006F2724">
        <w:rPr>
          <w:rFonts w:ascii="Courier New" w:hAnsi="Courier New" w:cs="Courier New"/>
          <w:sz w:val="24"/>
          <w:szCs w:val="24"/>
        </w:rPr>
        <w:t xml:space="preserve">etken olması gerektiğini ileri sürdü. </w:t>
      </w:r>
    </w:p>
    <w:p w:rsidR="006F2724" w:rsidRDefault="006F2724" w:rsidP="00DA00C4">
      <w:pPr>
        <w:spacing w:line="360" w:lineRule="auto"/>
        <w:contextualSpacing/>
        <w:rPr>
          <w:rFonts w:ascii="Courier New" w:hAnsi="Courier New" w:cs="Courier New"/>
          <w:sz w:val="24"/>
          <w:szCs w:val="24"/>
        </w:rPr>
      </w:pPr>
    </w:p>
    <w:p w:rsidR="006F2724" w:rsidRDefault="006F2724" w:rsidP="00DA00C4">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w:t>
      </w:r>
      <w:r w:rsidR="00021EC1">
        <w:rPr>
          <w:rFonts w:ascii="Courier New" w:hAnsi="Courier New" w:cs="Courier New"/>
          <w:sz w:val="24"/>
          <w:szCs w:val="24"/>
        </w:rPr>
        <w:t>M</w:t>
      </w:r>
      <w:r>
        <w:rPr>
          <w:rFonts w:ascii="Courier New" w:hAnsi="Courier New" w:cs="Courier New"/>
          <w:sz w:val="24"/>
          <w:szCs w:val="24"/>
        </w:rPr>
        <w:t>akamı</w:t>
      </w:r>
      <w:r w:rsidR="00E065E8">
        <w:rPr>
          <w:rFonts w:ascii="Courier New" w:hAnsi="Courier New" w:cs="Courier New"/>
          <w:sz w:val="24"/>
          <w:szCs w:val="24"/>
        </w:rPr>
        <w:t>,</w:t>
      </w:r>
      <w:r>
        <w:rPr>
          <w:rFonts w:ascii="Courier New" w:hAnsi="Courier New" w:cs="Courier New"/>
          <w:sz w:val="24"/>
          <w:szCs w:val="24"/>
        </w:rPr>
        <w:t xml:space="preserve"> Sanık </w:t>
      </w:r>
      <w:r w:rsidR="00021EC1">
        <w:rPr>
          <w:rFonts w:ascii="Courier New" w:hAnsi="Courier New" w:cs="Courier New"/>
          <w:sz w:val="24"/>
          <w:szCs w:val="24"/>
        </w:rPr>
        <w:t>A</w:t>
      </w:r>
      <w:r>
        <w:rPr>
          <w:rFonts w:ascii="Courier New" w:hAnsi="Courier New" w:cs="Courier New"/>
          <w:sz w:val="24"/>
          <w:szCs w:val="24"/>
        </w:rPr>
        <w:t>vukatının havale talebinde bulunduğu konu</w:t>
      </w:r>
      <w:r w:rsidR="00021EC1">
        <w:rPr>
          <w:rFonts w:ascii="Courier New" w:hAnsi="Courier New" w:cs="Courier New"/>
          <w:sz w:val="24"/>
          <w:szCs w:val="24"/>
        </w:rPr>
        <w:t>daki kararı alan komisyonun yetkilisine ilişkin iddialarının</w:t>
      </w:r>
      <w:r>
        <w:rPr>
          <w:rFonts w:ascii="Courier New" w:hAnsi="Courier New" w:cs="Courier New"/>
          <w:sz w:val="24"/>
          <w:szCs w:val="24"/>
        </w:rPr>
        <w:t xml:space="preserve"> Yargıtay Asli </w:t>
      </w:r>
      <w:r w:rsidR="00292EBB">
        <w:rPr>
          <w:rFonts w:ascii="Courier New" w:hAnsi="Courier New" w:cs="Courier New"/>
          <w:sz w:val="24"/>
          <w:szCs w:val="24"/>
        </w:rPr>
        <w:t xml:space="preserve">Yetki </w:t>
      </w:r>
      <w:r w:rsidR="00360946">
        <w:rPr>
          <w:rFonts w:ascii="Courier New" w:hAnsi="Courier New" w:cs="Courier New"/>
          <w:sz w:val="24"/>
          <w:szCs w:val="24"/>
        </w:rPr>
        <w:t>M</w:t>
      </w:r>
      <w:r>
        <w:rPr>
          <w:rFonts w:ascii="Courier New" w:hAnsi="Courier New" w:cs="Courier New"/>
          <w:sz w:val="24"/>
          <w:szCs w:val="24"/>
        </w:rPr>
        <w:t xml:space="preserve">ahkemesinin </w:t>
      </w:r>
      <w:r w:rsidR="00021EC1">
        <w:rPr>
          <w:rFonts w:ascii="Courier New" w:hAnsi="Courier New" w:cs="Courier New"/>
          <w:sz w:val="24"/>
          <w:szCs w:val="24"/>
        </w:rPr>
        <w:t>ya da Yüksek İdare Mahkemesinin görev alanına</w:t>
      </w:r>
      <w:r>
        <w:rPr>
          <w:rFonts w:ascii="Courier New" w:hAnsi="Courier New" w:cs="Courier New"/>
          <w:sz w:val="24"/>
          <w:szCs w:val="24"/>
        </w:rPr>
        <w:t xml:space="preserve"> girdiğini, daha önce verilen kararlarda belirtildiği üzere tüzük, yönetmelik ve benzeri enstrümanların Anayas</w:t>
      </w:r>
      <w:r w:rsidR="00360946">
        <w:rPr>
          <w:rFonts w:ascii="Courier New" w:hAnsi="Courier New" w:cs="Courier New"/>
          <w:sz w:val="24"/>
          <w:szCs w:val="24"/>
        </w:rPr>
        <w:t>a</w:t>
      </w:r>
      <w:r w:rsidR="00E065E8">
        <w:rPr>
          <w:rFonts w:ascii="Courier New" w:hAnsi="Courier New" w:cs="Courier New"/>
          <w:sz w:val="24"/>
          <w:szCs w:val="24"/>
        </w:rPr>
        <w:t>ya</w:t>
      </w:r>
      <w:r>
        <w:rPr>
          <w:rFonts w:ascii="Courier New" w:hAnsi="Courier New" w:cs="Courier New"/>
          <w:sz w:val="24"/>
          <w:szCs w:val="24"/>
        </w:rPr>
        <w:t xml:space="preserve"> aykırılığı hususunda Anayasa Mahkemesine havalenin talep edilemeyeceğini iddia etti. </w:t>
      </w:r>
    </w:p>
    <w:p w:rsidR="006F2724" w:rsidRDefault="006F2724" w:rsidP="00DA00C4">
      <w:pPr>
        <w:spacing w:line="360" w:lineRule="auto"/>
        <w:contextualSpacing/>
        <w:rPr>
          <w:rFonts w:ascii="Courier New" w:hAnsi="Courier New" w:cs="Courier New"/>
          <w:sz w:val="24"/>
          <w:szCs w:val="24"/>
        </w:rPr>
      </w:pPr>
    </w:p>
    <w:p w:rsidR="003D2ED7" w:rsidRDefault="006F2724" w:rsidP="00DA00C4">
      <w:pPr>
        <w:spacing w:line="360" w:lineRule="auto"/>
        <w:contextualSpacing/>
        <w:rPr>
          <w:rFonts w:ascii="Courier New" w:hAnsi="Courier New" w:cs="Courier New"/>
          <w:sz w:val="24"/>
          <w:szCs w:val="24"/>
        </w:rPr>
      </w:pPr>
      <w:r>
        <w:rPr>
          <w:rFonts w:ascii="Courier New" w:hAnsi="Courier New" w:cs="Courier New"/>
          <w:sz w:val="24"/>
          <w:szCs w:val="24"/>
        </w:rPr>
        <w:tab/>
      </w:r>
      <w:r w:rsidR="00162916">
        <w:rPr>
          <w:rFonts w:ascii="Courier New" w:hAnsi="Courier New" w:cs="Courier New"/>
          <w:sz w:val="24"/>
          <w:szCs w:val="24"/>
        </w:rPr>
        <w:t>İddia Makamı k</w:t>
      </w:r>
      <w:r>
        <w:rPr>
          <w:rFonts w:ascii="Courier New" w:hAnsi="Courier New" w:cs="Courier New"/>
          <w:sz w:val="24"/>
          <w:szCs w:val="24"/>
        </w:rPr>
        <w:t>eza</w:t>
      </w:r>
      <w:r w:rsidR="00162916">
        <w:rPr>
          <w:rFonts w:ascii="Courier New" w:hAnsi="Courier New" w:cs="Courier New"/>
          <w:sz w:val="24"/>
          <w:szCs w:val="24"/>
        </w:rPr>
        <w:t>,</w:t>
      </w:r>
      <w:r>
        <w:rPr>
          <w:rFonts w:ascii="Courier New" w:hAnsi="Courier New" w:cs="Courier New"/>
          <w:sz w:val="24"/>
          <w:szCs w:val="24"/>
        </w:rPr>
        <w:t xml:space="preserve"> Sanık </w:t>
      </w:r>
      <w:r w:rsidR="0046520E">
        <w:rPr>
          <w:rFonts w:ascii="Courier New" w:hAnsi="Courier New" w:cs="Courier New"/>
          <w:sz w:val="24"/>
          <w:szCs w:val="24"/>
        </w:rPr>
        <w:t>A</w:t>
      </w:r>
      <w:r>
        <w:rPr>
          <w:rFonts w:ascii="Courier New" w:hAnsi="Courier New" w:cs="Courier New"/>
          <w:sz w:val="24"/>
          <w:szCs w:val="24"/>
        </w:rPr>
        <w:t>vukatını</w:t>
      </w:r>
      <w:r w:rsidR="00E065E8">
        <w:rPr>
          <w:rFonts w:ascii="Courier New" w:hAnsi="Courier New" w:cs="Courier New"/>
          <w:sz w:val="24"/>
          <w:szCs w:val="24"/>
        </w:rPr>
        <w:t>n, Sanığ</w:t>
      </w:r>
      <w:r w:rsidR="00162916">
        <w:rPr>
          <w:rFonts w:ascii="Courier New" w:hAnsi="Courier New" w:cs="Courier New"/>
          <w:sz w:val="24"/>
          <w:szCs w:val="24"/>
        </w:rPr>
        <w:t xml:space="preserve">ın kendisine </w:t>
      </w:r>
      <w:r>
        <w:rPr>
          <w:rFonts w:ascii="Courier New" w:hAnsi="Courier New" w:cs="Courier New"/>
          <w:sz w:val="24"/>
          <w:szCs w:val="24"/>
        </w:rPr>
        <w:t xml:space="preserve"> yapılan tebliğle ilgili </w:t>
      </w:r>
      <w:r w:rsidR="009809D2">
        <w:rPr>
          <w:rFonts w:ascii="Courier New" w:hAnsi="Courier New" w:cs="Courier New"/>
          <w:sz w:val="24"/>
          <w:szCs w:val="24"/>
        </w:rPr>
        <w:t>iddia</w:t>
      </w:r>
      <w:r w:rsidR="00162916">
        <w:rPr>
          <w:rFonts w:ascii="Courier New" w:hAnsi="Courier New" w:cs="Courier New"/>
          <w:sz w:val="24"/>
          <w:szCs w:val="24"/>
        </w:rPr>
        <w:t xml:space="preserve">larının </w:t>
      </w:r>
      <w:r>
        <w:rPr>
          <w:rFonts w:ascii="Courier New" w:hAnsi="Courier New" w:cs="Courier New"/>
          <w:sz w:val="24"/>
          <w:szCs w:val="24"/>
        </w:rPr>
        <w:t>mesnetsiz olduğu gibi bu başvuru</w:t>
      </w:r>
      <w:r w:rsidR="00162916">
        <w:rPr>
          <w:rFonts w:ascii="Courier New" w:hAnsi="Courier New" w:cs="Courier New"/>
          <w:sz w:val="24"/>
          <w:szCs w:val="24"/>
        </w:rPr>
        <w:t>ya</w:t>
      </w:r>
      <w:r>
        <w:rPr>
          <w:rFonts w:ascii="Courier New" w:hAnsi="Courier New" w:cs="Courier New"/>
          <w:sz w:val="24"/>
          <w:szCs w:val="24"/>
        </w:rPr>
        <w:t xml:space="preserve"> konu</w:t>
      </w:r>
      <w:r w:rsidR="00162916">
        <w:rPr>
          <w:rFonts w:ascii="Courier New" w:hAnsi="Courier New" w:cs="Courier New"/>
          <w:sz w:val="24"/>
          <w:szCs w:val="24"/>
        </w:rPr>
        <w:t xml:space="preserve"> da</w:t>
      </w:r>
      <w:r>
        <w:rPr>
          <w:rFonts w:ascii="Courier New" w:hAnsi="Courier New" w:cs="Courier New"/>
          <w:sz w:val="24"/>
          <w:szCs w:val="24"/>
        </w:rPr>
        <w:t xml:space="preserve"> olamayacağını </w:t>
      </w:r>
      <w:r w:rsidR="003D2ED7">
        <w:rPr>
          <w:rFonts w:ascii="Courier New" w:hAnsi="Courier New" w:cs="Courier New"/>
          <w:sz w:val="24"/>
          <w:szCs w:val="24"/>
        </w:rPr>
        <w:t xml:space="preserve">ileri sürdü. </w:t>
      </w:r>
    </w:p>
    <w:p w:rsidR="00E065E8" w:rsidRDefault="00E065E8" w:rsidP="00DA00C4">
      <w:pPr>
        <w:spacing w:line="360" w:lineRule="auto"/>
        <w:contextualSpacing/>
        <w:rPr>
          <w:rFonts w:ascii="Courier New" w:hAnsi="Courier New" w:cs="Courier New"/>
          <w:sz w:val="24"/>
          <w:szCs w:val="24"/>
        </w:rPr>
      </w:pPr>
    </w:p>
    <w:p w:rsidR="003D2ED7" w:rsidRDefault="003D2ED7" w:rsidP="00DA00C4">
      <w:pPr>
        <w:spacing w:line="360" w:lineRule="auto"/>
        <w:contextualSpacing/>
        <w:rPr>
          <w:rFonts w:ascii="Courier New" w:hAnsi="Courier New" w:cs="Courier New"/>
          <w:sz w:val="24"/>
          <w:szCs w:val="24"/>
        </w:rPr>
      </w:pPr>
      <w:r>
        <w:rPr>
          <w:rFonts w:ascii="Courier New" w:hAnsi="Courier New" w:cs="Courier New"/>
          <w:sz w:val="24"/>
          <w:szCs w:val="24"/>
        </w:rPr>
        <w:tab/>
      </w:r>
      <w:r w:rsidR="00162916">
        <w:rPr>
          <w:rFonts w:ascii="Courier New" w:hAnsi="Courier New" w:cs="Courier New"/>
          <w:sz w:val="24"/>
          <w:szCs w:val="24"/>
        </w:rPr>
        <w:t>İddia Makamı</w:t>
      </w:r>
      <w:r w:rsidR="00E065E8">
        <w:rPr>
          <w:rFonts w:ascii="Courier New" w:hAnsi="Courier New" w:cs="Courier New"/>
          <w:sz w:val="24"/>
          <w:szCs w:val="24"/>
        </w:rPr>
        <w:t xml:space="preserve">, </w:t>
      </w:r>
      <w:r>
        <w:rPr>
          <w:rFonts w:ascii="Courier New" w:hAnsi="Courier New" w:cs="Courier New"/>
          <w:sz w:val="24"/>
          <w:szCs w:val="24"/>
        </w:rPr>
        <w:t xml:space="preserve">Sanık </w:t>
      </w:r>
      <w:r w:rsidR="00162916">
        <w:rPr>
          <w:rFonts w:ascii="Courier New" w:hAnsi="Courier New" w:cs="Courier New"/>
          <w:sz w:val="24"/>
          <w:szCs w:val="24"/>
        </w:rPr>
        <w:t>A</w:t>
      </w:r>
      <w:r>
        <w:rPr>
          <w:rFonts w:ascii="Courier New" w:hAnsi="Courier New" w:cs="Courier New"/>
          <w:sz w:val="24"/>
          <w:szCs w:val="24"/>
        </w:rPr>
        <w:t>vukatının Anayasa</w:t>
      </w:r>
      <w:r w:rsidR="00162916">
        <w:rPr>
          <w:rFonts w:ascii="Courier New" w:hAnsi="Courier New" w:cs="Courier New"/>
          <w:sz w:val="24"/>
          <w:szCs w:val="24"/>
        </w:rPr>
        <w:t xml:space="preserve"> Mahkemesine</w:t>
      </w:r>
      <w:r>
        <w:rPr>
          <w:rFonts w:ascii="Courier New" w:hAnsi="Courier New" w:cs="Courier New"/>
          <w:sz w:val="24"/>
          <w:szCs w:val="24"/>
        </w:rPr>
        <w:t xml:space="preserve"> havale talebi</w:t>
      </w:r>
      <w:r w:rsidR="00E065E8">
        <w:rPr>
          <w:rFonts w:ascii="Courier New" w:hAnsi="Courier New" w:cs="Courier New"/>
          <w:sz w:val="24"/>
          <w:szCs w:val="24"/>
        </w:rPr>
        <w:t>nin muğlak olduğunu,</w:t>
      </w:r>
      <w:r>
        <w:rPr>
          <w:rFonts w:ascii="Courier New" w:hAnsi="Courier New" w:cs="Courier New"/>
          <w:sz w:val="24"/>
          <w:szCs w:val="24"/>
        </w:rPr>
        <w:t xml:space="preserve"> </w:t>
      </w:r>
      <w:r w:rsidR="00162916">
        <w:rPr>
          <w:rFonts w:ascii="Courier New" w:hAnsi="Courier New" w:cs="Courier New"/>
          <w:sz w:val="24"/>
          <w:szCs w:val="24"/>
        </w:rPr>
        <w:t>Sanığın</w:t>
      </w:r>
      <w:r>
        <w:rPr>
          <w:rFonts w:ascii="Courier New" w:hAnsi="Courier New" w:cs="Courier New"/>
          <w:sz w:val="24"/>
          <w:szCs w:val="24"/>
        </w:rPr>
        <w:t xml:space="preserve"> 21/</w:t>
      </w:r>
      <w:r w:rsidR="00162916">
        <w:rPr>
          <w:rFonts w:ascii="Courier New" w:hAnsi="Courier New" w:cs="Courier New"/>
          <w:sz w:val="24"/>
          <w:szCs w:val="24"/>
        </w:rPr>
        <w:t>19</w:t>
      </w:r>
      <w:r>
        <w:rPr>
          <w:rFonts w:ascii="Courier New" w:hAnsi="Courier New" w:cs="Courier New"/>
          <w:sz w:val="24"/>
          <w:szCs w:val="24"/>
        </w:rPr>
        <w:t xml:space="preserve">74 sayılı </w:t>
      </w:r>
      <w:r w:rsidR="00162916">
        <w:rPr>
          <w:rFonts w:ascii="Courier New" w:hAnsi="Courier New" w:cs="Courier New"/>
          <w:sz w:val="24"/>
          <w:szCs w:val="24"/>
        </w:rPr>
        <w:t>Y</w:t>
      </w:r>
      <w:r>
        <w:rPr>
          <w:rFonts w:ascii="Courier New" w:hAnsi="Courier New" w:cs="Courier New"/>
          <w:sz w:val="24"/>
          <w:szCs w:val="24"/>
        </w:rPr>
        <w:t>asa</w:t>
      </w:r>
      <w:r w:rsidR="00162916">
        <w:rPr>
          <w:rFonts w:ascii="Courier New" w:hAnsi="Courier New" w:cs="Courier New"/>
          <w:sz w:val="24"/>
          <w:szCs w:val="24"/>
        </w:rPr>
        <w:t>'</w:t>
      </w:r>
      <w:r>
        <w:rPr>
          <w:rFonts w:ascii="Courier New" w:hAnsi="Courier New" w:cs="Courier New"/>
          <w:sz w:val="24"/>
          <w:szCs w:val="24"/>
        </w:rPr>
        <w:t xml:space="preserve">nın 6(1)(2)(3)(4) maddelerinden itham edilmiş olmasına karşın Sanık </w:t>
      </w:r>
      <w:r w:rsidR="0046520E">
        <w:rPr>
          <w:rFonts w:ascii="Courier New" w:hAnsi="Courier New" w:cs="Courier New"/>
          <w:sz w:val="24"/>
          <w:szCs w:val="24"/>
        </w:rPr>
        <w:t>A</w:t>
      </w:r>
      <w:r>
        <w:rPr>
          <w:rFonts w:ascii="Courier New" w:hAnsi="Courier New" w:cs="Courier New"/>
          <w:sz w:val="24"/>
          <w:szCs w:val="24"/>
        </w:rPr>
        <w:t xml:space="preserve">vukatının </w:t>
      </w:r>
      <w:r w:rsidR="0046520E">
        <w:rPr>
          <w:rFonts w:ascii="Courier New" w:hAnsi="Courier New" w:cs="Courier New"/>
          <w:sz w:val="24"/>
          <w:szCs w:val="24"/>
        </w:rPr>
        <w:t>Anayasa Mahkemesine havalesini talep ettiği ilg</w:t>
      </w:r>
      <w:r w:rsidR="00100C8C">
        <w:rPr>
          <w:rFonts w:ascii="Courier New" w:hAnsi="Courier New" w:cs="Courier New"/>
          <w:sz w:val="24"/>
          <w:szCs w:val="24"/>
        </w:rPr>
        <w:t>i</w:t>
      </w:r>
      <w:r w:rsidR="0046520E">
        <w:rPr>
          <w:rFonts w:ascii="Courier New" w:hAnsi="Courier New" w:cs="Courier New"/>
          <w:sz w:val="24"/>
          <w:szCs w:val="24"/>
        </w:rPr>
        <w:t xml:space="preserve">li </w:t>
      </w:r>
      <w:r>
        <w:rPr>
          <w:rFonts w:ascii="Courier New" w:hAnsi="Courier New" w:cs="Courier New"/>
          <w:sz w:val="24"/>
          <w:szCs w:val="24"/>
        </w:rPr>
        <w:t xml:space="preserve"> kararın </w:t>
      </w:r>
      <w:r w:rsidR="00100C8C">
        <w:rPr>
          <w:rFonts w:ascii="Courier New" w:hAnsi="Courier New" w:cs="Courier New"/>
          <w:sz w:val="24"/>
          <w:szCs w:val="24"/>
        </w:rPr>
        <w:t xml:space="preserve">bu ihtilafın bir karara </w:t>
      </w:r>
      <w:r w:rsidR="00162916">
        <w:rPr>
          <w:rFonts w:ascii="Courier New" w:hAnsi="Courier New" w:cs="Courier New"/>
          <w:sz w:val="24"/>
          <w:szCs w:val="24"/>
        </w:rPr>
        <w:t>bağlanmasında</w:t>
      </w:r>
      <w:r w:rsidR="00100C8C">
        <w:rPr>
          <w:rFonts w:ascii="Courier New" w:hAnsi="Courier New" w:cs="Courier New"/>
          <w:sz w:val="24"/>
          <w:szCs w:val="24"/>
        </w:rPr>
        <w:t xml:space="preserve"> </w:t>
      </w:r>
      <w:r>
        <w:rPr>
          <w:rFonts w:ascii="Courier New" w:hAnsi="Courier New" w:cs="Courier New"/>
          <w:sz w:val="24"/>
          <w:szCs w:val="24"/>
        </w:rPr>
        <w:t xml:space="preserve">nasıl </w:t>
      </w:r>
      <w:r>
        <w:rPr>
          <w:rFonts w:ascii="Courier New" w:hAnsi="Courier New" w:cs="Courier New"/>
          <w:sz w:val="24"/>
          <w:szCs w:val="24"/>
        </w:rPr>
        <w:lastRenderedPageBreak/>
        <w:t>etken olduğu</w:t>
      </w:r>
      <w:r w:rsidR="00E065E8">
        <w:rPr>
          <w:rFonts w:ascii="Courier New" w:hAnsi="Courier New" w:cs="Courier New"/>
          <w:sz w:val="24"/>
          <w:szCs w:val="24"/>
        </w:rPr>
        <w:t>nun</w:t>
      </w:r>
      <w:r>
        <w:rPr>
          <w:rFonts w:ascii="Courier New" w:hAnsi="Courier New" w:cs="Courier New"/>
          <w:sz w:val="24"/>
          <w:szCs w:val="24"/>
        </w:rPr>
        <w:t xml:space="preserve"> anlaşılır </w:t>
      </w:r>
      <w:r w:rsidR="00E065E8">
        <w:rPr>
          <w:rFonts w:ascii="Courier New" w:hAnsi="Courier New" w:cs="Courier New"/>
          <w:sz w:val="24"/>
          <w:szCs w:val="24"/>
        </w:rPr>
        <w:t>olmadığını ileri sürdü</w:t>
      </w:r>
      <w:r>
        <w:rPr>
          <w:rFonts w:ascii="Courier New" w:hAnsi="Courier New" w:cs="Courier New"/>
          <w:sz w:val="24"/>
          <w:szCs w:val="24"/>
        </w:rPr>
        <w:t xml:space="preserve">. </w:t>
      </w:r>
      <w:r w:rsidR="00E065E8">
        <w:rPr>
          <w:rFonts w:ascii="Courier New" w:hAnsi="Courier New" w:cs="Courier New"/>
          <w:sz w:val="24"/>
          <w:szCs w:val="24"/>
        </w:rPr>
        <w:t xml:space="preserve">Bu beyanı uyarınca da </w:t>
      </w:r>
      <w:r>
        <w:rPr>
          <w:rFonts w:ascii="Courier New" w:hAnsi="Courier New" w:cs="Courier New"/>
          <w:sz w:val="24"/>
          <w:szCs w:val="24"/>
        </w:rPr>
        <w:t xml:space="preserve">Sanık </w:t>
      </w:r>
      <w:r w:rsidR="0046520E">
        <w:rPr>
          <w:rFonts w:ascii="Courier New" w:hAnsi="Courier New" w:cs="Courier New"/>
          <w:sz w:val="24"/>
          <w:szCs w:val="24"/>
        </w:rPr>
        <w:t>A</w:t>
      </w:r>
      <w:r>
        <w:rPr>
          <w:rFonts w:ascii="Courier New" w:hAnsi="Courier New" w:cs="Courier New"/>
          <w:sz w:val="24"/>
          <w:szCs w:val="24"/>
        </w:rPr>
        <w:t>vukatının havale talebin</w:t>
      </w:r>
      <w:r w:rsidR="00162916">
        <w:rPr>
          <w:rFonts w:ascii="Courier New" w:hAnsi="Courier New" w:cs="Courier New"/>
          <w:sz w:val="24"/>
          <w:szCs w:val="24"/>
        </w:rPr>
        <w:t xml:space="preserve">in havale talebinde </w:t>
      </w:r>
      <w:r>
        <w:rPr>
          <w:rFonts w:ascii="Courier New" w:hAnsi="Courier New" w:cs="Courier New"/>
          <w:sz w:val="24"/>
          <w:szCs w:val="24"/>
        </w:rPr>
        <w:t xml:space="preserve"> hangi kuralın Anayasa</w:t>
      </w:r>
      <w:r w:rsidR="00FF15CA">
        <w:rPr>
          <w:rFonts w:ascii="Courier New" w:hAnsi="Courier New" w:cs="Courier New"/>
          <w:sz w:val="24"/>
          <w:szCs w:val="24"/>
        </w:rPr>
        <w:t>'</w:t>
      </w:r>
      <w:r>
        <w:rPr>
          <w:rFonts w:ascii="Courier New" w:hAnsi="Courier New" w:cs="Courier New"/>
          <w:sz w:val="24"/>
          <w:szCs w:val="24"/>
        </w:rPr>
        <w:t>nın hangi maddesine aykırı olduğu anl</w:t>
      </w:r>
      <w:r w:rsidR="00E065E8">
        <w:rPr>
          <w:rFonts w:ascii="Courier New" w:hAnsi="Courier New" w:cs="Courier New"/>
          <w:sz w:val="24"/>
          <w:szCs w:val="24"/>
        </w:rPr>
        <w:t>aşılamadığı</w:t>
      </w:r>
      <w:r w:rsidR="00162916">
        <w:rPr>
          <w:rFonts w:ascii="Courier New" w:hAnsi="Courier New" w:cs="Courier New"/>
          <w:sz w:val="24"/>
          <w:szCs w:val="24"/>
        </w:rPr>
        <w:t xml:space="preserve"> </w:t>
      </w:r>
      <w:r w:rsidR="009809D2">
        <w:rPr>
          <w:rFonts w:ascii="Courier New" w:hAnsi="Courier New" w:cs="Courier New"/>
          <w:sz w:val="24"/>
          <w:szCs w:val="24"/>
        </w:rPr>
        <w:t xml:space="preserve">ve </w:t>
      </w:r>
      <w:r w:rsidR="00E065E8">
        <w:rPr>
          <w:rFonts w:ascii="Courier New" w:hAnsi="Courier New" w:cs="Courier New"/>
          <w:sz w:val="24"/>
          <w:szCs w:val="24"/>
        </w:rPr>
        <w:t xml:space="preserve">muğlak olduğundan </w:t>
      </w:r>
      <w:r w:rsidR="00162916">
        <w:rPr>
          <w:rFonts w:ascii="Courier New" w:hAnsi="Courier New" w:cs="Courier New"/>
          <w:sz w:val="24"/>
          <w:szCs w:val="24"/>
        </w:rPr>
        <w:t>r</w:t>
      </w:r>
      <w:r w:rsidR="00E065E8">
        <w:rPr>
          <w:rFonts w:ascii="Courier New" w:hAnsi="Courier New" w:cs="Courier New"/>
          <w:sz w:val="24"/>
          <w:szCs w:val="24"/>
        </w:rPr>
        <w:t>eddedilmesi gerektiğini iddia etti</w:t>
      </w:r>
      <w:r>
        <w:rPr>
          <w:rFonts w:ascii="Courier New" w:hAnsi="Courier New" w:cs="Courier New"/>
          <w:sz w:val="24"/>
          <w:szCs w:val="24"/>
        </w:rPr>
        <w:t xml:space="preserve">. </w:t>
      </w:r>
    </w:p>
    <w:p w:rsidR="003D2ED7" w:rsidRDefault="003D2ED7" w:rsidP="00DA00C4">
      <w:pPr>
        <w:spacing w:line="360" w:lineRule="auto"/>
        <w:contextualSpacing/>
        <w:rPr>
          <w:rFonts w:ascii="Courier New" w:hAnsi="Courier New" w:cs="Courier New"/>
          <w:sz w:val="24"/>
          <w:szCs w:val="24"/>
        </w:rPr>
      </w:pPr>
    </w:p>
    <w:p w:rsidR="00E62C12" w:rsidRPr="00E62C12" w:rsidRDefault="00E62C12" w:rsidP="00DA00C4">
      <w:pPr>
        <w:spacing w:line="360" w:lineRule="auto"/>
        <w:contextualSpacing/>
        <w:rPr>
          <w:rFonts w:ascii="Courier New" w:hAnsi="Courier New" w:cs="Courier New"/>
          <w:sz w:val="24"/>
          <w:szCs w:val="24"/>
          <w:u w:val="single"/>
        </w:rPr>
      </w:pPr>
      <w:r w:rsidRPr="00E62C12">
        <w:rPr>
          <w:rFonts w:ascii="Courier New" w:hAnsi="Courier New" w:cs="Courier New"/>
          <w:sz w:val="24"/>
          <w:szCs w:val="24"/>
          <w:u w:val="single"/>
        </w:rPr>
        <w:t>İNCELEME</w:t>
      </w:r>
    </w:p>
    <w:p w:rsidR="00E62C12" w:rsidRDefault="00E62C12" w:rsidP="00DA00C4">
      <w:pPr>
        <w:spacing w:line="360" w:lineRule="auto"/>
        <w:contextualSpacing/>
        <w:rPr>
          <w:rFonts w:ascii="Courier New" w:hAnsi="Courier New" w:cs="Courier New"/>
          <w:sz w:val="24"/>
          <w:szCs w:val="24"/>
        </w:rPr>
      </w:pPr>
    </w:p>
    <w:p w:rsidR="00E65168" w:rsidRDefault="00E65168" w:rsidP="00DA00C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Sanığın </w:t>
      </w:r>
      <w:r w:rsidR="009809D2">
        <w:rPr>
          <w:rFonts w:ascii="Courier New" w:hAnsi="Courier New" w:cs="Courier New"/>
          <w:sz w:val="24"/>
          <w:szCs w:val="24"/>
        </w:rPr>
        <w:t>Anayasa</w:t>
      </w:r>
      <w:r w:rsidR="00FF15CA">
        <w:rPr>
          <w:rFonts w:ascii="Courier New" w:hAnsi="Courier New" w:cs="Courier New"/>
          <w:sz w:val="24"/>
          <w:szCs w:val="24"/>
        </w:rPr>
        <w:t>'</w:t>
      </w:r>
      <w:r w:rsidR="009809D2">
        <w:rPr>
          <w:rFonts w:ascii="Courier New" w:hAnsi="Courier New" w:cs="Courier New"/>
          <w:sz w:val="24"/>
          <w:szCs w:val="24"/>
        </w:rPr>
        <w:t>nın 14</w:t>
      </w:r>
      <w:r w:rsidR="004803AA">
        <w:rPr>
          <w:rFonts w:ascii="Courier New" w:hAnsi="Courier New" w:cs="Courier New"/>
          <w:sz w:val="24"/>
          <w:szCs w:val="24"/>
        </w:rPr>
        <w:t>8</w:t>
      </w:r>
      <w:r w:rsidR="009809D2">
        <w:rPr>
          <w:rFonts w:ascii="Courier New" w:hAnsi="Courier New" w:cs="Courier New"/>
          <w:sz w:val="24"/>
          <w:szCs w:val="24"/>
        </w:rPr>
        <w:t xml:space="preserve">. maddesi tahtında meselenin </w:t>
      </w:r>
      <w:r>
        <w:rPr>
          <w:rFonts w:ascii="Courier New" w:hAnsi="Courier New" w:cs="Courier New"/>
          <w:sz w:val="24"/>
          <w:szCs w:val="24"/>
        </w:rPr>
        <w:t xml:space="preserve">Anayasa Mahkemesine havale talebi incelenip değerlendirildi. </w:t>
      </w:r>
    </w:p>
    <w:p w:rsidR="00E65168" w:rsidRDefault="00E65168" w:rsidP="00DA00C4">
      <w:pPr>
        <w:spacing w:line="360" w:lineRule="auto"/>
        <w:contextualSpacing/>
        <w:rPr>
          <w:rFonts w:ascii="Courier New" w:hAnsi="Courier New" w:cs="Courier New"/>
          <w:sz w:val="24"/>
          <w:szCs w:val="24"/>
        </w:rPr>
      </w:pPr>
    </w:p>
    <w:p w:rsidR="00BF14C3" w:rsidRDefault="00BF14C3" w:rsidP="00DA00C4">
      <w:pPr>
        <w:spacing w:line="360" w:lineRule="auto"/>
        <w:contextualSpacing/>
        <w:rPr>
          <w:rFonts w:ascii="Courier New" w:hAnsi="Courier New" w:cs="Courier New"/>
          <w:sz w:val="24"/>
          <w:szCs w:val="24"/>
        </w:rPr>
      </w:pPr>
      <w:r>
        <w:rPr>
          <w:rFonts w:ascii="Courier New" w:hAnsi="Courier New" w:cs="Courier New"/>
          <w:sz w:val="24"/>
          <w:szCs w:val="24"/>
        </w:rPr>
        <w:tab/>
        <w:t>Olgular bölümünde belirttiğimiz üzere</w:t>
      </w:r>
      <w:r w:rsidR="00FF15CA">
        <w:rPr>
          <w:rFonts w:ascii="Courier New" w:hAnsi="Courier New" w:cs="Courier New"/>
          <w:sz w:val="24"/>
          <w:szCs w:val="24"/>
        </w:rPr>
        <w:t>,</w:t>
      </w:r>
      <w:r>
        <w:rPr>
          <w:rFonts w:ascii="Courier New" w:hAnsi="Courier New" w:cs="Courier New"/>
          <w:sz w:val="24"/>
          <w:szCs w:val="24"/>
        </w:rPr>
        <w:t xml:space="preserve"> Sanığın Anayasa Mahkemesine havale talebinde gerekçesi, 21/1974 sayılı</w:t>
      </w:r>
      <w:r w:rsidR="00FF15CA">
        <w:rPr>
          <w:rFonts w:ascii="Courier New" w:hAnsi="Courier New" w:cs="Courier New"/>
          <w:sz w:val="24"/>
          <w:szCs w:val="24"/>
        </w:rPr>
        <w:t xml:space="preserve"> 1974</w:t>
      </w:r>
      <w:r>
        <w:rPr>
          <w:rFonts w:ascii="Courier New" w:hAnsi="Courier New" w:cs="Courier New"/>
          <w:sz w:val="24"/>
          <w:szCs w:val="24"/>
        </w:rPr>
        <w:t xml:space="preserve"> Motorlu Araç </w:t>
      </w:r>
      <w:r w:rsidR="00FF15CA">
        <w:rPr>
          <w:rFonts w:ascii="Courier New" w:hAnsi="Courier New" w:cs="Courier New"/>
          <w:sz w:val="24"/>
          <w:szCs w:val="24"/>
        </w:rPr>
        <w:t xml:space="preserve">ve </w:t>
      </w:r>
      <w:r>
        <w:rPr>
          <w:rFonts w:ascii="Courier New" w:hAnsi="Courier New" w:cs="Courier New"/>
          <w:sz w:val="24"/>
          <w:szCs w:val="24"/>
        </w:rPr>
        <w:t>Yol Trafik Yasası</w:t>
      </w:r>
      <w:r w:rsidR="00FF15CA">
        <w:rPr>
          <w:rFonts w:ascii="Courier New" w:hAnsi="Courier New" w:cs="Courier New"/>
          <w:sz w:val="24"/>
          <w:szCs w:val="24"/>
        </w:rPr>
        <w:t>'</w:t>
      </w:r>
      <w:r>
        <w:rPr>
          <w:rFonts w:ascii="Courier New" w:hAnsi="Courier New" w:cs="Courier New"/>
          <w:sz w:val="24"/>
          <w:szCs w:val="24"/>
        </w:rPr>
        <w:t>nın 6(1)(2)(3)(4)</w:t>
      </w:r>
      <w:r w:rsidR="00FF15CA">
        <w:rPr>
          <w:rFonts w:ascii="Courier New" w:hAnsi="Courier New" w:cs="Courier New"/>
          <w:sz w:val="24"/>
          <w:szCs w:val="24"/>
        </w:rPr>
        <w:t xml:space="preserve"> </w:t>
      </w:r>
      <w:r>
        <w:rPr>
          <w:rFonts w:ascii="Courier New" w:hAnsi="Courier New" w:cs="Courier New"/>
          <w:sz w:val="24"/>
          <w:szCs w:val="24"/>
        </w:rPr>
        <w:t>madde</w:t>
      </w:r>
      <w:r w:rsidR="00FF15CA">
        <w:rPr>
          <w:rFonts w:ascii="Courier New" w:hAnsi="Courier New" w:cs="Courier New"/>
          <w:sz w:val="24"/>
          <w:szCs w:val="24"/>
        </w:rPr>
        <w:t>s</w:t>
      </w:r>
      <w:r>
        <w:rPr>
          <w:rFonts w:ascii="Courier New" w:hAnsi="Courier New" w:cs="Courier New"/>
          <w:sz w:val="24"/>
          <w:szCs w:val="24"/>
        </w:rPr>
        <w:t>inin</w:t>
      </w:r>
      <w:r w:rsidR="00FF15CA">
        <w:rPr>
          <w:rFonts w:ascii="Courier New" w:hAnsi="Courier New" w:cs="Courier New"/>
          <w:sz w:val="24"/>
          <w:szCs w:val="24"/>
        </w:rPr>
        <w:t xml:space="preserve"> ve</w:t>
      </w:r>
      <w:r>
        <w:rPr>
          <w:rFonts w:ascii="Courier New" w:hAnsi="Courier New" w:cs="Courier New"/>
          <w:sz w:val="24"/>
          <w:szCs w:val="24"/>
        </w:rPr>
        <w:t xml:space="preserve"> bu madde</w:t>
      </w:r>
      <w:r w:rsidR="00FF15CA">
        <w:rPr>
          <w:rFonts w:ascii="Courier New" w:hAnsi="Courier New" w:cs="Courier New"/>
          <w:sz w:val="24"/>
          <w:szCs w:val="24"/>
        </w:rPr>
        <w:t xml:space="preserve"> </w:t>
      </w:r>
      <w:r>
        <w:rPr>
          <w:rFonts w:ascii="Courier New" w:hAnsi="Courier New" w:cs="Courier New"/>
          <w:sz w:val="24"/>
          <w:szCs w:val="24"/>
        </w:rPr>
        <w:t xml:space="preserve">altında </w:t>
      </w:r>
      <w:r w:rsidR="00FF15CA">
        <w:rPr>
          <w:rFonts w:ascii="Courier New" w:hAnsi="Courier New" w:cs="Courier New"/>
          <w:sz w:val="24"/>
          <w:szCs w:val="24"/>
        </w:rPr>
        <w:t xml:space="preserve">yetkili makam olan </w:t>
      </w:r>
      <w:r>
        <w:rPr>
          <w:rFonts w:ascii="Courier New" w:hAnsi="Courier New" w:cs="Courier New"/>
          <w:sz w:val="24"/>
          <w:szCs w:val="24"/>
        </w:rPr>
        <w:t>Trafik Hizmetler</w:t>
      </w:r>
      <w:r w:rsidR="00FF15CA">
        <w:rPr>
          <w:rFonts w:ascii="Courier New" w:hAnsi="Courier New" w:cs="Courier New"/>
          <w:sz w:val="24"/>
          <w:szCs w:val="24"/>
        </w:rPr>
        <w:t>i</w:t>
      </w:r>
      <w:r>
        <w:rPr>
          <w:rFonts w:ascii="Courier New" w:hAnsi="Courier New" w:cs="Courier New"/>
          <w:sz w:val="24"/>
          <w:szCs w:val="24"/>
        </w:rPr>
        <w:t xml:space="preserve"> Komisyonu</w:t>
      </w:r>
      <w:r w:rsidR="00FF15CA">
        <w:rPr>
          <w:rFonts w:ascii="Courier New" w:hAnsi="Courier New" w:cs="Courier New"/>
          <w:sz w:val="24"/>
          <w:szCs w:val="24"/>
        </w:rPr>
        <w:t>'</w:t>
      </w:r>
      <w:r>
        <w:rPr>
          <w:rFonts w:ascii="Courier New" w:hAnsi="Courier New" w:cs="Courier New"/>
          <w:sz w:val="24"/>
          <w:szCs w:val="24"/>
        </w:rPr>
        <w:t>nun aldığı kararın</w:t>
      </w:r>
      <w:r w:rsidR="00FF15CA">
        <w:rPr>
          <w:rFonts w:ascii="Courier New" w:hAnsi="Courier New" w:cs="Courier New"/>
          <w:sz w:val="24"/>
          <w:szCs w:val="24"/>
        </w:rPr>
        <w:t>,</w:t>
      </w:r>
      <w:r>
        <w:rPr>
          <w:rFonts w:ascii="Courier New" w:hAnsi="Courier New" w:cs="Courier New"/>
          <w:sz w:val="24"/>
          <w:szCs w:val="24"/>
        </w:rPr>
        <w:t xml:space="preserve"> </w:t>
      </w:r>
      <w:r w:rsidR="000038DB">
        <w:rPr>
          <w:rFonts w:ascii="Courier New" w:hAnsi="Courier New" w:cs="Courier New"/>
          <w:sz w:val="24"/>
          <w:szCs w:val="24"/>
        </w:rPr>
        <w:t>Anayasa</w:t>
      </w:r>
      <w:r w:rsidR="00FF15CA">
        <w:rPr>
          <w:rFonts w:ascii="Courier New" w:hAnsi="Courier New" w:cs="Courier New"/>
          <w:sz w:val="24"/>
          <w:szCs w:val="24"/>
        </w:rPr>
        <w:t>'</w:t>
      </w:r>
      <w:r w:rsidR="000038DB">
        <w:rPr>
          <w:rFonts w:ascii="Courier New" w:hAnsi="Courier New" w:cs="Courier New"/>
          <w:sz w:val="24"/>
          <w:szCs w:val="24"/>
        </w:rPr>
        <w:t>nın başlangıç kısmı ile 1</w:t>
      </w:r>
      <w:r w:rsidR="00FF15CA">
        <w:rPr>
          <w:rFonts w:ascii="Courier New" w:hAnsi="Courier New" w:cs="Courier New"/>
          <w:sz w:val="24"/>
          <w:szCs w:val="24"/>
        </w:rPr>
        <w:t>.</w:t>
      </w:r>
      <w:r w:rsidR="000038DB">
        <w:rPr>
          <w:rFonts w:ascii="Courier New" w:hAnsi="Courier New" w:cs="Courier New"/>
          <w:sz w:val="24"/>
          <w:szCs w:val="24"/>
        </w:rPr>
        <w:t>,</w:t>
      </w:r>
      <w:r w:rsidR="00195A66">
        <w:rPr>
          <w:rFonts w:ascii="Courier New" w:hAnsi="Courier New" w:cs="Courier New"/>
          <w:sz w:val="24"/>
          <w:szCs w:val="24"/>
        </w:rPr>
        <w:t xml:space="preserve"> 4</w:t>
      </w:r>
      <w:r w:rsidR="00FF15CA">
        <w:rPr>
          <w:rFonts w:ascii="Courier New" w:hAnsi="Courier New" w:cs="Courier New"/>
          <w:sz w:val="24"/>
          <w:szCs w:val="24"/>
        </w:rPr>
        <w:t>.</w:t>
      </w:r>
      <w:r w:rsidR="00195A66">
        <w:rPr>
          <w:rFonts w:ascii="Courier New" w:hAnsi="Courier New" w:cs="Courier New"/>
          <w:sz w:val="24"/>
          <w:szCs w:val="24"/>
        </w:rPr>
        <w:t>,</w:t>
      </w:r>
      <w:r w:rsidR="000038DB">
        <w:rPr>
          <w:rFonts w:ascii="Courier New" w:hAnsi="Courier New" w:cs="Courier New"/>
          <w:sz w:val="24"/>
          <w:szCs w:val="24"/>
        </w:rPr>
        <w:t xml:space="preserve"> 7</w:t>
      </w:r>
      <w:r w:rsidR="00FF15CA">
        <w:rPr>
          <w:rFonts w:ascii="Courier New" w:hAnsi="Courier New" w:cs="Courier New"/>
          <w:sz w:val="24"/>
          <w:szCs w:val="24"/>
        </w:rPr>
        <w:t>.</w:t>
      </w:r>
      <w:r w:rsidR="000038DB">
        <w:rPr>
          <w:rFonts w:ascii="Courier New" w:hAnsi="Courier New" w:cs="Courier New"/>
          <w:sz w:val="24"/>
          <w:szCs w:val="24"/>
        </w:rPr>
        <w:t>, 10</w:t>
      </w:r>
      <w:r w:rsidR="00FF15CA">
        <w:rPr>
          <w:rFonts w:ascii="Courier New" w:hAnsi="Courier New" w:cs="Courier New"/>
          <w:sz w:val="24"/>
          <w:szCs w:val="24"/>
        </w:rPr>
        <w:t>.</w:t>
      </w:r>
      <w:r w:rsidR="000038DB">
        <w:rPr>
          <w:rFonts w:ascii="Courier New" w:hAnsi="Courier New" w:cs="Courier New"/>
          <w:sz w:val="24"/>
          <w:szCs w:val="24"/>
        </w:rPr>
        <w:t xml:space="preserve">, </w:t>
      </w:r>
      <w:r w:rsidR="00195A66">
        <w:rPr>
          <w:rFonts w:ascii="Courier New" w:hAnsi="Courier New" w:cs="Courier New"/>
          <w:sz w:val="24"/>
          <w:szCs w:val="24"/>
        </w:rPr>
        <w:t>14</w:t>
      </w:r>
      <w:r w:rsidR="00FF15CA">
        <w:rPr>
          <w:rFonts w:ascii="Courier New" w:hAnsi="Courier New" w:cs="Courier New"/>
          <w:sz w:val="24"/>
          <w:szCs w:val="24"/>
        </w:rPr>
        <w:t>.</w:t>
      </w:r>
      <w:r w:rsidR="00195A66">
        <w:rPr>
          <w:rFonts w:ascii="Courier New" w:hAnsi="Courier New" w:cs="Courier New"/>
          <w:sz w:val="24"/>
          <w:szCs w:val="24"/>
        </w:rPr>
        <w:t xml:space="preserve">, </w:t>
      </w:r>
      <w:r w:rsidR="000038DB">
        <w:rPr>
          <w:rFonts w:ascii="Courier New" w:hAnsi="Courier New" w:cs="Courier New"/>
          <w:sz w:val="24"/>
          <w:szCs w:val="24"/>
        </w:rPr>
        <w:t>18</w:t>
      </w:r>
      <w:r w:rsidR="00FF15CA">
        <w:rPr>
          <w:rFonts w:ascii="Courier New" w:hAnsi="Courier New" w:cs="Courier New"/>
          <w:sz w:val="24"/>
          <w:szCs w:val="24"/>
        </w:rPr>
        <w:t>.</w:t>
      </w:r>
      <w:r w:rsidR="000038DB">
        <w:rPr>
          <w:rFonts w:ascii="Courier New" w:hAnsi="Courier New" w:cs="Courier New"/>
          <w:sz w:val="24"/>
          <w:szCs w:val="24"/>
        </w:rPr>
        <w:t>, 118</w:t>
      </w:r>
      <w:r w:rsidR="00FF15CA">
        <w:rPr>
          <w:rFonts w:ascii="Courier New" w:hAnsi="Courier New" w:cs="Courier New"/>
          <w:sz w:val="24"/>
          <w:szCs w:val="24"/>
        </w:rPr>
        <w:t>.</w:t>
      </w:r>
      <w:r w:rsidR="000038DB">
        <w:rPr>
          <w:rFonts w:ascii="Courier New" w:hAnsi="Courier New" w:cs="Courier New"/>
          <w:sz w:val="24"/>
          <w:szCs w:val="24"/>
        </w:rPr>
        <w:t xml:space="preserve"> </w:t>
      </w:r>
      <w:r w:rsidR="00963EE1">
        <w:rPr>
          <w:rFonts w:ascii="Courier New" w:hAnsi="Courier New" w:cs="Courier New"/>
          <w:sz w:val="24"/>
          <w:szCs w:val="24"/>
        </w:rPr>
        <w:t xml:space="preserve">ve 122. maddelerine </w:t>
      </w:r>
      <w:r>
        <w:rPr>
          <w:rFonts w:ascii="Courier New" w:hAnsi="Courier New" w:cs="Courier New"/>
          <w:sz w:val="24"/>
          <w:szCs w:val="24"/>
        </w:rPr>
        <w:t xml:space="preserve">ve 43/1991 sayılı Yol ve Trafik Suçlarının </w:t>
      </w:r>
      <w:r w:rsidR="00FF15CA">
        <w:rPr>
          <w:rFonts w:ascii="Courier New" w:hAnsi="Courier New" w:cs="Courier New"/>
          <w:sz w:val="24"/>
          <w:szCs w:val="24"/>
        </w:rPr>
        <w:t>D</w:t>
      </w:r>
      <w:r>
        <w:rPr>
          <w:rFonts w:ascii="Courier New" w:hAnsi="Courier New" w:cs="Courier New"/>
          <w:sz w:val="24"/>
          <w:szCs w:val="24"/>
        </w:rPr>
        <w:t xml:space="preserve">avasız </w:t>
      </w:r>
      <w:r w:rsidR="00FF15CA">
        <w:rPr>
          <w:rFonts w:ascii="Courier New" w:hAnsi="Courier New" w:cs="Courier New"/>
          <w:sz w:val="24"/>
          <w:szCs w:val="24"/>
        </w:rPr>
        <w:t>H</w:t>
      </w:r>
      <w:r>
        <w:rPr>
          <w:rFonts w:ascii="Courier New" w:hAnsi="Courier New" w:cs="Courier New"/>
          <w:sz w:val="24"/>
          <w:szCs w:val="24"/>
        </w:rPr>
        <w:t xml:space="preserve">alli </w:t>
      </w:r>
      <w:r w:rsidR="007F140F">
        <w:rPr>
          <w:rFonts w:ascii="Courier New" w:hAnsi="Courier New" w:cs="Courier New"/>
          <w:sz w:val="24"/>
          <w:szCs w:val="24"/>
        </w:rPr>
        <w:t xml:space="preserve">ve </w:t>
      </w:r>
      <w:r w:rsidR="00FF15CA">
        <w:rPr>
          <w:rFonts w:ascii="Courier New" w:hAnsi="Courier New" w:cs="Courier New"/>
          <w:sz w:val="24"/>
          <w:szCs w:val="24"/>
        </w:rPr>
        <w:t xml:space="preserve">Ceza Puanı </w:t>
      </w:r>
      <w:r>
        <w:rPr>
          <w:rFonts w:ascii="Courier New" w:hAnsi="Courier New" w:cs="Courier New"/>
          <w:sz w:val="24"/>
          <w:szCs w:val="24"/>
        </w:rPr>
        <w:t>Yasası</w:t>
      </w:r>
      <w:r w:rsidR="00FF15CA">
        <w:rPr>
          <w:rFonts w:ascii="Courier New" w:hAnsi="Courier New" w:cs="Courier New"/>
          <w:sz w:val="24"/>
          <w:szCs w:val="24"/>
        </w:rPr>
        <w:t>'</w:t>
      </w:r>
      <w:r>
        <w:rPr>
          <w:rFonts w:ascii="Courier New" w:hAnsi="Courier New" w:cs="Courier New"/>
          <w:sz w:val="24"/>
          <w:szCs w:val="24"/>
        </w:rPr>
        <w:t>nın 2</w:t>
      </w:r>
      <w:r w:rsidR="00FF15CA">
        <w:rPr>
          <w:rFonts w:ascii="Courier New" w:hAnsi="Courier New" w:cs="Courier New"/>
          <w:sz w:val="24"/>
          <w:szCs w:val="24"/>
        </w:rPr>
        <w:t>.</w:t>
      </w:r>
      <w:r>
        <w:rPr>
          <w:rFonts w:ascii="Courier New" w:hAnsi="Courier New" w:cs="Courier New"/>
          <w:sz w:val="24"/>
          <w:szCs w:val="24"/>
        </w:rPr>
        <w:t>, 3</w:t>
      </w:r>
      <w:r w:rsidR="00FF15CA">
        <w:rPr>
          <w:rFonts w:ascii="Courier New" w:hAnsi="Courier New" w:cs="Courier New"/>
          <w:sz w:val="24"/>
          <w:szCs w:val="24"/>
        </w:rPr>
        <w:t>.</w:t>
      </w:r>
      <w:r>
        <w:rPr>
          <w:rFonts w:ascii="Courier New" w:hAnsi="Courier New" w:cs="Courier New"/>
          <w:sz w:val="24"/>
          <w:szCs w:val="24"/>
        </w:rPr>
        <w:t xml:space="preserve"> ve 6.</w:t>
      </w:r>
      <w:r w:rsidR="00FF15CA">
        <w:rPr>
          <w:rFonts w:ascii="Courier New" w:hAnsi="Courier New" w:cs="Courier New"/>
          <w:sz w:val="24"/>
          <w:szCs w:val="24"/>
        </w:rPr>
        <w:t xml:space="preserve"> </w:t>
      </w:r>
      <w:r>
        <w:rPr>
          <w:rFonts w:ascii="Courier New" w:hAnsi="Courier New" w:cs="Courier New"/>
          <w:sz w:val="24"/>
          <w:szCs w:val="24"/>
        </w:rPr>
        <w:t>maddelerinin Anayasa</w:t>
      </w:r>
      <w:r w:rsidR="00FF15CA">
        <w:rPr>
          <w:rFonts w:ascii="Courier New" w:hAnsi="Courier New" w:cs="Courier New"/>
          <w:sz w:val="24"/>
          <w:szCs w:val="24"/>
        </w:rPr>
        <w:t>'</w:t>
      </w:r>
      <w:r>
        <w:rPr>
          <w:rFonts w:ascii="Courier New" w:hAnsi="Courier New" w:cs="Courier New"/>
          <w:sz w:val="24"/>
          <w:szCs w:val="24"/>
        </w:rPr>
        <w:t>nın başlangıç kısmı, 18</w:t>
      </w:r>
      <w:r w:rsidR="00FF15CA">
        <w:rPr>
          <w:rFonts w:ascii="Courier New" w:hAnsi="Courier New" w:cs="Courier New"/>
          <w:sz w:val="24"/>
          <w:szCs w:val="24"/>
        </w:rPr>
        <w:t>.</w:t>
      </w:r>
      <w:r w:rsidR="00963EE1">
        <w:rPr>
          <w:rFonts w:ascii="Courier New" w:hAnsi="Courier New" w:cs="Courier New"/>
          <w:sz w:val="24"/>
          <w:szCs w:val="24"/>
        </w:rPr>
        <w:t xml:space="preserve"> </w:t>
      </w:r>
      <w:r>
        <w:rPr>
          <w:rFonts w:ascii="Courier New" w:hAnsi="Courier New" w:cs="Courier New"/>
          <w:sz w:val="24"/>
          <w:szCs w:val="24"/>
        </w:rPr>
        <w:t xml:space="preserve">ve 122.maddelerine aykırı olduğu hususlarındadır. Görülebileceği gibi </w:t>
      </w:r>
      <w:r w:rsidR="00963EE1">
        <w:rPr>
          <w:rFonts w:ascii="Courier New" w:hAnsi="Courier New" w:cs="Courier New"/>
          <w:sz w:val="24"/>
          <w:szCs w:val="24"/>
        </w:rPr>
        <w:t>S</w:t>
      </w:r>
      <w:r>
        <w:rPr>
          <w:rFonts w:ascii="Courier New" w:hAnsi="Courier New" w:cs="Courier New"/>
          <w:sz w:val="24"/>
          <w:szCs w:val="24"/>
        </w:rPr>
        <w:t>anığın Anayasa</w:t>
      </w:r>
      <w:r w:rsidR="00FF15CA">
        <w:rPr>
          <w:rFonts w:ascii="Courier New" w:hAnsi="Courier New" w:cs="Courier New"/>
          <w:sz w:val="24"/>
          <w:szCs w:val="24"/>
        </w:rPr>
        <w:t xml:space="preserve"> Mahkemesine</w:t>
      </w:r>
      <w:r>
        <w:rPr>
          <w:rFonts w:ascii="Courier New" w:hAnsi="Courier New" w:cs="Courier New"/>
          <w:sz w:val="24"/>
          <w:szCs w:val="24"/>
        </w:rPr>
        <w:t xml:space="preserve"> havale talebi iki yasada</w:t>
      </w:r>
      <w:r w:rsidR="009809D2">
        <w:rPr>
          <w:rFonts w:ascii="Courier New" w:hAnsi="Courier New" w:cs="Courier New"/>
          <w:sz w:val="24"/>
          <w:szCs w:val="24"/>
        </w:rPr>
        <w:t xml:space="preserve"> yer alan</w:t>
      </w:r>
      <w:r>
        <w:rPr>
          <w:rFonts w:ascii="Courier New" w:hAnsi="Courier New" w:cs="Courier New"/>
          <w:sz w:val="24"/>
          <w:szCs w:val="24"/>
        </w:rPr>
        <w:t xml:space="preserve"> kurallara ve bir de idari bir makam olan Trafik Hizmetleri Komisyonu</w:t>
      </w:r>
      <w:r w:rsidR="00FF15CA">
        <w:rPr>
          <w:rFonts w:ascii="Courier New" w:hAnsi="Courier New" w:cs="Courier New"/>
          <w:sz w:val="24"/>
          <w:szCs w:val="24"/>
        </w:rPr>
        <w:t xml:space="preserve"> tarafından alınan</w:t>
      </w:r>
      <w:r>
        <w:rPr>
          <w:rFonts w:ascii="Courier New" w:hAnsi="Courier New" w:cs="Courier New"/>
          <w:sz w:val="24"/>
          <w:szCs w:val="24"/>
        </w:rPr>
        <w:t xml:space="preserve"> karara, </w:t>
      </w:r>
      <w:r w:rsidR="00963EE1">
        <w:rPr>
          <w:rFonts w:ascii="Courier New" w:hAnsi="Courier New" w:cs="Courier New"/>
          <w:sz w:val="24"/>
          <w:szCs w:val="24"/>
        </w:rPr>
        <w:t xml:space="preserve">dolayısıyla </w:t>
      </w:r>
      <w:r>
        <w:rPr>
          <w:rFonts w:ascii="Courier New" w:hAnsi="Courier New" w:cs="Courier New"/>
          <w:sz w:val="24"/>
          <w:szCs w:val="24"/>
        </w:rPr>
        <w:t>idari</w:t>
      </w:r>
      <w:r w:rsidR="00FF15CA">
        <w:rPr>
          <w:rFonts w:ascii="Courier New" w:hAnsi="Courier New" w:cs="Courier New"/>
          <w:sz w:val="24"/>
          <w:szCs w:val="24"/>
        </w:rPr>
        <w:t xml:space="preserve"> bir</w:t>
      </w:r>
      <w:r>
        <w:rPr>
          <w:rFonts w:ascii="Courier New" w:hAnsi="Courier New" w:cs="Courier New"/>
          <w:sz w:val="24"/>
          <w:szCs w:val="24"/>
        </w:rPr>
        <w:t xml:space="preserve"> karara</w:t>
      </w:r>
      <w:r w:rsidR="00FF15CA">
        <w:rPr>
          <w:rFonts w:ascii="Courier New" w:hAnsi="Courier New" w:cs="Courier New"/>
          <w:sz w:val="24"/>
          <w:szCs w:val="24"/>
        </w:rPr>
        <w:t>,</w:t>
      </w:r>
      <w:r>
        <w:rPr>
          <w:rFonts w:ascii="Courier New" w:hAnsi="Courier New" w:cs="Courier New"/>
          <w:sz w:val="24"/>
          <w:szCs w:val="24"/>
        </w:rPr>
        <w:t xml:space="preserve"> dayanmaktadır. </w:t>
      </w:r>
      <w:r w:rsidR="00B7215E">
        <w:rPr>
          <w:rFonts w:ascii="Courier New" w:hAnsi="Courier New" w:cs="Courier New"/>
          <w:sz w:val="24"/>
          <w:szCs w:val="24"/>
        </w:rPr>
        <w:t>Öncelikle</w:t>
      </w:r>
      <w:r w:rsidR="00FF15CA">
        <w:rPr>
          <w:rFonts w:ascii="Courier New" w:hAnsi="Courier New" w:cs="Courier New"/>
          <w:sz w:val="24"/>
          <w:szCs w:val="24"/>
        </w:rPr>
        <w:t>,</w:t>
      </w:r>
      <w:r w:rsidR="00B7215E">
        <w:rPr>
          <w:rFonts w:ascii="Courier New" w:hAnsi="Courier New" w:cs="Courier New"/>
          <w:sz w:val="24"/>
          <w:szCs w:val="24"/>
        </w:rPr>
        <w:t xml:space="preserve"> </w:t>
      </w:r>
      <w:r w:rsidR="00FF15CA">
        <w:rPr>
          <w:rFonts w:ascii="Courier New" w:hAnsi="Courier New" w:cs="Courier New"/>
          <w:sz w:val="24"/>
          <w:szCs w:val="24"/>
        </w:rPr>
        <w:t>A</w:t>
      </w:r>
      <w:r w:rsidR="00B7215E">
        <w:rPr>
          <w:rFonts w:ascii="Courier New" w:hAnsi="Courier New" w:cs="Courier New"/>
          <w:sz w:val="24"/>
          <w:szCs w:val="24"/>
        </w:rPr>
        <w:t>nayasa</w:t>
      </w:r>
      <w:r w:rsidR="00FF15CA">
        <w:rPr>
          <w:rFonts w:ascii="Courier New" w:hAnsi="Courier New" w:cs="Courier New"/>
          <w:sz w:val="24"/>
          <w:szCs w:val="24"/>
        </w:rPr>
        <w:t xml:space="preserve"> Mahkemesine</w:t>
      </w:r>
      <w:r w:rsidR="00B7215E">
        <w:rPr>
          <w:rFonts w:ascii="Courier New" w:hAnsi="Courier New" w:cs="Courier New"/>
          <w:sz w:val="24"/>
          <w:szCs w:val="24"/>
        </w:rPr>
        <w:t xml:space="preserve"> havale konusundaki hukuki prensipler</w:t>
      </w:r>
      <w:r w:rsidR="00963EE1">
        <w:rPr>
          <w:rFonts w:ascii="Courier New" w:hAnsi="Courier New" w:cs="Courier New"/>
          <w:sz w:val="24"/>
          <w:szCs w:val="24"/>
        </w:rPr>
        <w:t>i</w:t>
      </w:r>
      <w:r w:rsidR="00B7215E">
        <w:rPr>
          <w:rFonts w:ascii="Courier New" w:hAnsi="Courier New" w:cs="Courier New"/>
          <w:sz w:val="24"/>
          <w:szCs w:val="24"/>
        </w:rPr>
        <w:t xml:space="preserve"> daha sonra ise </w:t>
      </w:r>
      <w:r w:rsidR="00963EE1">
        <w:rPr>
          <w:rFonts w:ascii="Courier New" w:hAnsi="Courier New" w:cs="Courier New"/>
          <w:sz w:val="24"/>
          <w:szCs w:val="24"/>
        </w:rPr>
        <w:t xml:space="preserve">Sanığın </w:t>
      </w:r>
      <w:r w:rsidR="00B7215E">
        <w:rPr>
          <w:rFonts w:ascii="Courier New" w:hAnsi="Courier New" w:cs="Courier New"/>
          <w:sz w:val="24"/>
          <w:szCs w:val="24"/>
        </w:rPr>
        <w:t xml:space="preserve">bu </w:t>
      </w:r>
      <w:r w:rsidR="00963EE1">
        <w:rPr>
          <w:rFonts w:ascii="Courier New" w:hAnsi="Courier New" w:cs="Courier New"/>
          <w:sz w:val="24"/>
          <w:szCs w:val="24"/>
        </w:rPr>
        <w:t xml:space="preserve">istinafındaki </w:t>
      </w:r>
      <w:r w:rsidR="00B7215E">
        <w:rPr>
          <w:rFonts w:ascii="Courier New" w:hAnsi="Courier New" w:cs="Courier New"/>
          <w:sz w:val="24"/>
          <w:szCs w:val="24"/>
        </w:rPr>
        <w:t>talepleri</w:t>
      </w:r>
      <w:r w:rsidR="000B38FD">
        <w:rPr>
          <w:rFonts w:ascii="Courier New" w:hAnsi="Courier New" w:cs="Courier New"/>
          <w:sz w:val="24"/>
          <w:szCs w:val="24"/>
        </w:rPr>
        <w:t>ni</w:t>
      </w:r>
      <w:r w:rsidR="00B7215E">
        <w:rPr>
          <w:rFonts w:ascii="Courier New" w:hAnsi="Courier New" w:cs="Courier New"/>
          <w:sz w:val="24"/>
          <w:szCs w:val="24"/>
        </w:rPr>
        <w:t xml:space="preserve"> inceleyeceğiz. </w:t>
      </w:r>
    </w:p>
    <w:p w:rsidR="00BF14C3" w:rsidRDefault="00BF14C3" w:rsidP="00DA00C4">
      <w:pPr>
        <w:spacing w:line="360" w:lineRule="auto"/>
        <w:contextualSpacing/>
        <w:rPr>
          <w:rFonts w:ascii="Courier New" w:hAnsi="Courier New" w:cs="Courier New"/>
          <w:sz w:val="24"/>
          <w:szCs w:val="24"/>
        </w:rPr>
      </w:pPr>
    </w:p>
    <w:p w:rsidR="001E5870" w:rsidRDefault="00D3379D" w:rsidP="00DA00C4">
      <w:pPr>
        <w:spacing w:line="360" w:lineRule="auto"/>
        <w:contextualSpacing/>
        <w:rPr>
          <w:rFonts w:ascii="Courier New" w:hAnsi="Courier New" w:cs="Courier New"/>
          <w:sz w:val="24"/>
          <w:szCs w:val="24"/>
        </w:rPr>
      </w:pPr>
      <w:r>
        <w:rPr>
          <w:rFonts w:ascii="Courier New" w:hAnsi="Courier New" w:cs="Courier New"/>
          <w:sz w:val="24"/>
          <w:szCs w:val="24"/>
        </w:rPr>
        <w:tab/>
      </w:r>
      <w:r w:rsidR="00C84A1D">
        <w:rPr>
          <w:rFonts w:ascii="Courier New" w:hAnsi="Courier New" w:cs="Courier New"/>
          <w:sz w:val="24"/>
          <w:szCs w:val="24"/>
        </w:rPr>
        <w:t>Anayasanın 148.maddesi</w:t>
      </w:r>
      <w:r w:rsidR="00696125">
        <w:rPr>
          <w:rFonts w:ascii="Courier New" w:hAnsi="Courier New" w:cs="Courier New"/>
          <w:sz w:val="24"/>
          <w:szCs w:val="24"/>
        </w:rPr>
        <w:t>nin (1)</w:t>
      </w:r>
      <w:r w:rsidR="000221E0">
        <w:rPr>
          <w:rFonts w:ascii="Courier New" w:hAnsi="Courier New" w:cs="Courier New"/>
          <w:sz w:val="24"/>
          <w:szCs w:val="24"/>
        </w:rPr>
        <w:t>.</w:t>
      </w:r>
      <w:r w:rsidR="00696125">
        <w:rPr>
          <w:rFonts w:ascii="Courier New" w:hAnsi="Courier New" w:cs="Courier New"/>
          <w:sz w:val="24"/>
          <w:szCs w:val="24"/>
        </w:rPr>
        <w:t xml:space="preserve"> fıkrasının ilk paragrafı</w:t>
      </w:r>
      <w:r w:rsidR="00B7215E">
        <w:rPr>
          <w:rFonts w:ascii="Courier New" w:hAnsi="Courier New" w:cs="Courier New"/>
          <w:sz w:val="24"/>
          <w:szCs w:val="24"/>
        </w:rPr>
        <w:t>,</w:t>
      </w:r>
      <w:r w:rsidR="00C84A1D">
        <w:rPr>
          <w:rFonts w:ascii="Courier New" w:hAnsi="Courier New" w:cs="Courier New"/>
          <w:sz w:val="24"/>
          <w:szCs w:val="24"/>
        </w:rPr>
        <w:t xml:space="preserve"> </w:t>
      </w:r>
      <w:r w:rsidR="00696125">
        <w:rPr>
          <w:rFonts w:ascii="Courier New" w:hAnsi="Courier New" w:cs="Courier New"/>
          <w:sz w:val="24"/>
          <w:szCs w:val="24"/>
        </w:rPr>
        <w:t xml:space="preserve">yargısal işlemin </w:t>
      </w:r>
      <w:r w:rsidR="00696125" w:rsidRPr="00696125">
        <w:rPr>
          <w:rFonts w:ascii="Courier New" w:hAnsi="Courier New" w:cs="Courier New"/>
          <w:sz w:val="24"/>
          <w:szCs w:val="24"/>
        </w:rPr>
        <w:t>bir taraf</w:t>
      </w:r>
      <w:r w:rsidR="00696125">
        <w:rPr>
          <w:rFonts w:ascii="Courier New" w:hAnsi="Courier New" w:cs="Courier New"/>
          <w:sz w:val="24"/>
          <w:szCs w:val="24"/>
        </w:rPr>
        <w:t>ı</w:t>
      </w:r>
      <w:r w:rsidR="00B7215E">
        <w:rPr>
          <w:rFonts w:ascii="Courier New" w:hAnsi="Courier New" w:cs="Courier New"/>
          <w:sz w:val="24"/>
          <w:szCs w:val="24"/>
        </w:rPr>
        <w:t>nın</w:t>
      </w:r>
      <w:r w:rsidR="00696125" w:rsidRPr="00696125">
        <w:rPr>
          <w:rFonts w:ascii="Courier New" w:hAnsi="Courier New" w:cs="Courier New"/>
          <w:sz w:val="24"/>
          <w:szCs w:val="24"/>
        </w:rPr>
        <w:t>, bu işlemi</w:t>
      </w:r>
      <w:r w:rsidR="00696125">
        <w:rPr>
          <w:rFonts w:ascii="Courier New" w:hAnsi="Courier New" w:cs="Courier New"/>
          <w:sz w:val="24"/>
          <w:szCs w:val="24"/>
        </w:rPr>
        <w:t>n herhangi bir saf</w:t>
      </w:r>
      <w:r w:rsidR="00696125" w:rsidRPr="00696125">
        <w:rPr>
          <w:rFonts w:ascii="Courier New" w:hAnsi="Courier New" w:cs="Courier New"/>
          <w:sz w:val="24"/>
          <w:szCs w:val="24"/>
        </w:rPr>
        <w:t>h</w:t>
      </w:r>
      <w:r w:rsidR="00696125">
        <w:rPr>
          <w:rFonts w:ascii="Courier New" w:hAnsi="Courier New" w:cs="Courier New"/>
          <w:sz w:val="24"/>
          <w:szCs w:val="24"/>
        </w:rPr>
        <w:t>a</w:t>
      </w:r>
      <w:r w:rsidR="00696125" w:rsidRPr="00696125">
        <w:rPr>
          <w:rFonts w:ascii="Courier New" w:hAnsi="Courier New" w:cs="Courier New"/>
          <w:sz w:val="24"/>
          <w:szCs w:val="24"/>
        </w:rPr>
        <w:t>sında bu işlemdeki uyuşmazlık konularından herhangi birinin karara bağlanmasında etkisi olabilen herhangi bir yasanın veya kararın veya söz</w:t>
      </w:r>
      <w:r w:rsidR="000B38FD">
        <w:rPr>
          <w:rFonts w:ascii="Courier New" w:hAnsi="Courier New" w:cs="Courier New"/>
          <w:sz w:val="24"/>
          <w:szCs w:val="24"/>
        </w:rPr>
        <w:t xml:space="preserve"> </w:t>
      </w:r>
      <w:r w:rsidR="00696125" w:rsidRPr="00696125">
        <w:rPr>
          <w:rFonts w:ascii="Courier New" w:hAnsi="Courier New" w:cs="Courier New"/>
          <w:sz w:val="24"/>
          <w:szCs w:val="24"/>
        </w:rPr>
        <w:t>konusu yasa veya kararın herhangi bir kuralının Anayasaya aykırılığını ileri sürebil</w:t>
      </w:r>
      <w:r w:rsidR="000221E0">
        <w:rPr>
          <w:rFonts w:ascii="Courier New" w:hAnsi="Courier New" w:cs="Courier New"/>
          <w:sz w:val="24"/>
          <w:szCs w:val="24"/>
        </w:rPr>
        <w:t>eceği</w:t>
      </w:r>
      <w:r w:rsidR="00696125">
        <w:rPr>
          <w:rFonts w:ascii="Courier New" w:hAnsi="Courier New" w:cs="Courier New"/>
          <w:sz w:val="24"/>
          <w:szCs w:val="24"/>
        </w:rPr>
        <w:t xml:space="preserve"> kuralını içermektedir. Ayni fıkranın ikinci </w:t>
      </w:r>
      <w:r w:rsidR="00696125">
        <w:rPr>
          <w:rFonts w:ascii="Courier New" w:hAnsi="Courier New" w:cs="Courier New"/>
          <w:sz w:val="24"/>
          <w:szCs w:val="24"/>
        </w:rPr>
        <w:lastRenderedPageBreak/>
        <w:t xml:space="preserve">paragrafında </w:t>
      </w:r>
      <w:r w:rsidR="00696125" w:rsidRPr="00696125">
        <w:rPr>
          <w:rFonts w:ascii="Courier New" w:hAnsi="Courier New" w:cs="Courier New"/>
          <w:sz w:val="24"/>
          <w:szCs w:val="24"/>
        </w:rPr>
        <w:t>ise</w:t>
      </w:r>
      <w:r w:rsidR="000221E0">
        <w:rPr>
          <w:rFonts w:ascii="Courier New" w:hAnsi="Courier New" w:cs="Courier New"/>
          <w:sz w:val="24"/>
          <w:szCs w:val="24"/>
        </w:rPr>
        <w:t>,</w:t>
      </w:r>
      <w:r w:rsidR="00696125" w:rsidRPr="00696125">
        <w:rPr>
          <w:rFonts w:ascii="Courier New" w:hAnsi="Courier New" w:cs="Courier New"/>
          <w:sz w:val="24"/>
          <w:szCs w:val="24"/>
        </w:rPr>
        <w:t xml:space="preserve"> Anayasa Mahkemesince herhangi bir yasanın veya kararın veya söz</w:t>
      </w:r>
      <w:r w:rsidR="000B38FD">
        <w:rPr>
          <w:rFonts w:ascii="Courier New" w:hAnsi="Courier New" w:cs="Courier New"/>
          <w:sz w:val="24"/>
          <w:szCs w:val="24"/>
        </w:rPr>
        <w:t xml:space="preserve"> </w:t>
      </w:r>
      <w:r w:rsidR="00696125" w:rsidRPr="00696125">
        <w:rPr>
          <w:rFonts w:ascii="Courier New" w:hAnsi="Courier New" w:cs="Courier New"/>
          <w:sz w:val="24"/>
          <w:szCs w:val="24"/>
        </w:rPr>
        <w:t>konusu yasa veya kararın herhangi bir kuralının Anayasaya aykırılığı konusunda aynı veya benzeri bir k</w:t>
      </w:r>
      <w:r w:rsidR="00B7215E">
        <w:rPr>
          <w:rFonts w:ascii="Courier New" w:hAnsi="Courier New" w:cs="Courier New"/>
          <w:sz w:val="24"/>
          <w:szCs w:val="24"/>
        </w:rPr>
        <w:t>onuda daha önce karar veril</w:t>
      </w:r>
      <w:r w:rsidR="000221E0">
        <w:rPr>
          <w:rFonts w:ascii="Courier New" w:hAnsi="Courier New" w:cs="Courier New"/>
          <w:sz w:val="24"/>
          <w:szCs w:val="24"/>
        </w:rPr>
        <w:t>mişse</w:t>
      </w:r>
      <w:r w:rsidR="00696125" w:rsidRPr="00696125">
        <w:rPr>
          <w:rFonts w:ascii="Courier New" w:hAnsi="Courier New" w:cs="Courier New"/>
          <w:sz w:val="24"/>
          <w:szCs w:val="24"/>
        </w:rPr>
        <w:t>, mahkeme</w:t>
      </w:r>
      <w:r w:rsidR="000221E0">
        <w:rPr>
          <w:rFonts w:ascii="Courier New" w:hAnsi="Courier New" w:cs="Courier New"/>
          <w:sz w:val="24"/>
          <w:szCs w:val="24"/>
        </w:rPr>
        <w:t xml:space="preserve">nin </w:t>
      </w:r>
      <w:r w:rsidR="00696125" w:rsidRPr="00696125">
        <w:rPr>
          <w:rFonts w:ascii="Courier New" w:hAnsi="Courier New" w:cs="Courier New"/>
          <w:sz w:val="24"/>
          <w:szCs w:val="24"/>
        </w:rPr>
        <w:t>konunun Anayasa Mahkemesine ileti</w:t>
      </w:r>
      <w:r w:rsidR="001E5870">
        <w:rPr>
          <w:rFonts w:ascii="Courier New" w:hAnsi="Courier New" w:cs="Courier New"/>
          <w:sz w:val="24"/>
          <w:szCs w:val="24"/>
        </w:rPr>
        <w:t xml:space="preserve">lmesinin reddine karar verebileceği kuralı yer almaktadır. </w:t>
      </w:r>
    </w:p>
    <w:p w:rsidR="001E5870" w:rsidRDefault="001E5870" w:rsidP="00DA00C4">
      <w:pPr>
        <w:spacing w:line="360" w:lineRule="auto"/>
        <w:contextualSpacing/>
        <w:rPr>
          <w:rFonts w:ascii="Courier New" w:hAnsi="Courier New" w:cs="Courier New"/>
          <w:sz w:val="24"/>
          <w:szCs w:val="24"/>
        </w:rPr>
      </w:pPr>
    </w:p>
    <w:p w:rsidR="001E5870" w:rsidRDefault="001E5870"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Söz</w:t>
      </w:r>
      <w:r w:rsidR="000B38FD">
        <w:rPr>
          <w:rFonts w:ascii="Courier New" w:hAnsi="Courier New" w:cs="Courier New"/>
          <w:sz w:val="24"/>
          <w:szCs w:val="24"/>
        </w:rPr>
        <w:t xml:space="preserve"> </w:t>
      </w:r>
      <w:r>
        <w:rPr>
          <w:rFonts w:ascii="Courier New" w:hAnsi="Courier New" w:cs="Courier New"/>
          <w:sz w:val="24"/>
          <w:szCs w:val="24"/>
        </w:rPr>
        <w:t xml:space="preserve">konusu </w:t>
      </w:r>
      <w:r w:rsidR="003B0172">
        <w:rPr>
          <w:rFonts w:ascii="Courier New" w:hAnsi="Courier New" w:cs="Courier New"/>
          <w:sz w:val="24"/>
          <w:szCs w:val="24"/>
        </w:rPr>
        <w:t xml:space="preserve">fıkranın her </w:t>
      </w:r>
      <w:r>
        <w:rPr>
          <w:rFonts w:ascii="Courier New" w:hAnsi="Courier New" w:cs="Courier New"/>
          <w:sz w:val="24"/>
          <w:szCs w:val="24"/>
        </w:rPr>
        <w:t>iki paragraf</w:t>
      </w:r>
      <w:r w:rsidR="003B0172">
        <w:rPr>
          <w:rFonts w:ascii="Courier New" w:hAnsi="Courier New" w:cs="Courier New"/>
          <w:sz w:val="24"/>
          <w:szCs w:val="24"/>
        </w:rPr>
        <w:t>ında yer alan</w:t>
      </w:r>
      <w:r>
        <w:rPr>
          <w:rFonts w:ascii="Courier New" w:hAnsi="Courier New" w:cs="Courier New"/>
          <w:sz w:val="24"/>
          <w:szCs w:val="24"/>
        </w:rPr>
        <w:t xml:space="preserve"> düzenle</w:t>
      </w:r>
      <w:r w:rsidR="003B0172">
        <w:rPr>
          <w:rFonts w:ascii="Courier New" w:hAnsi="Courier New" w:cs="Courier New"/>
          <w:sz w:val="24"/>
          <w:szCs w:val="24"/>
        </w:rPr>
        <w:t>me</w:t>
      </w:r>
      <w:r>
        <w:rPr>
          <w:rFonts w:ascii="Courier New" w:hAnsi="Courier New" w:cs="Courier New"/>
          <w:sz w:val="24"/>
          <w:szCs w:val="24"/>
        </w:rPr>
        <w:t xml:space="preserve">ler </w:t>
      </w:r>
      <w:r w:rsidR="00696125" w:rsidRPr="00696125">
        <w:rPr>
          <w:rFonts w:ascii="Courier New" w:hAnsi="Courier New" w:cs="Courier New"/>
          <w:sz w:val="24"/>
          <w:szCs w:val="24"/>
        </w:rPr>
        <w:t>Anayasa</w:t>
      </w:r>
      <w:r w:rsidR="003B0172">
        <w:rPr>
          <w:rFonts w:ascii="Courier New" w:hAnsi="Courier New" w:cs="Courier New"/>
          <w:sz w:val="24"/>
          <w:szCs w:val="24"/>
        </w:rPr>
        <w:t>'</w:t>
      </w:r>
      <w:r w:rsidR="00696125" w:rsidRPr="00696125">
        <w:rPr>
          <w:rFonts w:ascii="Courier New" w:hAnsi="Courier New" w:cs="Courier New"/>
          <w:sz w:val="24"/>
          <w:szCs w:val="24"/>
        </w:rPr>
        <w:t>nın 148</w:t>
      </w:r>
      <w:r>
        <w:rPr>
          <w:rFonts w:ascii="Courier New" w:hAnsi="Courier New" w:cs="Courier New"/>
          <w:sz w:val="24"/>
          <w:szCs w:val="24"/>
        </w:rPr>
        <w:t>.maddesi altında yapılan havale talebinde</w:t>
      </w:r>
      <w:r w:rsidR="00F3624A">
        <w:rPr>
          <w:rFonts w:ascii="Courier New" w:hAnsi="Courier New" w:cs="Courier New"/>
          <w:sz w:val="24"/>
          <w:szCs w:val="24"/>
        </w:rPr>
        <w:t>,</w:t>
      </w:r>
      <w:r>
        <w:rPr>
          <w:rFonts w:ascii="Courier New" w:hAnsi="Courier New" w:cs="Courier New"/>
          <w:sz w:val="24"/>
          <w:szCs w:val="24"/>
        </w:rPr>
        <w:t xml:space="preserve"> havalesi talep edilen yasanın</w:t>
      </w:r>
      <w:r w:rsidR="003B0172">
        <w:rPr>
          <w:rFonts w:ascii="Courier New" w:hAnsi="Courier New" w:cs="Courier New"/>
          <w:sz w:val="24"/>
          <w:szCs w:val="24"/>
        </w:rPr>
        <w:t>,</w:t>
      </w:r>
      <w:r>
        <w:rPr>
          <w:rFonts w:ascii="Courier New" w:hAnsi="Courier New" w:cs="Courier New"/>
          <w:sz w:val="24"/>
          <w:szCs w:val="24"/>
        </w:rPr>
        <w:t xml:space="preserve"> </w:t>
      </w:r>
      <w:r w:rsidR="00B7215E">
        <w:rPr>
          <w:rFonts w:ascii="Courier New" w:hAnsi="Courier New" w:cs="Courier New"/>
          <w:sz w:val="24"/>
          <w:szCs w:val="24"/>
        </w:rPr>
        <w:t>uyuşmazlığın</w:t>
      </w:r>
      <w:r>
        <w:rPr>
          <w:rFonts w:ascii="Courier New" w:hAnsi="Courier New" w:cs="Courier New"/>
          <w:sz w:val="24"/>
          <w:szCs w:val="24"/>
        </w:rPr>
        <w:t xml:space="preserve"> karara bağlanmasında etkenliği ve ayni veya benzer konuda daha önce karar verilip verilmediği </w:t>
      </w:r>
      <w:r w:rsidR="00F126F1">
        <w:rPr>
          <w:rFonts w:ascii="Courier New" w:hAnsi="Courier New" w:cs="Courier New"/>
          <w:sz w:val="24"/>
          <w:szCs w:val="24"/>
        </w:rPr>
        <w:t>hususlarının birlikte</w:t>
      </w:r>
      <w:r w:rsidR="0025290D">
        <w:rPr>
          <w:rFonts w:ascii="Courier New" w:hAnsi="Courier New" w:cs="Courier New"/>
          <w:sz w:val="24"/>
          <w:szCs w:val="24"/>
        </w:rPr>
        <w:t xml:space="preserve"> </w:t>
      </w:r>
      <w:r>
        <w:rPr>
          <w:rFonts w:ascii="Courier New" w:hAnsi="Courier New" w:cs="Courier New"/>
          <w:sz w:val="24"/>
          <w:szCs w:val="24"/>
        </w:rPr>
        <w:t>incele</w:t>
      </w:r>
      <w:r w:rsidR="00F126F1">
        <w:rPr>
          <w:rFonts w:ascii="Courier New" w:hAnsi="Courier New" w:cs="Courier New"/>
          <w:sz w:val="24"/>
          <w:szCs w:val="24"/>
        </w:rPr>
        <w:t>n</w:t>
      </w:r>
      <w:r>
        <w:rPr>
          <w:rFonts w:ascii="Courier New" w:hAnsi="Courier New" w:cs="Courier New"/>
          <w:sz w:val="24"/>
          <w:szCs w:val="24"/>
        </w:rPr>
        <w:t>me</w:t>
      </w:r>
      <w:r w:rsidR="00F126F1">
        <w:rPr>
          <w:rFonts w:ascii="Courier New" w:hAnsi="Courier New" w:cs="Courier New"/>
          <w:sz w:val="24"/>
          <w:szCs w:val="24"/>
        </w:rPr>
        <w:t>si</w:t>
      </w:r>
      <w:r>
        <w:rPr>
          <w:rFonts w:ascii="Courier New" w:hAnsi="Courier New" w:cs="Courier New"/>
          <w:sz w:val="24"/>
          <w:szCs w:val="24"/>
        </w:rPr>
        <w:t xml:space="preserve"> gerekmektedir. </w:t>
      </w:r>
    </w:p>
    <w:p w:rsidR="004E1D64" w:rsidRDefault="004E1D64" w:rsidP="001E5870">
      <w:pPr>
        <w:spacing w:line="360" w:lineRule="auto"/>
        <w:ind w:firstLine="708"/>
        <w:contextualSpacing/>
        <w:rPr>
          <w:rFonts w:ascii="Courier New" w:hAnsi="Courier New" w:cs="Courier New"/>
          <w:sz w:val="24"/>
          <w:szCs w:val="24"/>
        </w:rPr>
      </w:pPr>
    </w:p>
    <w:p w:rsidR="004E1D64" w:rsidRPr="004E1D64" w:rsidRDefault="004E1D64" w:rsidP="001E5870">
      <w:pPr>
        <w:spacing w:line="360" w:lineRule="auto"/>
        <w:ind w:firstLine="708"/>
        <w:contextualSpacing/>
        <w:rPr>
          <w:rFonts w:ascii="Courier New" w:hAnsi="Courier New" w:cs="Courier New"/>
          <w:sz w:val="24"/>
          <w:szCs w:val="24"/>
        </w:rPr>
      </w:pPr>
      <w:r w:rsidRPr="004E1D64">
        <w:rPr>
          <w:rFonts w:ascii="Courier New" w:hAnsi="Courier New" w:cs="Courier New"/>
          <w:sz w:val="24"/>
          <w:szCs w:val="24"/>
        </w:rPr>
        <w:t>Anayasa Mah</w:t>
      </w:r>
      <w:r>
        <w:rPr>
          <w:rFonts w:ascii="Courier New" w:hAnsi="Courier New" w:cs="Courier New"/>
          <w:sz w:val="24"/>
          <w:szCs w:val="24"/>
        </w:rPr>
        <w:t xml:space="preserve">kemesinin </w:t>
      </w:r>
      <w:r w:rsidR="00165D11">
        <w:rPr>
          <w:rFonts w:ascii="Courier New" w:hAnsi="Courier New" w:cs="Courier New"/>
          <w:sz w:val="24"/>
          <w:szCs w:val="24"/>
        </w:rPr>
        <w:t>Anayasa Mahkemesi</w:t>
      </w:r>
      <w:r w:rsidR="00E833C9">
        <w:rPr>
          <w:rFonts w:ascii="Courier New" w:hAnsi="Courier New" w:cs="Courier New"/>
          <w:sz w:val="24"/>
          <w:szCs w:val="24"/>
        </w:rPr>
        <w:t xml:space="preserve"> </w:t>
      </w:r>
      <w:r>
        <w:rPr>
          <w:rFonts w:ascii="Courier New" w:hAnsi="Courier New" w:cs="Courier New"/>
          <w:sz w:val="24"/>
          <w:szCs w:val="24"/>
        </w:rPr>
        <w:t>5/</w:t>
      </w:r>
      <w:r w:rsidR="009C4DBA">
        <w:rPr>
          <w:rFonts w:ascii="Courier New" w:hAnsi="Courier New" w:cs="Courier New"/>
          <w:sz w:val="24"/>
          <w:szCs w:val="24"/>
        </w:rPr>
        <w:t>19</w:t>
      </w:r>
      <w:r>
        <w:rPr>
          <w:rFonts w:ascii="Courier New" w:hAnsi="Courier New" w:cs="Courier New"/>
          <w:sz w:val="24"/>
          <w:szCs w:val="24"/>
        </w:rPr>
        <w:t>95 D.4/</w:t>
      </w:r>
      <w:r w:rsidR="009C4DBA">
        <w:rPr>
          <w:rFonts w:ascii="Courier New" w:hAnsi="Courier New" w:cs="Courier New"/>
          <w:sz w:val="24"/>
          <w:szCs w:val="24"/>
        </w:rPr>
        <w:t>19</w:t>
      </w:r>
      <w:r>
        <w:rPr>
          <w:rFonts w:ascii="Courier New" w:hAnsi="Courier New" w:cs="Courier New"/>
          <w:sz w:val="24"/>
          <w:szCs w:val="24"/>
        </w:rPr>
        <w:t xml:space="preserve">96 sayılı </w:t>
      </w:r>
      <w:r w:rsidRPr="004E1D64">
        <w:rPr>
          <w:rFonts w:ascii="Courier New" w:hAnsi="Courier New" w:cs="Courier New"/>
          <w:sz w:val="24"/>
          <w:szCs w:val="24"/>
        </w:rPr>
        <w:t xml:space="preserve">kararında </w:t>
      </w:r>
      <w:r>
        <w:rPr>
          <w:rFonts w:ascii="Courier New" w:hAnsi="Courier New" w:cs="Courier New"/>
          <w:sz w:val="24"/>
          <w:szCs w:val="24"/>
        </w:rPr>
        <w:t>etkenlik konusu incelenirken</w:t>
      </w:r>
      <w:r w:rsidR="009C4DBA">
        <w:rPr>
          <w:rFonts w:ascii="Courier New" w:hAnsi="Courier New" w:cs="Courier New"/>
          <w:sz w:val="24"/>
          <w:szCs w:val="24"/>
        </w:rPr>
        <w:t>,</w:t>
      </w:r>
      <w:r>
        <w:rPr>
          <w:rFonts w:ascii="Courier New" w:hAnsi="Courier New" w:cs="Courier New"/>
          <w:sz w:val="24"/>
          <w:szCs w:val="24"/>
        </w:rPr>
        <w:t xml:space="preserve"> mahkemenin</w:t>
      </w:r>
      <w:r w:rsidR="009C4DBA">
        <w:rPr>
          <w:rFonts w:ascii="Courier New" w:hAnsi="Courier New" w:cs="Courier New"/>
          <w:sz w:val="24"/>
          <w:szCs w:val="24"/>
        </w:rPr>
        <w:t xml:space="preserve"> havalesi istenen konunun</w:t>
      </w:r>
      <w:r>
        <w:rPr>
          <w:rFonts w:ascii="Courier New" w:hAnsi="Courier New" w:cs="Courier New"/>
          <w:sz w:val="24"/>
          <w:szCs w:val="24"/>
        </w:rPr>
        <w:t xml:space="preserve"> huzurundaki uyuşmazlık konuların</w:t>
      </w:r>
      <w:r w:rsidR="009C4DBA">
        <w:rPr>
          <w:rFonts w:ascii="Courier New" w:hAnsi="Courier New" w:cs="Courier New"/>
          <w:sz w:val="24"/>
          <w:szCs w:val="24"/>
        </w:rPr>
        <w:t>dan</w:t>
      </w:r>
      <w:r>
        <w:rPr>
          <w:rFonts w:ascii="Courier New" w:hAnsi="Courier New" w:cs="Courier New"/>
          <w:sz w:val="24"/>
          <w:szCs w:val="24"/>
        </w:rPr>
        <w:t xml:space="preserve"> herhangi birinin karara bağlanmasında etkisi olması halinde bunun </w:t>
      </w:r>
      <w:r w:rsidR="00D54305">
        <w:rPr>
          <w:rFonts w:ascii="Courier New" w:hAnsi="Courier New" w:cs="Courier New"/>
          <w:sz w:val="24"/>
          <w:szCs w:val="24"/>
        </w:rPr>
        <w:t xml:space="preserve">havale kararında </w:t>
      </w:r>
      <w:r>
        <w:rPr>
          <w:rFonts w:ascii="Courier New" w:hAnsi="Courier New" w:cs="Courier New"/>
          <w:sz w:val="24"/>
          <w:szCs w:val="24"/>
        </w:rPr>
        <w:t>açıkça belirtilmesinin gerektiği ifade edilmiştir</w:t>
      </w:r>
      <w:r w:rsidR="000B38FD">
        <w:rPr>
          <w:rFonts w:ascii="Courier New" w:hAnsi="Courier New" w:cs="Courier New"/>
          <w:sz w:val="24"/>
          <w:szCs w:val="24"/>
        </w:rPr>
        <w:t>:</w:t>
      </w:r>
    </w:p>
    <w:p w:rsidR="004E1D64" w:rsidRPr="004E1D64" w:rsidRDefault="004E1D64" w:rsidP="001E5870">
      <w:pPr>
        <w:spacing w:line="360" w:lineRule="auto"/>
        <w:ind w:firstLine="708"/>
        <w:contextualSpacing/>
        <w:rPr>
          <w:rFonts w:ascii="Courier New" w:hAnsi="Courier New" w:cs="Courier New"/>
          <w:sz w:val="24"/>
          <w:szCs w:val="24"/>
        </w:rPr>
      </w:pPr>
    </w:p>
    <w:p w:rsidR="004E1D64" w:rsidRPr="00E718A9" w:rsidRDefault="004E1D64" w:rsidP="00E718A9">
      <w:pPr>
        <w:spacing w:after="0" w:line="240" w:lineRule="auto"/>
        <w:ind w:left="709"/>
        <w:jc w:val="both"/>
        <w:rPr>
          <w:rFonts w:ascii="Courier New" w:hAnsi="Courier New" w:cs="Courier New"/>
          <w:b/>
          <w:sz w:val="24"/>
          <w:szCs w:val="24"/>
        </w:rPr>
      </w:pPr>
      <w:r w:rsidRPr="00E718A9">
        <w:rPr>
          <w:rFonts w:ascii="Courier New" w:hAnsi="Courier New" w:cs="Courier New"/>
          <w:b/>
          <w:sz w:val="24"/>
          <w:szCs w:val="24"/>
        </w:rPr>
        <w:t>“</w:t>
      </w:r>
      <w:r w:rsidR="009C4DBA">
        <w:rPr>
          <w:rFonts w:ascii="Courier New" w:hAnsi="Courier New" w:cs="Courier New"/>
          <w:b/>
          <w:sz w:val="24"/>
          <w:szCs w:val="24"/>
        </w:rPr>
        <w:t xml:space="preserve">... </w:t>
      </w:r>
      <w:r w:rsidRPr="00E718A9">
        <w:rPr>
          <w:rFonts w:ascii="Courier New" w:hAnsi="Courier New" w:cs="Courier New"/>
          <w:b/>
          <w:sz w:val="24"/>
          <w:szCs w:val="24"/>
        </w:rPr>
        <w:t>Böyle bir durumda Mahkemenin</w:t>
      </w:r>
      <w:r w:rsidR="009C4DBA">
        <w:rPr>
          <w:rFonts w:ascii="Courier New" w:hAnsi="Courier New" w:cs="Courier New"/>
          <w:b/>
          <w:sz w:val="24"/>
          <w:szCs w:val="24"/>
        </w:rPr>
        <w:t>,</w:t>
      </w:r>
      <w:r w:rsidRPr="00E718A9">
        <w:rPr>
          <w:rFonts w:ascii="Courier New" w:hAnsi="Courier New" w:cs="Courier New"/>
          <w:b/>
          <w:sz w:val="24"/>
          <w:szCs w:val="24"/>
        </w:rPr>
        <w:t xml:space="preserve"> etkenlik konusunu  incelemesi ve sonuçta Anayasa Mahkemesine havale yapmaya karar vermesi halinde, havaleyi yaparken havale konusunun önündeki uyuşmazlık konu veya konularının herhangi birinin karara bağlanmasında etkisi olduğunu </w:t>
      </w:r>
      <w:proofErr w:type="spellStart"/>
      <w:r w:rsidRPr="00E718A9">
        <w:rPr>
          <w:rFonts w:ascii="Courier New" w:hAnsi="Courier New" w:cs="Courier New"/>
          <w:b/>
          <w:sz w:val="24"/>
          <w:szCs w:val="24"/>
        </w:rPr>
        <w:t>açıkca</w:t>
      </w:r>
      <w:proofErr w:type="spellEnd"/>
      <w:r w:rsidRPr="00E718A9">
        <w:rPr>
          <w:rFonts w:ascii="Courier New" w:hAnsi="Courier New" w:cs="Courier New"/>
          <w:b/>
          <w:sz w:val="24"/>
          <w:szCs w:val="24"/>
        </w:rPr>
        <w:t xml:space="preserve"> belirtmesi gerekir. (Gör: </w:t>
      </w:r>
      <w:proofErr w:type="spellStart"/>
      <w:r w:rsidRPr="00E718A9">
        <w:rPr>
          <w:rFonts w:ascii="Courier New" w:hAnsi="Courier New" w:cs="Courier New"/>
          <w:b/>
          <w:sz w:val="24"/>
          <w:szCs w:val="24"/>
        </w:rPr>
        <w:t>The</w:t>
      </w:r>
      <w:proofErr w:type="spellEnd"/>
      <w:r w:rsidRPr="00E718A9">
        <w:rPr>
          <w:rFonts w:ascii="Courier New" w:hAnsi="Courier New" w:cs="Courier New"/>
          <w:b/>
          <w:sz w:val="24"/>
          <w:szCs w:val="24"/>
        </w:rPr>
        <w:t xml:space="preserve"> </w:t>
      </w:r>
      <w:proofErr w:type="spellStart"/>
      <w:r w:rsidRPr="00E718A9">
        <w:rPr>
          <w:rFonts w:ascii="Courier New" w:hAnsi="Courier New" w:cs="Courier New"/>
          <w:b/>
          <w:sz w:val="24"/>
          <w:szCs w:val="24"/>
        </w:rPr>
        <w:t>Republic</w:t>
      </w:r>
      <w:proofErr w:type="spellEnd"/>
      <w:r w:rsidRPr="00E718A9">
        <w:rPr>
          <w:rFonts w:ascii="Courier New" w:hAnsi="Courier New" w:cs="Courier New"/>
          <w:b/>
          <w:sz w:val="24"/>
          <w:szCs w:val="24"/>
        </w:rPr>
        <w:t xml:space="preserve"> </w:t>
      </w:r>
      <w:proofErr w:type="spellStart"/>
      <w:r w:rsidRPr="00E718A9">
        <w:rPr>
          <w:rFonts w:ascii="Courier New" w:hAnsi="Courier New" w:cs="Courier New"/>
          <w:b/>
          <w:sz w:val="24"/>
          <w:szCs w:val="24"/>
        </w:rPr>
        <w:t>and</w:t>
      </w:r>
      <w:proofErr w:type="spellEnd"/>
      <w:r w:rsidRPr="00E718A9">
        <w:rPr>
          <w:rFonts w:ascii="Courier New" w:hAnsi="Courier New" w:cs="Courier New"/>
          <w:b/>
          <w:sz w:val="24"/>
          <w:szCs w:val="24"/>
        </w:rPr>
        <w:t xml:space="preserve"> </w:t>
      </w:r>
      <w:proofErr w:type="spellStart"/>
      <w:r w:rsidRPr="00E718A9">
        <w:rPr>
          <w:rFonts w:ascii="Courier New" w:hAnsi="Courier New" w:cs="Courier New"/>
          <w:b/>
          <w:sz w:val="24"/>
          <w:szCs w:val="24"/>
        </w:rPr>
        <w:t>Nicolas</w:t>
      </w:r>
      <w:proofErr w:type="spellEnd"/>
      <w:r w:rsidRPr="00E718A9">
        <w:rPr>
          <w:rFonts w:ascii="Courier New" w:hAnsi="Courier New" w:cs="Courier New"/>
          <w:b/>
          <w:sz w:val="24"/>
          <w:szCs w:val="24"/>
        </w:rPr>
        <w:t xml:space="preserve"> </w:t>
      </w:r>
      <w:proofErr w:type="spellStart"/>
      <w:r w:rsidRPr="00E718A9">
        <w:rPr>
          <w:rFonts w:ascii="Courier New" w:hAnsi="Courier New" w:cs="Courier New"/>
          <w:b/>
          <w:sz w:val="24"/>
          <w:szCs w:val="24"/>
        </w:rPr>
        <w:t>Pantopiu</w:t>
      </w:r>
      <w:proofErr w:type="spellEnd"/>
      <w:r w:rsidRPr="00E718A9">
        <w:rPr>
          <w:rFonts w:ascii="Courier New" w:hAnsi="Courier New" w:cs="Courier New"/>
          <w:b/>
          <w:sz w:val="24"/>
          <w:szCs w:val="24"/>
        </w:rPr>
        <w:t xml:space="preserve"> </w:t>
      </w:r>
      <w:proofErr w:type="spellStart"/>
      <w:r w:rsidRPr="00E718A9">
        <w:rPr>
          <w:rFonts w:ascii="Courier New" w:hAnsi="Courier New" w:cs="Courier New"/>
          <w:b/>
          <w:sz w:val="24"/>
          <w:szCs w:val="24"/>
        </w:rPr>
        <w:t>Loftis</w:t>
      </w:r>
      <w:proofErr w:type="spellEnd"/>
      <w:r w:rsidRPr="00E718A9">
        <w:rPr>
          <w:rFonts w:ascii="Courier New" w:hAnsi="Courier New" w:cs="Courier New"/>
          <w:b/>
          <w:sz w:val="24"/>
          <w:szCs w:val="24"/>
        </w:rPr>
        <w:t xml:space="preserve">, I R.S.C.C.30, </w:t>
      </w:r>
      <w:proofErr w:type="spellStart"/>
      <w:r w:rsidRPr="00E718A9">
        <w:rPr>
          <w:rFonts w:ascii="Courier New" w:hAnsi="Courier New" w:cs="Courier New"/>
          <w:b/>
          <w:sz w:val="24"/>
          <w:szCs w:val="24"/>
        </w:rPr>
        <w:t>letter</w:t>
      </w:r>
      <w:proofErr w:type="spellEnd"/>
      <w:r w:rsidRPr="00E718A9">
        <w:rPr>
          <w:rFonts w:ascii="Courier New" w:hAnsi="Courier New" w:cs="Courier New"/>
          <w:b/>
          <w:sz w:val="24"/>
          <w:szCs w:val="24"/>
        </w:rPr>
        <w:t xml:space="preserve"> D.p 35).</w:t>
      </w:r>
      <w:r w:rsidR="009C4DBA">
        <w:rPr>
          <w:rFonts w:ascii="Courier New" w:hAnsi="Courier New" w:cs="Courier New"/>
          <w:b/>
          <w:sz w:val="24"/>
          <w:szCs w:val="24"/>
        </w:rPr>
        <w:t>"</w:t>
      </w:r>
      <w:r w:rsidRPr="00E718A9">
        <w:rPr>
          <w:rFonts w:ascii="Courier New" w:hAnsi="Courier New" w:cs="Courier New"/>
          <w:b/>
          <w:sz w:val="24"/>
          <w:szCs w:val="24"/>
        </w:rPr>
        <w:t xml:space="preserve"> </w:t>
      </w:r>
    </w:p>
    <w:p w:rsidR="004E1D64" w:rsidRDefault="004E1D64" w:rsidP="001E5870">
      <w:pPr>
        <w:spacing w:line="360" w:lineRule="auto"/>
        <w:ind w:firstLine="708"/>
        <w:contextualSpacing/>
        <w:rPr>
          <w:rFonts w:ascii="Courier New" w:hAnsi="Courier New" w:cs="Courier New"/>
          <w:sz w:val="24"/>
          <w:szCs w:val="24"/>
        </w:rPr>
      </w:pPr>
    </w:p>
    <w:p w:rsidR="00D54305" w:rsidRDefault="00D54305" w:rsidP="001E5870">
      <w:pPr>
        <w:spacing w:line="360" w:lineRule="auto"/>
        <w:ind w:firstLine="708"/>
        <w:contextualSpacing/>
        <w:rPr>
          <w:rFonts w:ascii="Courier New" w:hAnsi="Courier New" w:cs="Courier New"/>
          <w:sz w:val="24"/>
          <w:szCs w:val="24"/>
        </w:rPr>
      </w:pPr>
    </w:p>
    <w:p w:rsidR="00B7215E" w:rsidRDefault="00F3624A"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Sanık Avukatının havale talebi,</w:t>
      </w:r>
      <w:r w:rsidR="0025290D">
        <w:rPr>
          <w:rFonts w:ascii="Courier New" w:hAnsi="Courier New" w:cs="Courier New"/>
          <w:sz w:val="24"/>
          <w:szCs w:val="24"/>
        </w:rPr>
        <w:t xml:space="preserve"> hitabında belirttiği üzere </w:t>
      </w:r>
      <w:r w:rsidR="009C4DBA">
        <w:rPr>
          <w:rFonts w:ascii="Courier New" w:hAnsi="Courier New" w:cs="Courier New"/>
          <w:sz w:val="24"/>
          <w:szCs w:val="24"/>
        </w:rPr>
        <w:t xml:space="preserve">1974 </w:t>
      </w:r>
      <w:r>
        <w:rPr>
          <w:rFonts w:ascii="Courier New" w:hAnsi="Courier New" w:cs="Courier New"/>
          <w:sz w:val="24"/>
          <w:szCs w:val="24"/>
        </w:rPr>
        <w:t xml:space="preserve">Motorlu Araçlar </w:t>
      </w:r>
      <w:r w:rsidR="009C4DBA">
        <w:rPr>
          <w:rFonts w:ascii="Courier New" w:hAnsi="Courier New" w:cs="Courier New"/>
          <w:sz w:val="24"/>
          <w:szCs w:val="24"/>
        </w:rPr>
        <w:t xml:space="preserve">ve </w:t>
      </w:r>
      <w:r>
        <w:rPr>
          <w:rFonts w:ascii="Courier New" w:hAnsi="Courier New" w:cs="Courier New"/>
          <w:sz w:val="24"/>
          <w:szCs w:val="24"/>
        </w:rPr>
        <w:t>Yol Trafik Yasası</w:t>
      </w:r>
      <w:r w:rsidR="009C4DBA">
        <w:rPr>
          <w:rFonts w:ascii="Courier New" w:hAnsi="Courier New" w:cs="Courier New"/>
          <w:sz w:val="24"/>
          <w:szCs w:val="24"/>
        </w:rPr>
        <w:t>'</w:t>
      </w:r>
      <w:r>
        <w:rPr>
          <w:rFonts w:ascii="Courier New" w:hAnsi="Courier New" w:cs="Courier New"/>
          <w:sz w:val="24"/>
          <w:szCs w:val="24"/>
        </w:rPr>
        <w:t xml:space="preserve">nın 6(1)(2)(3)(4) maddelerine, </w:t>
      </w:r>
      <w:r w:rsidR="0025290D">
        <w:rPr>
          <w:rFonts w:ascii="Courier New" w:hAnsi="Courier New" w:cs="Courier New"/>
          <w:sz w:val="24"/>
          <w:szCs w:val="24"/>
        </w:rPr>
        <w:t xml:space="preserve">Trafik Hizmetleri </w:t>
      </w:r>
      <w:r>
        <w:rPr>
          <w:rFonts w:ascii="Courier New" w:hAnsi="Courier New" w:cs="Courier New"/>
          <w:sz w:val="24"/>
          <w:szCs w:val="24"/>
        </w:rPr>
        <w:t>K</w:t>
      </w:r>
      <w:r w:rsidR="0025290D">
        <w:rPr>
          <w:rFonts w:ascii="Courier New" w:hAnsi="Courier New" w:cs="Courier New"/>
          <w:sz w:val="24"/>
          <w:szCs w:val="24"/>
        </w:rPr>
        <w:t>omisyonu kararına ve 43/</w:t>
      </w:r>
      <w:r w:rsidR="009C4DBA">
        <w:rPr>
          <w:rFonts w:ascii="Courier New" w:hAnsi="Courier New" w:cs="Courier New"/>
          <w:sz w:val="24"/>
          <w:szCs w:val="24"/>
        </w:rPr>
        <w:t>19</w:t>
      </w:r>
      <w:r w:rsidR="0025290D">
        <w:rPr>
          <w:rFonts w:ascii="Courier New" w:hAnsi="Courier New" w:cs="Courier New"/>
          <w:sz w:val="24"/>
          <w:szCs w:val="24"/>
        </w:rPr>
        <w:t xml:space="preserve">91 </w:t>
      </w:r>
      <w:r w:rsidR="0056265F">
        <w:rPr>
          <w:rFonts w:ascii="Courier New" w:hAnsi="Courier New" w:cs="Courier New"/>
          <w:sz w:val="24"/>
          <w:szCs w:val="24"/>
        </w:rPr>
        <w:t>sayılı</w:t>
      </w:r>
      <w:r w:rsidR="0025290D">
        <w:rPr>
          <w:rFonts w:ascii="Courier New" w:hAnsi="Courier New" w:cs="Courier New"/>
          <w:sz w:val="24"/>
          <w:szCs w:val="24"/>
        </w:rPr>
        <w:t xml:space="preserve"> </w:t>
      </w:r>
      <w:r w:rsidR="000B38FD">
        <w:rPr>
          <w:rFonts w:ascii="Courier New" w:hAnsi="Courier New" w:cs="Courier New"/>
          <w:sz w:val="24"/>
          <w:szCs w:val="24"/>
        </w:rPr>
        <w:t xml:space="preserve">Trafik Suçlarının Davasız Halli </w:t>
      </w:r>
      <w:r w:rsidR="009C4DBA">
        <w:rPr>
          <w:rFonts w:ascii="Courier New" w:hAnsi="Courier New" w:cs="Courier New"/>
          <w:sz w:val="24"/>
          <w:szCs w:val="24"/>
        </w:rPr>
        <w:t xml:space="preserve">ve Ceza Puanı </w:t>
      </w:r>
      <w:r w:rsidR="000B38FD">
        <w:rPr>
          <w:rFonts w:ascii="Courier New" w:hAnsi="Courier New" w:cs="Courier New"/>
          <w:sz w:val="24"/>
          <w:szCs w:val="24"/>
        </w:rPr>
        <w:t>Yasası</w:t>
      </w:r>
      <w:r w:rsidR="009C4DBA">
        <w:rPr>
          <w:rFonts w:ascii="Courier New" w:hAnsi="Courier New" w:cs="Courier New"/>
          <w:sz w:val="24"/>
          <w:szCs w:val="24"/>
        </w:rPr>
        <w:t>'</w:t>
      </w:r>
      <w:r w:rsidR="000B38FD">
        <w:rPr>
          <w:rFonts w:ascii="Courier New" w:hAnsi="Courier New" w:cs="Courier New"/>
          <w:sz w:val="24"/>
          <w:szCs w:val="24"/>
        </w:rPr>
        <w:t xml:space="preserve">na </w:t>
      </w:r>
      <w:r w:rsidR="0025290D">
        <w:rPr>
          <w:rFonts w:ascii="Courier New" w:hAnsi="Courier New" w:cs="Courier New"/>
          <w:sz w:val="24"/>
          <w:szCs w:val="24"/>
        </w:rPr>
        <w:t xml:space="preserve">dayanmaktadır. </w:t>
      </w:r>
    </w:p>
    <w:p w:rsidR="00B7215E" w:rsidRDefault="00B7215E" w:rsidP="001E5870">
      <w:pPr>
        <w:spacing w:line="360" w:lineRule="auto"/>
        <w:ind w:firstLine="708"/>
        <w:contextualSpacing/>
        <w:rPr>
          <w:rFonts w:ascii="Courier New" w:hAnsi="Courier New" w:cs="Courier New"/>
          <w:sz w:val="24"/>
          <w:szCs w:val="24"/>
        </w:rPr>
      </w:pPr>
    </w:p>
    <w:p w:rsidR="0025290D" w:rsidRDefault="0025290D"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Sanık </w:t>
      </w:r>
      <w:r w:rsidR="00F20EE9">
        <w:rPr>
          <w:rFonts w:ascii="Courier New" w:hAnsi="Courier New" w:cs="Courier New"/>
          <w:sz w:val="24"/>
          <w:szCs w:val="24"/>
        </w:rPr>
        <w:t>A</w:t>
      </w:r>
      <w:r>
        <w:rPr>
          <w:rFonts w:ascii="Courier New" w:hAnsi="Courier New" w:cs="Courier New"/>
          <w:sz w:val="24"/>
          <w:szCs w:val="24"/>
        </w:rPr>
        <w:t>vukatının Anayasaya aykırı</w:t>
      </w:r>
      <w:r w:rsidR="009C4DBA">
        <w:rPr>
          <w:rFonts w:ascii="Courier New" w:hAnsi="Courier New" w:cs="Courier New"/>
          <w:sz w:val="24"/>
          <w:szCs w:val="24"/>
        </w:rPr>
        <w:t>lık</w:t>
      </w:r>
      <w:r>
        <w:rPr>
          <w:rFonts w:ascii="Courier New" w:hAnsi="Courier New" w:cs="Courier New"/>
          <w:sz w:val="24"/>
          <w:szCs w:val="24"/>
        </w:rPr>
        <w:t xml:space="preserve"> hususundaki başvurusunu</w:t>
      </w:r>
      <w:r w:rsidR="009C4DBA">
        <w:rPr>
          <w:rFonts w:ascii="Courier New" w:hAnsi="Courier New" w:cs="Courier New"/>
          <w:sz w:val="24"/>
          <w:szCs w:val="24"/>
        </w:rPr>
        <w:t>n</w:t>
      </w:r>
      <w:r>
        <w:rPr>
          <w:rFonts w:ascii="Courier New" w:hAnsi="Courier New" w:cs="Courier New"/>
          <w:sz w:val="24"/>
          <w:szCs w:val="24"/>
        </w:rPr>
        <w:t xml:space="preserve"> etkenlik açısından incelenebilmesi için </w:t>
      </w:r>
      <w:r w:rsidR="009C4DBA">
        <w:rPr>
          <w:rFonts w:ascii="Courier New" w:hAnsi="Courier New" w:cs="Courier New"/>
          <w:sz w:val="24"/>
          <w:szCs w:val="24"/>
        </w:rPr>
        <w:t xml:space="preserve">öncelikle </w:t>
      </w:r>
      <w:r>
        <w:rPr>
          <w:rFonts w:ascii="Courier New" w:hAnsi="Courier New" w:cs="Courier New"/>
          <w:sz w:val="24"/>
          <w:szCs w:val="24"/>
        </w:rPr>
        <w:t>Sanığ</w:t>
      </w:r>
      <w:r w:rsidR="009C4DBA">
        <w:rPr>
          <w:rFonts w:ascii="Courier New" w:hAnsi="Courier New" w:cs="Courier New"/>
          <w:sz w:val="24"/>
          <w:szCs w:val="24"/>
        </w:rPr>
        <w:t xml:space="preserve">a </w:t>
      </w:r>
      <w:r>
        <w:rPr>
          <w:rFonts w:ascii="Courier New" w:hAnsi="Courier New" w:cs="Courier New"/>
          <w:sz w:val="24"/>
          <w:szCs w:val="24"/>
        </w:rPr>
        <w:t xml:space="preserve">huzurumuzdaki istinaf yargılamasında uygulanacak </w:t>
      </w:r>
      <w:r w:rsidR="009C4DBA">
        <w:rPr>
          <w:rFonts w:ascii="Courier New" w:hAnsi="Courier New" w:cs="Courier New"/>
          <w:sz w:val="24"/>
          <w:szCs w:val="24"/>
        </w:rPr>
        <w:t xml:space="preserve">yasa </w:t>
      </w:r>
      <w:r>
        <w:rPr>
          <w:rFonts w:ascii="Courier New" w:hAnsi="Courier New" w:cs="Courier New"/>
          <w:sz w:val="24"/>
          <w:szCs w:val="24"/>
        </w:rPr>
        <w:t>kuralların belirlenmesi gerekir.</w:t>
      </w:r>
    </w:p>
    <w:p w:rsidR="0025290D" w:rsidRDefault="0025290D" w:rsidP="001E5870">
      <w:pPr>
        <w:spacing w:line="360" w:lineRule="auto"/>
        <w:ind w:firstLine="708"/>
        <w:contextualSpacing/>
        <w:rPr>
          <w:rFonts w:ascii="Courier New" w:hAnsi="Courier New" w:cs="Courier New"/>
          <w:sz w:val="24"/>
          <w:szCs w:val="24"/>
        </w:rPr>
      </w:pPr>
    </w:p>
    <w:p w:rsidR="00A40AC4" w:rsidRDefault="0025290D"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A40AC4">
        <w:rPr>
          <w:rFonts w:ascii="Courier New" w:hAnsi="Courier New" w:cs="Courier New"/>
          <w:sz w:val="24"/>
          <w:szCs w:val="24"/>
        </w:rPr>
        <w:t xml:space="preserve"> </w:t>
      </w:r>
      <w:r w:rsidR="00F20EE9">
        <w:rPr>
          <w:rFonts w:ascii="Courier New" w:hAnsi="Courier New" w:cs="Courier New"/>
          <w:sz w:val="24"/>
          <w:szCs w:val="24"/>
        </w:rPr>
        <w:t xml:space="preserve">Alt Mahkemede </w:t>
      </w:r>
      <w:r w:rsidR="00A40AC4">
        <w:rPr>
          <w:rFonts w:ascii="Courier New" w:hAnsi="Courier New" w:cs="Courier New"/>
          <w:sz w:val="24"/>
          <w:szCs w:val="24"/>
        </w:rPr>
        <w:t>aşağıdaki suçtan itham edilip mahk</w:t>
      </w:r>
      <w:r w:rsidR="009C4DBA">
        <w:rPr>
          <w:rFonts w:ascii="Courier New" w:hAnsi="Courier New" w:cs="Courier New"/>
          <w:sz w:val="24"/>
          <w:szCs w:val="24"/>
        </w:rPr>
        <w:t>û</w:t>
      </w:r>
      <w:r w:rsidR="00A40AC4">
        <w:rPr>
          <w:rFonts w:ascii="Courier New" w:hAnsi="Courier New" w:cs="Courier New"/>
          <w:sz w:val="24"/>
          <w:szCs w:val="24"/>
        </w:rPr>
        <w:t>m oldu</w:t>
      </w:r>
      <w:r w:rsidR="000B38FD">
        <w:rPr>
          <w:rFonts w:ascii="Courier New" w:hAnsi="Courier New" w:cs="Courier New"/>
          <w:sz w:val="24"/>
          <w:szCs w:val="24"/>
        </w:rPr>
        <w:t>:</w:t>
      </w:r>
    </w:p>
    <w:p w:rsidR="00A40AC4" w:rsidRDefault="00A40AC4" w:rsidP="001E5870">
      <w:pPr>
        <w:spacing w:line="360" w:lineRule="auto"/>
        <w:ind w:firstLine="708"/>
        <w:contextualSpacing/>
        <w:rPr>
          <w:rFonts w:ascii="Courier New" w:hAnsi="Courier New" w:cs="Courier New"/>
          <w:sz w:val="24"/>
          <w:szCs w:val="24"/>
        </w:rPr>
      </w:pPr>
    </w:p>
    <w:p w:rsidR="0025290D" w:rsidRPr="00A40AC4" w:rsidRDefault="00A40AC4" w:rsidP="00A40AC4">
      <w:pPr>
        <w:spacing w:line="360" w:lineRule="auto"/>
        <w:ind w:left="708"/>
        <w:contextualSpacing/>
        <w:rPr>
          <w:rFonts w:ascii="Courier New" w:hAnsi="Courier New" w:cs="Courier New"/>
          <w:b/>
          <w:sz w:val="24"/>
          <w:szCs w:val="24"/>
        </w:rPr>
      </w:pPr>
      <w:r w:rsidRPr="00A40AC4">
        <w:rPr>
          <w:rFonts w:ascii="Courier New" w:hAnsi="Courier New" w:cs="Courier New"/>
          <w:b/>
          <w:sz w:val="24"/>
          <w:szCs w:val="24"/>
        </w:rPr>
        <w:t>“</w:t>
      </w:r>
      <w:r w:rsidR="0025290D" w:rsidRPr="00A40AC4">
        <w:rPr>
          <w:rFonts w:ascii="Courier New" w:hAnsi="Courier New" w:cs="Courier New"/>
          <w:b/>
          <w:sz w:val="24"/>
          <w:szCs w:val="24"/>
        </w:rPr>
        <w:t xml:space="preserve">45/97, 65/02 sayılı yasa ile tadil edilen 21/1974 </w:t>
      </w:r>
      <w:r w:rsidRPr="00A40AC4">
        <w:rPr>
          <w:rFonts w:ascii="Courier New" w:hAnsi="Courier New" w:cs="Courier New"/>
          <w:b/>
          <w:sz w:val="24"/>
          <w:szCs w:val="24"/>
        </w:rPr>
        <w:t xml:space="preserve"> Motorlu Araçlar ve Yol Trafik Yasasının 6(1)(2)(3)(4) maddelerine aykırı </w:t>
      </w:r>
      <w:proofErr w:type="spellStart"/>
      <w:r w:rsidRPr="00A40AC4">
        <w:rPr>
          <w:rFonts w:ascii="Courier New" w:hAnsi="Courier New" w:cs="Courier New"/>
          <w:b/>
          <w:sz w:val="24"/>
          <w:szCs w:val="24"/>
        </w:rPr>
        <w:t>tesbit</w:t>
      </w:r>
      <w:proofErr w:type="spellEnd"/>
      <w:r w:rsidRPr="00A40AC4">
        <w:rPr>
          <w:rFonts w:ascii="Courier New" w:hAnsi="Courier New" w:cs="Courier New"/>
          <w:b/>
          <w:sz w:val="24"/>
          <w:szCs w:val="24"/>
        </w:rPr>
        <w:t xml:space="preserve"> edilen süratten fazla süratli m/araç sürme.” </w:t>
      </w:r>
    </w:p>
    <w:p w:rsidR="0025290D" w:rsidRDefault="0025290D" w:rsidP="001E5870">
      <w:pPr>
        <w:spacing w:line="360" w:lineRule="auto"/>
        <w:ind w:firstLine="708"/>
        <w:contextualSpacing/>
        <w:rPr>
          <w:rFonts w:ascii="Courier New" w:hAnsi="Courier New" w:cs="Courier New"/>
          <w:sz w:val="24"/>
          <w:szCs w:val="24"/>
        </w:rPr>
      </w:pPr>
    </w:p>
    <w:p w:rsidR="00B057BC" w:rsidRDefault="00A40AC4"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Sanığın </w:t>
      </w:r>
      <w:r w:rsidR="00B057BC">
        <w:rPr>
          <w:rFonts w:ascii="Courier New" w:hAnsi="Courier New" w:cs="Courier New"/>
          <w:sz w:val="24"/>
          <w:szCs w:val="24"/>
        </w:rPr>
        <w:t xml:space="preserve">aleyhine getirilen </w:t>
      </w:r>
      <w:r w:rsidR="009C4DBA">
        <w:rPr>
          <w:rFonts w:ascii="Courier New" w:hAnsi="Courier New" w:cs="Courier New"/>
          <w:sz w:val="24"/>
          <w:szCs w:val="24"/>
        </w:rPr>
        <w:t xml:space="preserve">davada </w:t>
      </w:r>
      <w:r w:rsidR="00B057BC">
        <w:rPr>
          <w:rFonts w:ascii="Courier New" w:hAnsi="Courier New" w:cs="Courier New"/>
          <w:sz w:val="24"/>
          <w:szCs w:val="24"/>
        </w:rPr>
        <w:t>mahk</w:t>
      </w:r>
      <w:r w:rsidR="009C4DBA">
        <w:rPr>
          <w:rFonts w:ascii="Courier New" w:hAnsi="Courier New" w:cs="Courier New"/>
          <w:sz w:val="24"/>
          <w:szCs w:val="24"/>
        </w:rPr>
        <w:t>û</w:t>
      </w:r>
      <w:r w:rsidR="00B057BC">
        <w:rPr>
          <w:rFonts w:ascii="Courier New" w:hAnsi="Courier New" w:cs="Courier New"/>
          <w:sz w:val="24"/>
          <w:szCs w:val="24"/>
        </w:rPr>
        <w:t xml:space="preserve">m olduğu ithamlar 21/1974 sayılı </w:t>
      </w:r>
      <w:r w:rsidR="009C4DBA">
        <w:rPr>
          <w:rFonts w:ascii="Courier New" w:hAnsi="Courier New" w:cs="Courier New"/>
          <w:sz w:val="24"/>
          <w:szCs w:val="24"/>
        </w:rPr>
        <w:t xml:space="preserve">1974 </w:t>
      </w:r>
      <w:r w:rsidR="00B057BC">
        <w:rPr>
          <w:rFonts w:ascii="Courier New" w:hAnsi="Courier New" w:cs="Courier New"/>
          <w:sz w:val="24"/>
          <w:szCs w:val="24"/>
        </w:rPr>
        <w:t xml:space="preserve">Motorlu Araçlar </w:t>
      </w:r>
      <w:r w:rsidR="009C4DBA">
        <w:rPr>
          <w:rFonts w:ascii="Courier New" w:hAnsi="Courier New" w:cs="Courier New"/>
          <w:sz w:val="24"/>
          <w:szCs w:val="24"/>
        </w:rPr>
        <w:t xml:space="preserve">ve </w:t>
      </w:r>
      <w:r w:rsidR="00B057BC">
        <w:rPr>
          <w:rFonts w:ascii="Courier New" w:hAnsi="Courier New" w:cs="Courier New"/>
          <w:sz w:val="24"/>
          <w:szCs w:val="24"/>
        </w:rPr>
        <w:t>Yol Trafik Yasası</w:t>
      </w:r>
      <w:r w:rsidR="009C4DBA">
        <w:rPr>
          <w:rFonts w:ascii="Courier New" w:hAnsi="Courier New" w:cs="Courier New"/>
          <w:sz w:val="24"/>
          <w:szCs w:val="24"/>
        </w:rPr>
        <w:t>'</w:t>
      </w:r>
      <w:r w:rsidR="00B057BC">
        <w:rPr>
          <w:rFonts w:ascii="Courier New" w:hAnsi="Courier New" w:cs="Courier New"/>
          <w:sz w:val="24"/>
          <w:szCs w:val="24"/>
        </w:rPr>
        <w:t>nın 6.maddes</w:t>
      </w:r>
      <w:r w:rsidR="000B38FD">
        <w:rPr>
          <w:rFonts w:ascii="Courier New" w:hAnsi="Courier New" w:cs="Courier New"/>
          <w:sz w:val="24"/>
          <w:szCs w:val="24"/>
        </w:rPr>
        <w:t>i</w:t>
      </w:r>
      <w:r w:rsidR="00B057BC">
        <w:rPr>
          <w:rFonts w:ascii="Courier New" w:hAnsi="Courier New" w:cs="Courier New"/>
          <w:sz w:val="24"/>
          <w:szCs w:val="24"/>
        </w:rPr>
        <w:t xml:space="preserve">nin (1)(2)(3)(4) fıkralarına dayanmakta olduğundan </w:t>
      </w:r>
      <w:r>
        <w:rPr>
          <w:rFonts w:ascii="Courier New" w:hAnsi="Courier New" w:cs="Courier New"/>
          <w:sz w:val="24"/>
          <w:szCs w:val="24"/>
        </w:rPr>
        <w:t xml:space="preserve">21/1974 sayılı </w:t>
      </w:r>
      <w:r w:rsidR="009C4DBA">
        <w:rPr>
          <w:rFonts w:ascii="Courier New" w:hAnsi="Courier New" w:cs="Courier New"/>
          <w:sz w:val="24"/>
          <w:szCs w:val="24"/>
        </w:rPr>
        <w:t>Y</w:t>
      </w:r>
      <w:r>
        <w:rPr>
          <w:rFonts w:ascii="Courier New" w:hAnsi="Courier New" w:cs="Courier New"/>
          <w:sz w:val="24"/>
          <w:szCs w:val="24"/>
        </w:rPr>
        <w:t>asa</w:t>
      </w:r>
      <w:r w:rsidR="009C4DBA">
        <w:rPr>
          <w:rFonts w:ascii="Courier New" w:hAnsi="Courier New" w:cs="Courier New"/>
          <w:sz w:val="24"/>
          <w:szCs w:val="24"/>
        </w:rPr>
        <w:t>'</w:t>
      </w:r>
      <w:r w:rsidR="00B057BC">
        <w:rPr>
          <w:rFonts w:ascii="Courier New" w:hAnsi="Courier New" w:cs="Courier New"/>
          <w:sz w:val="24"/>
          <w:szCs w:val="24"/>
        </w:rPr>
        <w:t>nın ilgili maddelerinin</w:t>
      </w:r>
      <w:r>
        <w:rPr>
          <w:rFonts w:ascii="Courier New" w:hAnsi="Courier New" w:cs="Courier New"/>
          <w:sz w:val="24"/>
          <w:szCs w:val="24"/>
        </w:rPr>
        <w:t xml:space="preserve"> </w:t>
      </w:r>
      <w:r w:rsidR="00B057BC">
        <w:rPr>
          <w:rFonts w:ascii="Courier New" w:hAnsi="Courier New" w:cs="Courier New"/>
          <w:sz w:val="24"/>
          <w:szCs w:val="24"/>
        </w:rPr>
        <w:t>istinaf</w:t>
      </w:r>
      <w:r w:rsidR="00F20EE9">
        <w:rPr>
          <w:rFonts w:ascii="Courier New" w:hAnsi="Courier New" w:cs="Courier New"/>
          <w:sz w:val="24"/>
          <w:szCs w:val="24"/>
        </w:rPr>
        <w:t>taki</w:t>
      </w:r>
      <w:r w:rsidR="00B057BC">
        <w:rPr>
          <w:rFonts w:ascii="Courier New" w:hAnsi="Courier New" w:cs="Courier New"/>
          <w:sz w:val="24"/>
          <w:szCs w:val="24"/>
        </w:rPr>
        <w:t xml:space="preserve"> yargılamasında </w:t>
      </w:r>
      <w:r>
        <w:rPr>
          <w:rFonts w:ascii="Courier New" w:hAnsi="Courier New" w:cs="Courier New"/>
          <w:sz w:val="24"/>
          <w:szCs w:val="24"/>
        </w:rPr>
        <w:t>etken olduğu açık</w:t>
      </w:r>
      <w:r w:rsidR="004A2671">
        <w:rPr>
          <w:rFonts w:ascii="Courier New" w:hAnsi="Courier New" w:cs="Courier New"/>
          <w:sz w:val="24"/>
          <w:szCs w:val="24"/>
        </w:rPr>
        <w:t xml:space="preserve">tır. </w:t>
      </w:r>
      <w:r w:rsidR="00B057BC">
        <w:rPr>
          <w:rFonts w:ascii="Courier New" w:hAnsi="Courier New" w:cs="Courier New"/>
          <w:sz w:val="24"/>
          <w:szCs w:val="24"/>
        </w:rPr>
        <w:t>Buna ilaveten</w:t>
      </w:r>
      <w:r w:rsidR="009C4DBA">
        <w:rPr>
          <w:rFonts w:ascii="Courier New" w:hAnsi="Courier New" w:cs="Courier New"/>
          <w:sz w:val="24"/>
          <w:szCs w:val="24"/>
        </w:rPr>
        <w:t>,</w:t>
      </w:r>
      <w:r w:rsidR="00B057BC">
        <w:rPr>
          <w:rFonts w:ascii="Courier New" w:hAnsi="Courier New" w:cs="Courier New"/>
          <w:sz w:val="24"/>
          <w:szCs w:val="24"/>
        </w:rPr>
        <w:t xml:space="preserve"> </w:t>
      </w:r>
      <w:r w:rsidR="004A2671">
        <w:rPr>
          <w:rFonts w:ascii="Courier New" w:hAnsi="Courier New" w:cs="Courier New"/>
          <w:sz w:val="24"/>
          <w:szCs w:val="24"/>
        </w:rPr>
        <w:t>21/1974 sayılı Yasa</w:t>
      </w:r>
      <w:r w:rsidR="009C4DBA">
        <w:rPr>
          <w:rFonts w:ascii="Courier New" w:hAnsi="Courier New" w:cs="Courier New"/>
          <w:sz w:val="24"/>
          <w:szCs w:val="24"/>
        </w:rPr>
        <w:t>'</w:t>
      </w:r>
      <w:r w:rsidR="004A2671">
        <w:rPr>
          <w:rFonts w:ascii="Courier New" w:hAnsi="Courier New" w:cs="Courier New"/>
          <w:sz w:val="24"/>
          <w:szCs w:val="24"/>
        </w:rPr>
        <w:t>nın 6.maddes</w:t>
      </w:r>
      <w:r w:rsidR="00B7215E">
        <w:rPr>
          <w:rFonts w:ascii="Courier New" w:hAnsi="Courier New" w:cs="Courier New"/>
          <w:sz w:val="24"/>
          <w:szCs w:val="24"/>
        </w:rPr>
        <w:t>i</w:t>
      </w:r>
      <w:r w:rsidR="004A2671">
        <w:rPr>
          <w:rFonts w:ascii="Courier New" w:hAnsi="Courier New" w:cs="Courier New"/>
          <w:sz w:val="24"/>
          <w:szCs w:val="24"/>
        </w:rPr>
        <w:t>nin (1)(2)(3)(4) fıkraları</w:t>
      </w:r>
      <w:r w:rsidR="00B057BC">
        <w:rPr>
          <w:rFonts w:ascii="Courier New" w:hAnsi="Courier New" w:cs="Courier New"/>
          <w:sz w:val="24"/>
          <w:szCs w:val="24"/>
        </w:rPr>
        <w:t xml:space="preserve"> ile ilgili Anayasa Mahkemesinin daha önce </w:t>
      </w:r>
      <w:r w:rsidR="009C4DBA">
        <w:rPr>
          <w:rFonts w:ascii="Courier New" w:hAnsi="Courier New" w:cs="Courier New"/>
          <w:sz w:val="24"/>
          <w:szCs w:val="24"/>
        </w:rPr>
        <w:t>A</w:t>
      </w:r>
      <w:r w:rsidR="00B057BC">
        <w:rPr>
          <w:rFonts w:ascii="Courier New" w:hAnsi="Courier New" w:cs="Courier New"/>
          <w:sz w:val="24"/>
          <w:szCs w:val="24"/>
        </w:rPr>
        <w:t>nayasa</w:t>
      </w:r>
      <w:r w:rsidR="009C4DBA">
        <w:rPr>
          <w:rFonts w:ascii="Courier New" w:hAnsi="Courier New" w:cs="Courier New"/>
          <w:sz w:val="24"/>
          <w:szCs w:val="24"/>
        </w:rPr>
        <w:t>'</w:t>
      </w:r>
      <w:r w:rsidR="00B057BC">
        <w:rPr>
          <w:rFonts w:ascii="Courier New" w:hAnsi="Courier New" w:cs="Courier New"/>
          <w:sz w:val="24"/>
          <w:szCs w:val="24"/>
        </w:rPr>
        <w:t xml:space="preserve">ya aykırılık açısından bir incelemesi ve kararı </w:t>
      </w:r>
      <w:r w:rsidR="00B7215E">
        <w:rPr>
          <w:rFonts w:ascii="Courier New" w:hAnsi="Courier New" w:cs="Courier New"/>
          <w:sz w:val="24"/>
          <w:szCs w:val="24"/>
        </w:rPr>
        <w:t>bulunmamaktadır. B</w:t>
      </w:r>
      <w:r w:rsidR="00B057BC">
        <w:rPr>
          <w:rFonts w:ascii="Courier New" w:hAnsi="Courier New" w:cs="Courier New"/>
          <w:sz w:val="24"/>
          <w:szCs w:val="24"/>
        </w:rPr>
        <w:t xml:space="preserve">una bağlı olarak Sanığın </w:t>
      </w:r>
      <w:r w:rsidR="000B38FD">
        <w:rPr>
          <w:rFonts w:ascii="Courier New" w:hAnsi="Courier New" w:cs="Courier New"/>
          <w:sz w:val="24"/>
          <w:szCs w:val="24"/>
        </w:rPr>
        <w:t>A</w:t>
      </w:r>
      <w:r w:rsidR="00B057BC">
        <w:rPr>
          <w:rFonts w:ascii="Courier New" w:hAnsi="Courier New" w:cs="Courier New"/>
          <w:sz w:val="24"/>
          <w:szCs w:val="24"/>
        </w:rPr>
        <w:t>nayasa</w:t>
      </w:r>
      <w:r w:rsidR="000B38FD">
        <w:rPr>
          <w:rFonts w:ascii="Courier New" w:hAnsi="Courier New" w:cs="Courier New"/>
          <w:sz w:val="24"/>
          <w:szCs w:val="24"/>
        </w:rPr>
        <w:t>ya havale</w:t>
      </w:r>
      <w:r w:rsidR="00B057BC">
        <w:rPr>
          <w:rFonts w:ascii="Courier New" w:hAnsi="Courier New" w:cs="Courier New"/>
          <w:sz w:val="24"/>
          <w:szCs w:val="24"/>
        </w:rPr>
        <w:t xml:space="preserve"> talebi uyarınca ilgili maddelerin somut norm denetimi amacıyla Anayasa Mahkem</w:t>
      </w:r>
      <w:r w:rsidR="00B7215E">
        <w:rPr>
          <w:rFonts w:ascii="Courier New" w:hAnsi="Courier New" w:cs="Courier New"/>
          <w:sz w:val="24"/>
          <w:szCs w:val="24"/>
        </w:rPr>
        <w:t>esine havale edilmesine emir ve</w:t>
      </w:r>
      <w:r w:rsidR="00B057BC">
        <w:rPr>
          <w:rFonts w:ascii="Courier New" w:hAnsi="Courier New" w:cs="Courier New"/>
          <w:sz w:val="24"/>
          <w:szCs w:val="24"/>
        </w:rPr>
        <w:t>r</w:t>
      </w:r>
      <w:r w:rsidR="00B7215E">
        <w:rPr>
          <w:rFonts w:ascii="Courier New" w:hAnsi="Courier New" w:cs="Courier New"/>
          <w:sz w:val="24"/>
          <w:szCs w:val="24"/>
        </w:rPr>
        <w:t>i</w:t>
      </w:r>
      <w:r w:rsidR="00B057BC">
        <w:rPr>
          <w:rFonts w:ascii="Courier New" w:hAnsi="Courier New" w:cs="Courier New"/>
          <w:sz w:val="24"/>
          <w:szCs w:val="24"/>
        </w:rPr>
        <w:t xml:space="preserve">lmesi gerekir. </w:t>
      </w:r>
    </w:p>
    <w:p w:rsidR="00B057BC" w:rsidRDefault="00B057BC" w:rsidP="001E5870">
      <w:pPr>
        <w:spacing w:line="360" w:lineRule="auto"/>
        <w:ind w:firstLine="708"/>
        <w:contextualSpacing/>
        <w:rPr>
          <w:rFonts w:ascii="Courier New" w:hAnsi="Courier New" w:cs="Courier New"/>
          <w:sz w:val="24"/>
          <w:szCs w:val="24"/>
        </w:rPr>
      </w:pPr>
    </w:p>
    <w:p w:rsidR="00B7215E" w:rsidRDefault="00B057BC"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EA2237">
        <w:rPr>
          <w:rFonts w:ascii="Courier New" w:hAnsi="Courier New" w:cs="Courier New"/>
          <w:sz w:val="24"/>
          <w:szCs w:val="24"/>
        </w:rPr>
        <w:t>A</w:t>
      </w:r>
      <w:r>
        <w:rPr>
          <w:rFonts w:ascii="Courier New" w:hAnsi="Courier New" w:cs="Courier New"/>
          <w:sz w:val="24"/>
          <w:szCs w:val="24"/>
        </w:rPr>
        <w:t>vukatı 21/1974 sayılı</w:t>
      </w:r>
      <w:r w:rsidR="005C09CF">
        <w:rPr>
          <w:rFonts w:ascii="Courier New" w:hAnsi="Courier New" w:cs="Courier New"/>
          <w:sz w:val="24"/>
          <w:szCs w:val="24"/>
        </w:rPr>
        <w:t xml:space="preserve"> 197</w:t>
      </w:r>
      <w:r w:rsidR="007F140F">
        <w:rPr>
          <w:rFonts w:ascii="Courier New" w:hAnsi="Courier New" w:cs="Courier New"/>
          <w:sz w:val="24"/>
          <w:szCs w:val="24"/>
        </w:rPr>
        <w:t>4</w:t>
      </w:r>
      <w:r w:rsidR="005C09CF">
        <w:rPr>
          <w:rFonts w:ascii="Courier New" w:hAnsi="Courier New" w:cs="Courier New"/>
          <w:sz w:val="24"/>
          <w:szCs w:val="24"/>
        </w:rPr>
        <w:t xml:space="preserve"> </w:t>
      </w:r>
      <w:r>
        <w:rPr>
          <w:rFonts w:ascii="Courier New" w:hAnsi="Courier New" w:cs="Courier New"/>
          <w:sz w:val="24"/>
          <w:szCs w:val="24"/>
        </w:rPr>
        <w:t xml:space="preserve">Motorlu Araçlar </w:t>
      </w:r>
      <w:r w:rsidR="005C09CF">
        <w:rPr>
          <w:rFonts w:ascii="Courier New" w:hAnsi="Courier New" w:cs="Courier New"/>
          <w:sz w:val="24"/>
          <w:szCs w:val="24"/>
        </w:rPr>
        <w:t xml:space="preserve">ve </w:t>
      </w:r>
      <w:r>
        <w:rPr>
          <w:rFonts w:ascii="Courier New" w:hAnsi="Courier New" w:cs="Courier New"/>
          <w:sz w:val="24"/>
          <w:szCs w:val="24"/>
        </w:rPr>
        <w:t>Yol  Trafik Yasası</w:t>
      </w:r>
      <w:r w:rsidR="005C09CF">
        <w:rPr>
          <w:rFonts w:ascii="Courier New" w:hAnsi="Courier New" w:cs="Courier New"/>
          <w:sz w:val="24"/>
          <w:szCs w:val="24"/>
        </w:rPr>
        <w:t>'</w:t>
      </w:r>
      <w:r>
        <w:rPr>
          <w:rFonts w:ascii="Courier New" w:hAnsi="Courier New" w:cs="Courier New"/>
          <w:sz w:val="24"/>
          <w:szCs w:val="24"/>
        </w:rPr>
        <w:t>nın verdiği yetki ile</w:t>
      </w:r>
      <w:r w:rsidRPr="00B057BC">
        <w:rPr>
          <w:rFonts w:ascii="Courier New" w:hAnsi="Courier New" w:cs="Courier New"/>
          <w:sz w:val="24"/>
          <w:szCs w:val="24"/>
        </w:rPr>
        <w:t xml:space="preserve"> </w:t>
      </w:r>
      <w:r>
        <w:rPr>
          <w:rFonts w:ascii="Courier New" w:hAnsi="Courier New" w:cs="Courier New"/>
          <w:sz w:val="24"/>
          <w:szCs w:val="24"/>
        </w:rPr>
        <w:t xml:space="preserve">Trafik Hizmetleri Komisyonunun aldığı kararın </w:t>
      </w:r>
      <w:r w:rsidR="005C09CF">
        <w:rPr>
          <w:rFonts w:ascii="Courier New" w:hAnsi="Courier New" w:cs="Courier New"/>
          <w:sz w:val="24"/>
          <w:szCs w:val="24"/>
        </w:rPr>
        <w:t>A</w:t>
      </w:r>
      <w:r>
        <w:rPr>
          <w:rFonts w:ascii="Courier New" w:hAnsi="Courier New" w:cs="Courier New"/>
          <w:sz w:val="24"/>
          <w:szCs w:val="24"/>
        </w:rPr>
        <w:t>nayasa</w:t>
      </w:r>
      <w:r w:rsidR="005C09CF">
        <w:rPr>
          <w:rFonts w:ascii="Courier New" w:hAnsi="Courier New" w:cs="Courier New"/>
          <w:sz w:val="24"/>
          <w:szCs w:val="24"/>
        </w:rPr>
        <w:t>'</w:t>
      </w:r>
      <w:r>
        <w:rPr>
          <w:rFonts w:ascii="Courier New" w:hAnsi="Courier New" w:cs="Courier New"/>
          <w:sz w:val="24"/>
          <w:szCs w:val="24"/>
        </w:rPr>
        <w:t xml:space="preserve">ya aykırı olduğunu da ileri sürdü. </w:t>
      </w:r>
    </w:p>
    <w:p w:rsidR="00B7215E" w:rsidRDefault="00B7215E" w:rsidP="001E5870">
      <w:pPr>
        <w:spacing w:line="360" w:lineRule="auto"/>
        <w:ind w:firstLine="708"/>
        <w:contextualSpacing/>
        <w:rPr>
          <w:rFonts w:ascii="Courier New" w:hAnsi="Courier New" w:cs="Courier New"/>
          <w:sz w:val="24"/>
          <w:szCs w:val="24"/>
        </w:rPr>
      </w:pPr>
    </w:p>
    <w:p w:rsidR="00D64638" w:rsidRDefault="00B7215E"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Anayasa</w:t>
      </w:r>
      <w:r w:rsidR="005C09CF">
        <w:rPr>
          <w:rFonts w:ascii="Courier New" w:hAnsi="Courier New" w:cs="Courier New"/>
          <w:sz w:val="24"/>
          <w:szCs w:val="24"/>
        </w:rPr>
        <w:t>'</w:t>
      </w:r>
      <w:r>
        <w:rPr>
          <w:rFonts w:ascii="Courier New" w:hAnsi="Courier New" w:cs="Courier New"/>
          <w:sz w:val="24"/>
          <w:szCs w:val="24"/>
        </w:rPr>
        <w:t>nın 148.maddesinde havaleye konu edilebilecek metinlerin yasa ve kararlar olduğu açıktır. Yasaların yasama organı tarafından kabul edilen metinler</w:t>
      </w:r>
      <w:r w:rsidR="00D64638">
        <w:rPr>
          <w:rFonts w:ascii="Courier New" w:hAnsi="Courier New" w:cs="Courier New"/>
          <w:sz w:val="24"/>
          <w:szCs w:val="24"/>
        </w:rPr>
        <w:t>i kapsamakta</w:t>
      </w:r>
      <w:r>
        <w:rPr>
          <w:rFonts w:ascii="Courier New" w:hAnsi="Courier New" w:cs="Courier New"/>
          <w:sz w:val="24"/>
          <w:szCs w:val="24"/>
        </w:rPr>
        <w:t xml:space="preserve"> olduğu </w:t>
      </w:r>
      <w:r w:rsidR="005C09CF">
        <w:rPr>
          <w:rFonts w:ascii="Courier New" w:hAnsi="Courier New" w:cs="Courier New"/>
          <w:sz w:val="24"/>
          <w:szCs w:val="24"/>
        </w:rPr>
        <w:t xml:space="preserve">açıkça </w:t>
      </w:r>
      <w:r w:rsidR="00D64638">
        <w:rPr>
          <w:rFonts w:ascii="Courier New" w:hAnsi="Courier New" w:cs="Courier New"/>
          <w:sz w:val="24"/>
          <w:szCs w:val="24"/>
        </w:rPr>
        <w:t xml:space="preserve">anlaşılırken, karar sözcüğünden hangi kararların </w:t>
      </w:r>
      <w:r w:rsidR="00D64638">
        <w:rPr>
          <w:rFonts w:ascii="Courier New" w:hAnsi="Courier New" w:cs="Courier New"/>
          <w:sz w:val="24"/>
          <w:szCs w:val="24"/>
        </w:rPr>
        <w:lastRenderedPageBreak/>
        <w:t xml:space="preserve">kastedildiği açık değildir. Bu konuda Zaim </w:t>
      </w:r>
      <w:proofErr w:type="spellStart"/>
      <w:r w:rsidR="00D64638">
        <w:rPr>
          <w:rFonts w:ascii="Courier New" w:hAnsi="Courier New" w:cs="Courier New"/>
          <w:sz w:val="24"/>
          <w:szCs w:val="24"/>
        </w:rPr>
        <w:t>Necatigil</w:t>
      </w:r>
      <w:proofErr w:type="spellEnd"/>
      <w:r w:rsidR="004A25E1">
        <w:rPr>
          <w:rFonts w:ascii="Courier New" w:hAnsi="Courier New" w:cs="Courier New"/>
          <w:sz w:val="24"/>
          <w:szCs w:val="24"/>
        </w:rPr>
        <w:t>,</w:t>
      </w:r>
      <w:r w:rsidR="00D64638">
        <w:rPr>
          <w:rFonts w:ascii="Courier New" w:hAnsi="Courier New" w:cs="Courier New"/>
          <w:sz w:val="24"/>
          <w:szCs w:val="24"/>
        </w:rPr>
        <w:t xml:space="preserve"> Anayasa Yargısı isimli eserinde, </w:t>
      </w:r>
      <w:proofErr w:type="spellStart"/>
      <w:r w:rsidR="00D54305" w:rsidRPr="00D54305">
        <w:rPr>
          <w:rFonts w:ascii="Courier New" w:hAnsi="Courier New" w:cs="Courier New"/>
          <w:b/>
          <w:sz w:val="24"/>
          <w:szCs w:val="24"/>
        </w:rPr>
        <w:t>The</w:t>
      </w:r>
      <w:proofErr w:type="spellEnd"/>
      <w:r w:rsidR="00D54305" w:rsidRPr="00D54305">
        <w:rPr>
          <w:rFonts w:ascii="Courier New" w:hAnsi="Courier New" w:cs="Courier New"/>
          <w:b/>
          <w:sz w:val="24"/>
          <w:szCs w:val="24"/>
        </w:rPr>
        <w:t xml:space="preserve"> </w:t>
      </w:r>
      <w:proofErr w:type="spellStart"/>
      <w:r w:rsidR="00D54305" w:rsidRPr="00D54305">
        <w:rPr>
          <w:rFonts w:ascii="Courier New" w:hAnsi="Courier New" w:cs="Courier New"/>
          <w:b/>
          <w:sz w:val="24"/>
          <w:szCs w:val="24"/>
        </w:rPr>
        <w:t>Republic</w:t>
      </w:r>
      <w:proofErr w:type="spellEnd"/>
      <w:r w:rsidR="00D54305" w:rsidRPr="00D54305">
        <w:rPr>
          <w:rFonts w:ascii="Courier New" w:hAnsi="Courier New" w:cs="Courier New"/>
          <w:b/>
          <w:sz w:val="24"/>
          <w:szCs w:val="24"/>
        </w:rPr>
        <w:t xml:space="preserve"> </w:t>
      </w:r>
      <w:proofErr w:type="spellStart"/>
      <w:r w:rsidR="00D54305" w:rsidRPr="00D54305">
        <w:rPr>
          <w:rFonts w:ascii="Courier New" w:hAnsi="Courier New" w:cs="Courier New"/>
          <w:b/>
          <w:sz w:val="24"/>
          <w:szCs w:val="24"/>
        </w:rPr>
        <w:t>and</w:t>
      </w:r>
      <w:proofErr w:type="spellEnd"/>
      <w:r w:rsidR="00D54305" w:rsidRPr="00D54305">
        <w:rPr>
          <w:rFonts w:ascii="Courier New" w:hAnsi="Courier New" w:cs="Courier New"/>
          <w:b/>
          <w:sz w:val="24"/>
          <w:szCs w:val="24"/>
        </w:rPr>
        <w:t xml:space="preserve"> </w:t>
      </w:r>
      <w:proofErr w:type="spellStart"/>
      <w:r w:rsidR="00D54305" w:rsidRPr="00D54305">
        <w:rPr>
          <w:rFonts w:ascii="Courier New" w:hAnsi="Courier New" w:cs="Courier New"/>
          <w:b/>
          <w:sz w:val="24"/>
          <w:szCs w:val="24"/>
        </w:rPr>
        <w:t>Nicol</w:t>
      </w:r>
      <w:r w:rsidR="00D54305">
        <w:rPr>
          <w:rFonts w:ascii="Courier New" w:hAnsi="Courier New" w:cs="Courier New"/>
          <w:b/>
          <w:sz w:val="24"/>
          <w:szCs w:val="24"/>
        </w:rPr>
        <w:t>as</w:t>
      </w:r>
      <w:proofErr w:type="spellEnd"/>
      <w:r w:rsidR="00D54305">
        <w:rPr>
          <w:rFonts w:ascii="Courier New" w:hAnsi="Courier New" w:cs="Courier New"/>
          <w:b/>
          <w:sz w:val="24"/>
          <w:szCs w:val="24"/>
        </w:rPr>
        <w:t xml:space="preserve"> </w:t>
      </w:r>
      <w:proofErr w:type="spellStart"/>
      <w:r w:rsidR="00D54305">
        <w:rPr>
          <w:rFonts w:ascii="Courier New" w:hAnsi="Courier New" w:cs="Courier New"/>
          <w:b/>
          <w:sz w:val="24"/>
          <w:szCs w:val="24"/>
        </w:rPr>
        <w:t>Pantopiu</w:t>
      </w:r>
      <w:proofErr w:type="spellEnd"/>
      <w:r w:rsidR="00D54305">
        <w:rPr>
          <w:rFonts w:ascii="Courier New" w:hAnsi="Courier New" w:cs="Courier New"/>
          <w:b/>
          <w:sz w:val="24"/>
          <w:szCs w:val="24"/>
        </w:rPr>
        <w:t xml:space="preserve"> </w:t>
      </w:r>
      <w:proofErr w:type="spellStart"/>
      <w:r w:rsidR="00D54305">
        <w:rPr>
          <w:rFonts w:ascii="Courier New" w:hAnsi="Courier New" w:cs="Courier New"/>
          <w:b/>
          <w:sz w:val="24"/>
          <w:szCs w:val="24"/>
        </w:rPr>
        <w:t>Loftis</w:t>
      </w:r>
      <w:proofErr w:type="spellEnd"/>
      <w:r w:rsidR="00D54305">
        <w:rPr>
          <w:rFonts w:ascii="Courier New" w:hAnsi="Courier New" w:cs="Courier New"/>
          <w:b/>
          <w:sz w:val="24"/>
          <w:szCs w:val="24"/>
        </w:rPr>
        <w:t>, I R.S.C.C.30</w:t>
      </w:r>
      <w:r w:rsidR="00D64638" w:rsidRPr="00D54305">
        <w:rPr>
          <w:rFonts w:ascii="Courier New" w:hAnsi="Courier New" w:cs="Courier New"/>
          <w:b/>
          <w:sz w:val="24"/>
          <w:szCs w:val="24"/>
        </w:rPr>
        <w:t>(1961)</w:t>
      </w:r>
      <w:r w:rsidR="004A25E1">
        <w:rPr>
          <w:rFonts w:ascii="Courier New" w:hAnsi="Courier New" w:cs="Courier New"/>
          <w:b/>
          <w:sz w:val="24"/>
          <w:szCs w:val="24"/>
        </w:rPr>
        <w:t xml:space="preserve"> </w:t>
      </w:r>
      <w:r w:rsidR="00D64638">
        <w:rPr>
          <w:rFonts w:ascii="Courier New" w:hAnsi="Courier New" w:cs="Courier New"/>
          <w:sz w:val="24"/>
          <w:szCs w:val="24"/>
        </w:rPr>
        <w:t>kararına dayanarak, karar sözcüğün</w:t>
      </w:r>
      <w:r w:rsidR="005C09CF">
        <w:rPr>
          <w:rFonts w:ascii="Courier New" w:hAnsi="Courier New" w:cs="Courier New"/>
          <w:sz w:val="24"/>
          <w:szCs w:val="24"/>
        </w:rPr>
        <w:t>ü</w:t>
      </w:r>
      <w:r w:rsidR="00D64638">
        <w:rPr>
          <w:rFonts w:ascii="Courier New" w:hAnsi="Courier New" w:cs="Courier New"/>
          <w:sz w:val="24"/>
          <w:szCs w:val="24"/>
        </w:rPr>
        <w:t xml:space="preserve">n karara bağlanacak konuda etken olan yasa nitelikli karar veya </w:t>
      </w:r>
      <w:proofErr w:type="spellStart"/>
      <w:r w:rsidR="00D64638">
        <w:rPr>
          <w:rFonts w:ascii="Courier New" w:hAnsi="Courier New" w:cs="Courier New"/>
          <w:sz w:val="24"/>
          <w:szCs w:val="24"/>
        </w:rPr>
        <w:t>yürütsel</w:t>
      </w:r>
      <w:proofErr w:type="spellEnd"/>
      <w:r w:rsidR="00D64638">
        <w:rPr>
          <w:rFonts w:ascii="Courier New" w:hAnsi="Courier New" w:cs="Courier New"/>
          <w:sz w:val="24"/>
          <w:szCs w:val="24"/>
        </w:rPr>
        <w:t xml:space="preserve"> veya yönetsel veya yargısal nitelikli kararı kapsadığı görüşünü be</w:t>
      </w:r>
      <w:r w:rsidR="00D54305">
        <w:rPr>
          <w:rFonts w:ascii="Courier New" w:hAnsi="Courier New" w:cs="Courier New"/>
          <w:sz w:val="24"/>
          <w:szCs w:val="24"/>
        </w:rPr>
        <w:t>lirtmiştir</w:t>
      </w:r>
      <w:r w:rsidR="00D64638">
        <w:rPr>
          <w:rFonts w:ascii="Courier New" w:hAnsi="Courier New" w:cs="Courier New"/>
          <w:sz w:val="24"/>
          <w:szCs w:val="24"/>
        </w:rPr>
        <w:t xml:space="preserve">. </w:t>
      </w:r>
      <w:r w:rsidR="00D54305">
        <w:rPr>
          <w:rFonts w:ascii="Courier New" w:hAnsi="Courier New" w:cs="Courier New"/>
          <w:sz w:val="24"/>
          <w:szCs w:val="24"/>
        </w:rPr>
        <w:t>Anayasa</w:t>
      </w:r>
      <w:r w:rsidR="005C09CF">
        <w:rPr>
          <w:rFonts w:ascii="Courier New" w:hAnsi="Courier New" w:cs="Courier New"/>
          <w:sz w:val="24"/>
          <w:szCs w:val="24"/>
        </w:rPr>
        <w:t>'nın</w:t>
      </w:r>
      <w:r w:rsidR="00D54305">
        <w:rPr>
          <w:rFonts w:ascii="Courier New" w:hAnsi="Courier New" w:cs="Courier New"/>
          <w:sz w:val="24"/>
          <w:szCs w:val="24"/>
        </w:rPr>
        <w:t xml:space="preserve"> 148.</w:t>
      </w:r>
      <w:r w:rsidR="005C09CF">
        <w:rPr>
          <w:rFonts w:ascii="Courier New" w:hAnsi="Courier New" w:cs="Courier New"/>
          <w:sz w:val="24"/>
          <w:szCs w:val="24"/>
        </w:rPr>
        <w:t xml:space="preserve"> </w:t>
      </w:r>
      <w:r w:rsidR="00D54305">
        <w:rPr>
          <w:rFonts w:ascii="Courier New" w:hAnsi="Courier New" w:cs="Courier New"/>
          <w:sz w:val="24"/>
          <w:szCs w:val="24"/>
        </w:rPr>
        <w:t xml:space="preserve">maddesinde yer </w:t>
      </w:r>
      <w:r w:rsidR="00DE6F72">
        <w:rPr>
          <w:rFonts w:ascii="Courier New" w:hAnsi="Courier New" w:cs="Courier New"/>
          <w:sz w:val="24"/>
          <w:szCs w:val="24"/>
        </w:rPr>
        <w:t>alan</w:t>
      </w:r>
      <w:r w:rsidR="005C09CF">
        <w:rPr>
          <w:rFonts w:ascii="Courier New" w:hAnsi="Courier New" w:cs="Courier New"/>
          <w:sz w:val="24"/>
          <w:szCs w:val="24"/>
        </w:rPr>
        <w:t>,</w:t>
      </w:r>
      <w:r w:rsidR="00DE6F72">
        <w:rPr>
          <w:rFonts w:ascii="Courier New" w:hAnsi="Courier New" w:cs="Courier New"/>
          <w:sz w:val="24"/>
          <w:szCs w:val="24"/>
        </w:rPr>
        <w:t xml:space="preserve"> </w:t>
      </w:r>
      <w:r w:rsidR="00D54305">
        <w:rPr>
          <w:rFonts w:ascii="Courier New" w:hAnsi="Courier New" w:cs="Courier New"/>
          <w:sz w:val="24"/>
          <w:szCs w:val="24"/>
        </w:rPr>
        <w:t xml:space="preserve">herhangi bir </w:t>
      </w:r>
      <w:r w:rsidR="00D54305" w:rsidRPr="00D54305">
        <w:rPr>
          <w:rFonts w:ascii="Courier New" w:hAnsi="Courier New" w:cs="Courier New"/>
          <w:sz w:val="24"/>
          <w:szCs w:val="24"/>
        </w:rPr>
        <w:t>uyuşmazlık konu</w:t>
      </w:r>
      <w:r w:rsidR="00D54305">
        <w:rPr>
          <w:rFonts w:ascii="Courier New" w:hAnsi="Courier New" w:cs="Courier New"/>
          <w:sz w:val="24"/>
          <w:szCs w:val="24"/>
        </w:rPr>
        <w:t xml:space="preserve">sunun </w:t>
      </w:r>
      <w:r w:rsidR="00D54305" w:rsidRPr="00D54305">
        <w:rPr>
          <w:rFonts w:ascii="Courier New" w:hAnsi="Courier New" w:cs="Courier New"/>
          <w:sz w:val="24"/>
          <w:szCs w:val="24"/>
        </w:rPr>
        <w:t xml:space="preserve">karara bağlanmasında etkisi olabilen herhangi bir yasanın veya kararın veya </w:t>
      </w:r>
      <w:r w:rsidR="005C09CF">
        <w:rPr>
          <w:rFonts w:ascii="Courier New" w:hAnsi="Courier New" w:cs="Courier New"/>
          <w:sz w:val="24"/>
          <w:szCs w:val="24"/>
        </w:rPr>
        <w:t xml:space="preserve">bunların </w:t>
      </w:r>
      <w:r w:rsidR="00D54305" w:rsidRPr="00D54305">
        <w:rPr>
          <w:rFonts w:ascii="Courier New" w:hAnsi="Courier New" w:cs="Courier New"/>
          <w:sz w:val="24"/>
          <w:szCs w:val="24"/>
        </w:rPr>
        <w:t>herhangi bir kuralının Anayas</w:t>
      </w:r>
      <w:r w:rsidR="00D54305">
        <w:rPr>
          <w:rFonts w:ascii="Courier New" w:hAnsi="Courier New" w:cs="Courier New"/>
          <w:sz w:val="24"/>
          <w:szCs w:val="24"/>
        </w:rPr>
        <w:t>a</w:t>
      </w:r>
      <w:r w:rsidR="005C09CF">
        <w:rPr>
          <w:rFonts w:ascii="Courier New" w:hAnsi="Courier New" w:cs="Courier New"/>
          <w:sz w:val="24"/>
          <w:szCs w:val="24"/>
        </w:rPr>
        <w:t>'</w:t>
      </w:r>
      <w:r w:rsidR="00D54305">
        <w:rPr>
          <w:rFonts w:ascii="Courier New" w:hAnsi="Courier New" w:cs="Courier New"/>
          <w:sz w:val="24"/>
          <w:szCs w:val="24"/>
        </w:rPr>
        <w:t>ya aykırılığını</w:t>
      </w:r>
      <w:r w:rsidR="005C09CF">
        <w:rPr>
          <w:rFonts w:ascii="Courier New" w:hAnsi="Courier New" w:cs="Courier New"/>
          <w:sz w:val="24"/>
          <w:szCs w:val="24"/>
        </w:rPr>
        <w:t>n</w:t>
      </w:r>
      <w:r w:rsidR="00D54305">
        <w:rPr>
          <w:rFonts w:ascii="Courier New" w:hAnsi="Courier New" w:cs="Courier New"/>
          <w:sz w:val="24"/>
          <w:szCs w:val="24"/>
        </w:rPr>
        <w:t xml:space="preserve"> ileri sür</w:t>
      </w:r>
      <w:r w:rsidR="005C09CF">
        <w:rPr>
          <w:rFonts w:ascii="Courier New" w:hAnsi="Courier New" w:cs="Courier New"/>
          <w:sz w:val="24"/>
          <w:szCs w:val="24"/>
        </w:rPr>
        <w:t>üle</w:t>
      </w:r>
      <w:r w:rsidR="00D54305">
        <w:rPr>
          <w:rFonts w:ascii="Courier New" w:hAnsi="Courier New" w:cs="Courier New"/>
          <w:sz w:val="24"/>
          <w:szCs w:val="24"/>
        </w:rPr>
        <w:t>bil</w:t>
      </w:r>
      <w:r w:rsidR="004A25E1">
        <w:rPr>
          <w:rFonts w:ascii="Courier New" w:hAnsi="Courier New" w:cs="Courier New"/>
          <w:sz w:val="24"/>
          <w:szCs w:val="24"/>
        </w:rPr>
        <w:t>e</w:t>
      </w:r>
      <w:r w:rsidR="00D54305">
        <w:rPr>
          <w:rFonts w:ascii="Courier New" w:hAnsi="Courier New" w:cs="Courier New"/>
          <w:sz w:val="24"/>
          <w:szCs w:val="24"/>
        </w:rPr>
        <w:t>ceği düzenlemesi ışığında 21/</w:t>
      </w:r>
      <w:r w:rsidR="005C09CF">
        <w:rPr>
          <w:rFonts w:ascii="Courier New" w:hAnsi="Courier New" w:cs="Courier New"/>
          <w:sz w:val="24"/>
          <w:szCs w:val="24"/>
        </w:rPr>
        <w:t>19</w:t>
      </w:r>
      <w:r w:rsidR="00D54305">
        <w:rPr>
          <w:rFonts w:ascii="Courier New" w:hAnsi="Courier New" w:cs="Courier New"/>
          <w:sz w:val="24"/>
          <w:szCs w:val="24"/>
        </w:rPr>
        <w:t xml:space="preserve">74 sayılı </w:t>
      </w:r>
      <w:r w:rsidR="005C09CF">
        <w:rPr>
          <w:rFonts w:ascii="Courier New" w:hAnsi="Courier New" w:cs="Courier New"/>
          <w:sz w:val="24"/>
          <w:szCs w:val="24"/>
        </w:rPr>
        <w:t>Y</w:t>
      </w:r>
      <w:r w:rsidR="00D54305">
        <w:rPr>
          <w:rFonts w:ascii="Courier New" w:hAnsi="Courier New" w:cs="Courier New"/>
          <w:sz w:val="24"/>
          <w:szCs w:val="24"/>
        </w:rPr>
        <w:t>asa</w:t>
      </w:r>
      <w:r w:rsidR="005C09CF">
        <w:rPr>
          <w:rFonts w:ascii="Courier New" w:hAnsi="Courier New" w:cs="Courier New"/>
          <w:sz w:val="24"/>
          <w:szCs w:val="24"/>
        </w:rPr>
        <w:t>'</w:t>
      </w:r>
      <w:r w:rsidR="00D54305">
        <w:rPr>
          <w:rFonts w:ascii="Courier New" w:hAnsi="Courier New" w:cs="Courier New"/>
          <w:sz w:val="24"/>
          <w:szCs w:val="24"/>
        </w:rPr>
        <w:t>da öngörülen yetkili makamın aldığı kararlar</w:t>
      </w:r>
      <w:r w:rsidR="005C09CF">
        <w:rPr>
          <w:rFonts w:ascii="Courier New" w:hAnsi="Courier New" w:cs="Courier New"/>
          <w:sz w:val="24"/>
          <w:szCs w:val="24"/>
        </w:rPr>
        <w:t>ın</w:t>
      </w:r>
      <w:r w:rsidR="00D54305">
        <w:rPr>
          <w:rFonts w:ascii="Courier New" w:hAnsi="Courier New" w:cs="Courier New"/>
          <w:sz w:val="24"/>
          <w:szCs w:val="24"/>
        </w:rPr>
        <w:t xml:space="preserve"> Anayasa</w:t>
      </w:r>
      <w:r w:rsidR="005C09CF">
        <w:rPr>
          <w:rFonts w:ascii="Courier New" w:hAnsi="Courier New" w:cs="Courier New"/>
          <w:sz w:val="24"/>
          <w:szCs w:val="24"/>
        </w:rPr>
        <w:t>'</w:t>
      </w:r>
      <w:r w:rsidR="00D54305">
        <w:rPr>
          <w:rFonts w:ascii="Courier New" w:hAnsi="Courier New" w:cs="Courier New"/>
          <w:sz w:val="24"/>
          <w:szCs w:val="24"/>
        </w:rPr>
        <w:t>nın 148.</w:t>
      </w:r>
      <w:r w:rsidR="005C09CF">
        <w:rPr>
          <w:rFonts w:ascii="Courier New" w:hAnsi="Courier New" w:cs="Courier New"/>
          <w:sz w:val="24"/>
          <w:szCs w:val="24"/>
        </w:rPr>
        <w:t xml:space="preserve"> </w:t>
      </w:r>
      <w:r w:rsidR="00D54305">
        <w:rPr>
          <w:rFonts w:ascii="Courier New" w:hAnsi="Courier New" w:cs="Courier New"/>
          <w:sz w:val="24"/>
          <w:szCs w:val="24"/>
        </w:rPr>
        <w:t xml:space="preserve">maddesi altında havale konusu yapılmasına engel yoktur. </w:t>
      </w:r>
    </w:p>
    <w:p w:rsidR="00D64638" w:rsidRDefault="00D64638" w:rsidP="001E5870">
      <w:pPr>
        <w:spacing w:line="360" w:lineRule="auto"/>
        <w:ind w:firstLine="708"/>
        <w:contextualSpacing/>
        <w:rPr>
          <w:rFonts w:ascii="Courier New" w:hAnsi="Courier New" w:cs="Courier New"/>
          <w:sz w:val="24"/>
          <w:szCs w:val="24"/>
        </w:rPr>
      </w:pPr>
    </w:p>
    <w:p w:rsidR="00D64638" w:rsidRDefault="00D64638"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21/1974 sayılı </w:t>
      </w:r>
      <w:r w:rsidR="005C09CF">
        <w:rPr>
          <w:rFonts w:ascii="Courier New" w:hAnsi="Courier New" w:cs="Courier New"/>
          <w:sz w:val="24"/>
          <w:szCs w:val="24"/>
        </w:rPr>
        <w:t>Y</w:t>
      </w:r>
      <w:r>
        <w:rPr>
          <w:rFonts w:ascii="Courier New" w:hAnsi="Courier New" w:cs="Courier New"/>
          <w:sz w:val="24"/>
          <w:szCs w:val="24"/>
        </w:rPr>
        <w:t>asa</w:t>
      </w:r>
      <w:r w:rsidR="005C09CF">
        <w:rPr>
          <w:rFonts w:ascii="Courier New" w:hAnsi="Courier New" w:cs="Courier New"/>
          <w:sz w:val="24"/>
          <w:szCs w:val="24"/>
        </w:rPr>
        <w:t>'</w:t>
      </w:r>
      <w:r>
        <w:rPr>
          <w:rFonts w:ascii="Courier New" w:hAnsi="Courier New" w:cs="Courier New"/>
          <w:sz w:val="24"/>
          <w:szCs w:val="24"/>
        </w:rPr>
        <w:t xml:space="preserve">nın yetkili makam </w:t>
      </w:r>
      <w:r w:rsidR="00F20EE9">
        <w:rPr>
          <w:rFonts w:ascii="Courier New" w:hAnsi="Courier New" w:cs="Courier New"/>
          <w:sz w:val="24"/>
          <w:szCs w:val="24"/>
        </w:rPr>
        <w:t>tanımı</w:t>
      </w:r>
      <w:r w:rsidR="00C977AD">
        <w:rPr>
          <w:rFonts w:ascii="Courier New" w:hAnsi="Courier New" w:cs="Courier New"/>
          <w:sz w:val="24"/>
          <w:szCs w:val="24"/>
        </w:rPr>
        <w:t>nda</w:t>
      </w:r>
      <w:r w:rsidR="00F20EE9">
        <w:rPr>
          <w:rFonts w:ascii="Courier New" w:hAnsi="Courier New" w:cs="Courier New"/>
          <w:sz w:val="24"/>
          <w:szCs w:val="24"/>
        </w:rPr>
        <w:t xml:space="preserve"> </w:t>
      </w:r>
      <w:r>
        <w:rPr>
          <w:rFonts w:ascii="Courier New" w:hAnsi="Courier New" w:cs="Courier New"/>
          <w:sz w:val="24"/>
          <w:szCs w:val="24"/>
        </w:rPr>
        <w:t>yer aldı</w:t>
      </w:r>
      <w:r w:rsidR="00C977AD">
        <w:rPr>
          <w:rFonts w:ascii="Courier New" w:hAnsi="Courier New" w:cs="Courier New"/>
          <w:sz w:val="24"/>
          <w:szCs w:val="24"/>
        </w:rPr>
        <w:t>ğı 6. maddesi şöyledir</w:t>
      </w:r>
      <w:r w:rsidR="00DE6F72">
        <w:rPr>
          <w:rFonts w:ascii="Courier New" w:hAnsi="Courier New" w:cs="Courier New"/>
          <w:sz w:val="24"/>
          <w:szCs w:val="24"/>
        </w:rPr>
        <w:t>:</w:t>
      </w:r>
    </w:p>
    <w:p w:rsidR="00D64638" w:rsidRDefault="00D64638" w:rsidP="001E5870">
      <w:pPr>
        <w:spacing w:line="360" w:lineRule="auto"/>
        <w:ind w:firstLine="708"/>
        <w:contextualSpacing/>
        <w:rPr>
          <w:rFonts w:ascii="Courier New" w:hAnsi="Courier New" w:cs="Courier New"/>
          <w:sz w:val="24"/>
          <w:szCs w:val="24"/>
        </w:rPr>
      </w:pPr>
    </w:p>
    <w:tbl>
      <w:tblPr>
        <w:tblW w:w="0" w:type="auto"/>
        <w:tblLayout w:type="fixed"/>
        <w:tblLook w:val="0000"/>
      </w:tblPr>
      <w:tblGrid>
        <w:gridCol w:w="1526"/>
        <w:gridCol w:w="613"/>
        <w:gridCol w:w="567"/>
        <w:gridCol w:w="5723"/>
      </w:tblGrid>
      <w:tr w:rsidR="0002046B" w:rsidTr="00F20EE9">
        <w:trPr>
          <w:cantSplit/>
        </w:trPr>
        <w:tc>
          <w:tcPr>
            <w:tcW w:w="1526" w:type="dxa"/>
          </w:tcPr>
          <w:p w:rsidR="0002046B" w:rsidRPr="0002046B" w:rsidRDefault="00C977AD" w:rsidP="0002046B">
            <w:pPr>
              <w:spacing w:after="0" w:line="240" w:lineRule="auto"/>
              <w:rPr>
                <w:rFonts w:ascii="Courier New" w:hAnsi="Courier New" w:cs="Courier New"/>
                <w:b/>
              </w:rPr>
            </w:pPr>
            <w:r>
              <w:rPr>
                <w:rFonts w:ascii="Courier New" w:hAnsi="Courier New" w:cs="Courier New"/>
                <w:b/>
              </w:rPr>
              <w:t>"</w:t>
            </w:r>
            <w:proofErr w:type="spellStart"/>
            <w:r w:rsidR="0002046B" w:rsidRPr="0002046B">
              <w:rPr>
                <w:rFonts w:ascii="Courier New" w:hAnsi="Courier New" w:cs="Courier New"/>
                <w:b/>
              </w:rPr>
              <w:t>Sür’at</w:t>
            </w:r>
            <w:proofErr w:type="spellEnd"/>
          </w:p>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4,45/1997</w:t>
            </w:r>
          </w:p>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3,65/2002</w:t>
            </w:r>
          </w:p>
          <w:p w:rsidR="0002046B" w:rsidRPr="0002046B" w:rsidRDefault="0002046B" w:rsidP="00C977AD">
            <w:pPr>
              <w:spacing w:after="0" w:line="240" w:lineRule="auto"/>
              <w:rPr>
                <w:rFonts w:ascii="Courier New" w:hAnsi="Courier New" w:cs="Courier New"/>
                <w:b/>
              </w:rPr>
            </w:pPr>
            <w:r w:rsidRPr="0002046B">
              <w:rPr>
                <w:rFonts w:ascii="Courier New" w:hAnsi="Courier New" w:cs="Courier New"/>
                <w:b/>
              </w:rPr>
              <w:t>4,48/2005</w:t>
            </w:r>
          </w:p>
        </w:tc>
        <w:tc>
          <w:tcPr>
            <w:tcW w:w="613" w:type="dxa"/>
          </w:tcPr>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6.</w:t>
            </w:r>
          </w:p>
        </w:tc>
        <w:tc>
          <w:tcPr>
            <w:tcW w:w="567" w:type="dxa"/>
          </w:tcPr>
          <w:p w:rsidR="0002046B" w:rsidRPr="0002046B" w:rsidRDefault="0002046B" w:rsidP="00F20EE9">
            <w:pPr>
              <w:spacing w:after="0" w:line="240" w:lineRule="auto"/>
              <w:ind w:left="-250"/>
              <w:rPr>
                <w:rFonts w:ascii="Courier New" w:hAnsi="Courier New" w:cs="Courier New"/>
                <w:b/>
              </w:rPr>
            </w:pPr>
            <w:r w:rsidRPr="0002046B">
              <w:rPr>
                <w:rFonts w:ascii="Courier New" w:hAnsi="Courier New" w:cs="Courier New"/>
                <w:b/>
              </w:rPr>
              <w:t>(</w:t>
            </w:r>
            <w:r w:rsidR="00F20EE9">
              <w:rPr>
                <w:rFonts w:ascii="Courier New" w:hAnsi="Courier New" w:cs="Courier New"/>
                <w:b/>
              </w:rPr>
              <w:t>(</w:t>
            </w:r>
            <w:r w:rsidRPr="0002046B">
              <w:rPr>
                <w:rFonts w:ascii="Courier New" w:hAnsi="Courier New" w:cs="Courier New"/>
                <w:b/>
              </w:rPr>
              <w:t>1)</w:t>
            </w:r>
          </w:p>
        </w:tc>
        <w:tc>
          <w:tcPr>
            <w:tcW w:w="5723" w:type="dxa"/>
          </w:tcPr>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Tüm şartlar ve özellikle yolun mahiyet, durum ve kullanılışı ile bir yolun üzerinde ilgili zamanda,  gerçekten bulunan veya bulunması makul olarak  beklenilen trafik hacmini de göz önünde bulundurmak  şartıyla,  herhangi bir yolda, insan hayatını tehlikeye koyabilecek veya herhangi bir kişi veya malı zarar ve  ziyana uğratabilecek bir süratte motorlu araç kullanan kişi, bir suç işlemiş olur ve mahkumiyeti halinde bir aylık asgari ücrete kadar para cezasına veya altı aya kadar hapis cezasına veya her  iki cezaya birden çarptırılabilir.</w:t>
            </w:r>
          </w:p>
        </w:tc>
      </w:tr>
      <w:tr w:rsidR="0002046B" w:rsidTr="00F20EE9">
        <w:trPr>
          <w:cantSplit/>
        </w:trPr>
        <w:tc>
          <w:tcPr>
            <w:tcW w:w="1526" w:type="dxa"/>
          </w:tcPr>
          <w:p w:rsidR="0002046B" w:rsidRPr="0002046B" w:rsidRDefault="0002046B" w:rsidP="0002046B">
            <w:pPr>
              <w:spacing w:after="0" w:line="240" w:lineRule="auto"/>
              <w:rPr>
                <w:rFonts w:ascii="Courier New" w:hAnsi="Courier New" w:cs="Courier New"/>
                <w:b/>
              </w:rPr>
            </w:pPr>
          </w:p>
        </w:tc>
        <w:tc>
          <w:tcPr>
            <w:tcW w:w="613" w:type="dxa"/>
          </w:tcPr>
          <w:p w:rsidR="0002046B" w:rsidRPr="0002046B" w:rsidRDefault="0002046B" w:rsidP="0002046B">
            <w:pPr>
              <w:spacing w:after="0" w:line="240" w:lineRule="auto"/>
              <w:rPr>
                <w:rFonts w:ascii="Courier New" w:hAnsi="Courier New" w:cs="Courier New"/>
                <w:b/>
              </w:rPr>
            </w:pPr>
          </w:p>
        </w:tc>
        <w:tc>
          <w:tcPr>
            <w:tcW w:w="567" w:type="dxa"/>
          </w:tcPr>
          <w:p w:rsidR="0002046B" w:rsidRPr="0002046B" w:rsidRDefault="0002046B" w:rsidP="00F20EE9">
            <w:pPr>
              <w:spacing w:after="0" w:line="240" w:lineRule="auto"/>
              <w:ind w:left="-154"/>
              <w:rPr>
                <w:rFonts w:ascii="Courier New" w:hAnsi="Courier New" w:cs="Courier New"/>
                <w:b/>
              </w:rPr>
            </w:pPr>
            <w:r w:rsidRPr="0002046B">
              <w:rPr>
                <w:rFonts w:ascii="Courier New" w:hAnsi="Courier New" w:cs="Courier New"/>
                <w:b/>
              </w:rPr>
              <w:t>(2</w:t>
            </w:r>
            <w:r w:rsidR="00F20EE9">
              <w:rPr>
                <w:rFonts w:ascii="Courier New" w:hAnsi="Courier New" w:cs="Courier New"/>
                <w:b/>
              </w:rPr>
              <w:t>)</w:t>
            </w:r>
          </w:p>
        </w:tc>
        <w:tc>
          <w:tcPr>
            <w:tcW w:w="5723" w:type="dxa"/>
          </w:tcPr>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Yetkili makam, Emniyet Genel Müdürünün rızasıyla herhangi bir yol ile ilgili olarak azami veya asgari sürat haddi tespit edilebilir, ancak herhangi bir kasaba veya köyün iskan edilmiş bölgesinde bulunan bir yol ile ilgili olarak azami sürat, kırk milden fazla olamaz.Bu şekilde tespit edilen sürat haddi, bu yolları kullanan sürücüler tarafından kolaylıkla görülebilecek şekilde yollara yerleştirilmiş levhalar üzerine yazılmalıdır. Yetkili makam,Emniyet Genel Müdürünün rızasıyla bu şekilde tespit edilmiş her sürat haddini değiştirebilir. Ancak, yetkili makam böyle bir sürat haddi, herhangi bir kasaba veya köyün iskan edilmiş bölgeleri dahilinde otuz milden fazla olamaz.</w:t>
            </w:r>
          </w:p>
        </w:tc>
      </w:tr>
      <w:tr w:rsidR="0002046B" w:rsidTr="00F20EE9">
        <w:trPr>
          <w:cantSplit/>
        </w:trPr>
        <w:tc>
          <w:tcPr>
            <w:tcW w:w="1526" w:type="dxa"/>
          </w:tcPr>
          <w:p w:rsidR="0002046B" w:rsidRPr="0002046B" w:rsidRDefault="0002046B" w:rsidP="0002046B">
            <w:pPr>
              <w:spacing w:after="0" w:line="240" w:lineRule="auto"/>
              <w:rPr>
                <w:rFonts w:ascii="Courier New" w:hAnsi="Courier New" w:cs="Courier New"/>
                <w:b/>
              </w:rPr>
            </w:pPr>
          </w:p>
        </w:tc>
        <w:tc>
          <w:tcPr>
            <w:tcW w:w="613" w:type="dxa"/>
          </w:tcPr>
          <w:p w:rsidR="0002046B" w:rsidRPr="0002046B" w:rsidRDefault="0002046B" w:rsidP="0002046B">
            <w:pPr>
              <w:spacing w:after="0" w:line="240" w:lineRule="auto"/>
              <w:rPr>
                <w:rFonts w:ascii="Courier New" w:hAnsi="Courier New" w:cs="Courier New"/>
                <w:b/>
              </w:rPr>
            </w:pPr>
          </w:p>
        </w:tc>
        <w:tc>
          <w:tcPr>
            <w:tcW w:w="567" w:type="dxa"/>
          </w:tcPr>
          <w:p w:rsidR="0002046B" w:rsidRPr="0002046B" w:rsidRDefault="0002046B" w:rsidP="00F20EE9">
            <w:pPr>
              <w:spacing w:after="0" w:line="240" w:lineRule="auto"/>
              <w:ind w:hanging="154"/>
              <w:rPr>
                <w:rFonts w:ascii="Courier New" w:hAnsi="Courier New" w:cs="Courier New"/>
                <w:b/>
              </w:rPr>
            </w:pPr>
            <w:r w:rsidRPr="0002046B">
              <w:rPr>
                <w:rFonts w:ascii="Courier New" w:hAnsi="Courier New" w:cs="Courier New"/>
                <w:b/>
              </w:rPr>
              <w:t>(3)</w:t>
            </w:r>
          </w:p>
        </w:tc>
        <w:tc>
          <w:tcPr>
            <w:tcW w:w="5723" w:type="dxa"/>
          </w:tcPr>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Mukayyit, Kuzey Kıbrıs Türk Cumhuriyeti Resmi Gazetesinde yayınlanacak bir bildiri ile  herhangi bir motorlu araç tipi ile ilgili olarak azami sürat haddini tespit edebilir. Bildiride, bu sürat  haddinin araç üzerine yazılmış şeklini de tespit eder.</w:t>
            </w:r>
          </w:p>
        </w:tc>
      </w:tr>
      <w:tr w:rsidR="0002046B" w:rsidTr="00F20EE9">
        <w:trPr>
          <w:cantSplit/>
        </w:trPr>
        <w:tc>
          <w:tcPr>
            <w:tcW w:w="1526" w:type="dxa"/>
          </w:tcPr>
          <w:p w:rsidR="0002046B" w:rsidRPr="0002046B" w:rsidRDefault="0002046B" w:rsidP="0002046B">
            <w:pPr>
              <w:spacing w:after="0" w:line="240" w:lineRule="auto"/>
              <w:rPr>
                <w:rFonts w:ascii="Courier New" w:hAnsi="Courier New" w:cs="Courier New"/>
                <w:b/>
              </w:rPr>
            </w:pPr>
          </w:p>
        </w:tc>
        <w:tc>
          <w:tcPr>
            <w:tcW w:w="613" w:type="dxa"/>
          </w:tcPr>
          <w:p w:rsidR="0002046B" w:rsidRPr="0002046B" w:rsidRDefault="0002046B" w:rsidP="0002046B">
            <w:pPr>
              <w:spacing w:after="0" w:line="240" w:lineRule="auto"/>
              <w:rPr>
                <w:rFonts w:ascii="Courier New" w:hAnsi="Courier New" w:cs="Courier New"/>
                <w:b/>
              </w:rPr>
            </w:pPr>
          </w:p>
        </w:tc>
        <w:tc>
          <w:tcPr>
            <w:tcW w:w="567" w:type="dxa"/>
          </w:tcPr>
          <w:p w:rsidR="0002046B" w:rsidRPr="0002046B" w:rsidRDefault="0002046B" w:rsidP="00F20EE9">
            <w:pPr>
              <w:spacing w:after="0" w:line="240" w:lineRule="auto"/>
              <w:ind w:left="-154"/>
              <w:rPr>
                <w:rFonts w:ascii="Courier New" w:hAnsi="Courier New" w:cs="Courier New"/>
                <w:b/>
              </w:rPr>
            </w:pPr>
            <w:r w:rsidRPr="0002046B">
              <w:rPr>
                <w:rFonts w:ascii="Courier New" w:hAnsi="Courier New" w:cs="Courier New"/>
                <w:b/>
              </w:rPr>
              <w:t>(4)</w:t>
            </w:r>
          </w:p>
        </w:tc>
        <w:tc>
          <w:tcPr>
            <w:tcW w:w="5723" w:type="dxa"/>
          </w:tcPr>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(1). Fıkra maksatları bakımından, yukarıdaki (1). (2). ve duruma göre (3).fıkranın ön gördüğü haddi aşan herhangi bir sürat mezkur (1). fıkranın anlamı dahilinde, insan hayatını tehlikeye koyabilecek veya şahıs veya mala zarar veya ziyana uğratabilecek bir sürat sayılır.</w:t>
            </w:r>
          </w:p>
        </w:tc>
      </w:tr>
      <w:tr w:rsidR="0002046B" w:rsidTr="00F20EE9">
        <w:trPr>
          <w:cantSplit/>
        </w:trPr>
        <w:tc>
          <w:tcPr>
            <w:tcW w:w="1526" w:type="dxa"/>
          </w:tcPr>
          <w:p w:rsidR="0002046B" w:rsidRPr="0002046B" w:rsidRDefault="0002046B" w:rsidP="00C977AD">
            <w:pPr>
              <w:spacing w:after="0" w:line="240" w:lineRule="auto"/>
              <w:rPr>
                <w:rFonts w:ascii="Courier New" w:hAnsi="Courier New" w:cs="Courier New"/>
                <w:b/>
              </w:rPr>
            </w:pPr>
            <w:r w:rsidRPr="0002046B">
              <w:rPr>
                <w:rFonts w:ascii="Courier New" w:hAnsi="Courier New" w:cs="Courier New"/>
                <w:b/>
              </w:rPr>
              <w:t>5,64/1988</w:t>
            </w:r>
          </w:p>
        </w:tc>
        <w:tc>
          <w:tcPr>
            <w:tcW w:w="613" w:type="dxa"/>
          </w:tcPr>
          <w:p w:rsidR="0002046B" w:rsidRPr="0002046B" w:rsidRDefault="0002046B" w:rsidP="0002046B">
            <w:pPr>
              <w:spacing w:after="0" w:line="240" w:lineRule="auto"/>
              <w:rPr>
                <w:rFonts w:ascii="Courier New" w:hAnsi="Courier New" w:cs="Courier New"/>
                <w:b/>
              </w:rPr>
            </w:pPr>
          </w:p>
        </w:tc>
        <w:tc>
          <w:tcPr>
            <w:tcW w:w="567" w:type="dxa"/>
          </w:tcPr>
          <w:p w:rsidR="0002046B" w:rsidRPr="0002046B" w:rsidRDefault="0002046B" w:rsidP="00F20EE9">
            <w:pPr>
              <w:spacing w:after="0" w:line="240" w:lineRule="auto"/>
              <w:ind w:left="-154"/>
              <w:rPr>
                <w:rFonts w:ascii="Courier New" w:hAnsi="Courier New" w:cs="Courier New"/>
                <w:b/>
              </w:rPr>
            </w:pPr>
            <w:r w:rsidRPr="0002046B">
              <w:rPr>
                <w:rFonts w:ascii="Courier New" w:hAnsi="Courier New" w:cs="Courier New"/>
                <w:b/>
              </w:rPr>
              <w:t>(5)</w:t>
            </w:r>
          </w:p>
        </w:tc>
        <w:tc>
          <w:tcPr>
            <w:tcW w:w="5723" w:type="dxa"/>
          </w:tcPr>
          <w:p w:rsidR="0002046B" w:rsidRPr="0002046B" w:rsidRDefault="0002046B" w:rsidP="0002046B">
            <w:pPr>
              <w:spacing w:after="0" w:line="240" w:lineRule="auto"/>
              <w:rPr>
                <w:rFonts w:ascii="Courier New" w:hAnsi="Courier New" w:cs="Courier New"/>
                <w:b/>
              </w:rPr>
            </w:pPr>
            <w:r w:rsidRPr="0002046B">
              <w:rPr>
                <w:rFonts w:ascii="Courier New" w:hAnsi="Courier New" w:cs="Courier New"/>
                <w:b/>
              </w:rPr>
              <w:t>Bu Yasa amaçları bakımından  "Yetkili  Makam" Belediyelerle ilgili olarak Belediye Meclisi'ni; Bayındırlık ve Ulaştırma işlerinden sorumlu Bakanlığın  sorumlu olduğu bir yol ile ilgili olarak, Bayındırlık ve Ulaştırma işlerinden sorumlu Bakanlığı; orman yolları ile ilgili olarak tarım işlerinden sorumlu Bakanlığı; bunun  dışındaki  hallerde ise, ilgili yolun bulunduğu ilçenin  kaymakamlığını ve  gereğinde Polis Genel  Müdürlüğü'nü kapsar.</w:t>
            </w:r>
            <w:r w:rsidR="00C977AD">
              <w:rPr>
                <w:rFonts w:ascii="Courier New" w:hAnsi="Courier New" w:cs="Courier New"/>
                <w:b/>
              </w:rPr>
              <w:t>"</w:t>
            </w:r>
          </w:p>
        </w:tc>
      </w:tr>
    </w:tbl>
    <w:p w:rsidR="00D64638" w:rsidRDefault="00D64638" w:rsidP="00D64638">
      <w:pPr>
        <w:spacing w:line="360" w:lineRule="auto"/>
        <w:ind w:left="708"/>
        <w:contextualSpacing/>
        <w:rPr>
          <w:rFonts w:ascii="Courier New" w:hAnsi="Courier New" w:cs="Courier New"/>
          <w:sz w:val="24"/>
          <w:szCs w:val="24"/>
        </w:rPr>
      </w:pPr>
    </w:p>
    <w:p w:rsidR="00C977AD" w:rsidRDefault="00C977AD" w:rsidP="00D64638">
      <w:pPr>
        <w:spacing w:line="360" w:lineRule="auto"/>
        <w:ind w:left="708"/>
        <w:contextualSpacing/>
        <w:rPr>
          <w:rFonts w:ascii="Courier New" w:hAnsi="Courier New" w:cs="Courier New"/>
          <w:sz w:val="24"/>
          <w:szCs w:val="24"/>
        </w:rPr>
      </w:pPr>
    </w:p>
    <w:p w:rsidR="0002046B" w:rsidRDefault="0002046B"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Yukarıda alıntısı yapılan </w:t>
      </w:r>
      <w:r w:rsidR="00C977AD">
        <w:rPr>
          <w:rFonts w:ascii="Courier New" w:hAnsi="Courier New" w:cs="Courier New"/>
          <w:sz w:val="24"/>
          <w:szCs w:val="24"/>
        </w:rPr>
        <w:t>Y</w:t>
      </w:r>
      <w:r>
        <w:rPr>
          <w:rFonts w:ascii="Courier New" w:hAnsi="Courier New" w:cs="Courier New"/>
          <w:sz w:val="24"/>
          <w:szCs w:val="24"/>
        </w:rPr>
        <w:t>asa</w:t>
      </w:r>
      <w:r w:rsidR="00C977AD">
        <w:rPr>
          <w:rFonts w:ascii="Courier New" w:hAnsi="Courier New" w:cs="Courier New"/>
          <w:sz w:val="24"/>
          <w:szCs w:val="24"/>
        </w:rPr>
        <w:t>'</w:t>
      </w:r>
      <w:r>
        <w:rPr>
          <w:rFonts w:ascii="Courier New" w:hAnsi="Courier New" w:cs="Courier New"/>
          <w:sz w:val="24"/>
          <w:szCs w:val="24"/>
        </w:rPr>
        <w:t xml:space="preserve">nın </w:t>
      </w:r>
      <w:r w:rsidR="00C977AD">
        <w:rPr>
          <w:rFonts w:ascii="Courier New" w:hAnsi="Courier New" w:cs="Courier New"/>
          <w:sz w:val="24"/>
          <w:szCs w:val="24"/>
        </w:rPr>
        <w:t xml:space="preserve">bu maddesinin </w:t>
      </w:r>
      <w:r>
        <w:rPr>
          <w:rFonts w:ascii="Courier New" w:hAnsi="Courier New" w:cs="Courier New"/>
          <w:sz w:val="24"/>
          <w:szCs w:val="24"/>
        </w:rPr>
        <w:t>(2).</w:t>
      </w:r>
      <w:r w:rsidR="00C977AD">
        <w:rPr>
          <w:rFonts w:ascii="Courier New" w:hAnsi="Courier New" w:cs="Courier New"/>
          <w:sz w:val="24"/>
          <w:szCs w:val="24"/>
        </w:rPr>
        <w:t xml:space="preserve"> fıkrasından</w:t>
      </w:r>
      <w:r>
        <w:rPr>
          <w:rFonts w:ascii="Courier New" w:hAnsi="Courier New" w:cs="Courier New"/>
          <w:sz w:val="24"/>
          <w:szCs w:val="24"/>
        </w:rPr>
        <w:t xml:space="preserve"> görüleceği üzere</w:t>
      </w:r>
      <w:r w:rsidR="00C977AD">
        <w:rPr>
          <w:rFonts w:ascii="Courier New" w:hAnsi="Courier New" w:cs="Courier New"/>
          <w:sz w:val="24"/>
          <w:szCs w:val="24"/>
        </w:rPr>
        <w:t>,</w:t>
      </w:r>
      <w:r>
        <w:rPr>
          <w:rFonts w:ascii="Courier New" w:hAnsi="Courier New" w:cs="Courier New"/>
          <w:sz w:val="24"/>
          <w:szCs w:val="24"/>
        </w:rPr>
        <w:t xml:space="preserve"> herhangi bir yolda sürat haddini belirleme yetkisi ayni maddenin (5).</w:t>
      </w:r>
      <w:r w:rsidR="00C977AD">
        <w:rPr>
          <w:rFonts w:ascii="Courier New" w:hAnsi="Courier New" w:cs="Courier New"/>
          <w:sz w:val="24"/>
          <w:szCs w:val="24"/>
        </w:rPr>
        <w:t xml:space="preserve"> fıkrasında</w:t>
      </w:r>
      <w:r>
        <w:rPr>
          <w:rFonts w:ascii="Courier New" w:hAnsi="Courier New" w:cs="Courier New"/>
          <w:sz w:val="24"/>
          <w:szCs w:val="24"/>
        </w:rPr>
        <w:t xml:space="preserve"> tanımlanan yetkili makamın uhdesindedir. </w:t>
      </w:r>
    </w:p>
    <w:p w:rsidR="0002046B" w:rsidRDefault="0002046B" w:rsidP="001E5870">
      <w:pPr>
        <w:spacing w:line="360" w:lineRule="auto"/>
        <w:ind w:firstLine="708"/>
        <w:contextualSpacing/>
        <w:rPr>
          <w:rFonts w:ascii="Courier New" w:hAnsi="Courier New" w:cs="Courier New"/>
          <w:sz w:val="24"/>
          <w:szCs w:val="24"/>
        </w:rPr>
      </w:pPr>
    </w:p>
    <w:p w:rsidR="00D54305" w:rsidRDefault="004057D1"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Sanığın yargılandığı istinafa konu davada </w:t>
      </w:r>
      <w:r w:rsidR="00C977AD">
        <w:rPr>
          <w:rFonts w:ascii="Courier New" w:hAnsi="Courier New" w:cs="Courier New"/>
          <w:sz w:val="24"/>
          <w:szCs w:val="24"/>
        </w:rPr>
        <w:t>Y</w:t>
      </w:r>
      <w:r>
        <w:rPr>
          <w:rFonts w:ascii="Courier New" w:hAnsi="Courier New" w:cs="Courier New"/>
          <w:sz w:val="24"/>
          <w:szCs w:val="24"/>
        </w:rPr>
        <w:t xml:space="preserve">etkili </w:t>
      </w:r>
      <w:r w:rsidR="00C977AD">
        <w:rPr>
          <w:rFonts w:ascii="Courier New" w:hAnsi="Courier New" w:cs="Courier New"/>
          <w:sz w:val="24"/>
          <w:szCs w:val="24"/>
        </w:rPr>
        <w:t>M</w:t>
      </w:r>
      <w:r>
        <w:rPr>
          <w:rFonts w:ascii="Courier New" w:hAnsi="Courier New" w:cs="Courier New"/>
          <w:sz w:val="24"/>
          <w:szCs w:val="24"/>
        </w:rPr>
        <w:t>akam</w:t>
      </w:r>
      <w:r w:rsidR="00DE6F72">
        <w:rPr>
          <w:rFonts w:ascii="Courier New" w:hAnsi="Courier New" w:cs="Courier New"/>
          <w:sz w:val="24"/>
          <w:szCs w:val="24"/>
        </w:rPr>
        <w:t xml:space="preserve"> Girne</w:t>
      </w:r>
      <w:r>
        <w:rPr>
          <w:rFonts w:ascii="Courier New" w:hAnsi="Courier New" w:cs="Courier New"/>
          <w:sz w:val="24"/>
          <w:szCs w:val="24"/>
        </w:rPr>
        <w:t xml:space="preserve"> </w:t>
      </w:r>
      <w:proofErr w:type="spellStart"/>
      <w:r>
        <w:rPr>
          <w:rFonts w:ascii="Courier New" w:hAnsi="Courier New" w:cs="Courier New"/>
          <w:sz w:val="24"/>
          <w:szCs w:val="24"/>
        </w:rPr>
        <w:t>Çatalköy</w:t>
      </w:r>
      <w:proofErr w:type="spellEnd"/>
      <w:r>
        <w:rPr>
          <w:rFonts w:ascii="Courier New" w:hAnsi="Courier New" w:cs="Courier New"/>
          <w:sz w:val="24"/>
          <w:szCs w:val="24"/>
        </w:rPr>
        <w:t>/</w:t>
      </w:r>
      <w:proofErr w:type="spellStart"/>
      <w:r>
        <w:rPr>
          <w:rFonts w:ascii="Courier New" w:hAnsi="Courier New" w:cs="Courier New"/>
          <w:sz w:val="24"/>
          <w:szCs w:val="24"/>
        </w:rPr>
        <w:t>Lemar</w:t>
      </w:r>
      <w:proofErr w:type="spellEnd"/>
      <w:r>
        <w:rPr>
          <w:rFonts w:ascii="Courier New" w:hAnsi="Courier New" w:cs="Courier New"/>
          <w:sz w:val="24"/>
          <w:szCs w:val="24"/>
        </w:rPr>
        <w:t xml:space="preserve"> önü mevkiinde sürat tahdidini 65 km olarak saptamıştır. Saptanan bu sürat tahdidi ile ilgili Alt Mahkemeye herhangi bir karar veya metin sunulmuş değildir. Bununla birlikte Alt Mahkemenin belirlediği </w:t>
      </w:r>
      <w:r w:rsidR="00070309">
        <w:rPr>
          <w:rFonts w:ascii="Courier New" w:hAnsi="Courier New" w:cs="Courier New"/>
          <w:sz w:val="24"/>
          <w:szCs w:val="24"/>
        </w:rPr>
        <w:t xml:space="preserve">suçun unsurları arasında </w:t>
      </w:r>
      <w:r w:rsidR="00C977AD">
        <w:rPr>
          <w:rFonts w:ascii="Courier New" w:hAnsi="Courier New" w:cs="Courier New"/>
          <w:sz w:val="24"/>
          <w:szCs w:val="24"/>
        </w:rPr>
        <w:t xml:space="preserve">Sanığın </w:t>
      </w:r>
      <w:proofErr w:type="spellStart"/>
      <w:r w:rsidR="00070309">
        <w:rPr>
          <w:rFonts w:ascii="Courier New" w:hAnsi="Courier New" w:cs="Courier New"/>
          <w:sz w:val="24"/>
          <w:szCs w:val="24"/>
        </w:rPr>
        <w:t>Çatalköy</w:t>
      </w:r>
      <w:proofErr w:type="spellEnd"/>
      <w:r w:rsidR="00070309">
        <w:rPr>
          <w:rFonts w:ascii="Courier New" w:hAnsi="Courier New" w:cs="Courier New"/>
          <w:sz w:val="24"/>
          <w:szCs w:val="24"/>
        </w:rPr>
        <w:t>/</w:t>
      </w:r>
      <w:proofErr w:type="spellStart"/>
      <w:r w:rsidR="00070309">
        <w:rPr>
          <w:rFonts w:ascii="Courier New" w:hAnsi="Courier New" w:cs="Courier New"/>
          <w:sz w:val="24"/>
          <w:szCs w:val="24"/>
        </w:rPr>
        <w:t>Lemar</w:t>
      </w:r>
      <w:proofErr w:type="spellEnd"/>
      <w:r w:rsidR="00070309">
        <w:rPr>
          <w:rFonts w:ascii="Courier New" w:hAnsi="Courier New" w:cs="Courier New"/>
          <w:sz w:val="24"/>
          <w:szCs w:val="24"/>
        </w:rPr>
        <w:t xml:space="preserve"> önünde belirlenen 65 km</w:t>
      </w:r>
      <w:r w:rsidR="00D54305">
        <w:rPr>
          <w:rFonts w:ascii="Courier New" w:hAnsi="Courier New" w:cs="Courier New"/>
          <w:sz w:val="24"/>
          <w:szCs w:val="24"/>
        </w:rPr>
        <w:t>.</w:t>
      </w:r>
      <w:r w:rsidR="00070309">
        <w:rPr>
          <w:rFonts w:ascii="Courier New" w:hAnsi="Courier New" w:cs="Courier New"/>
          <w:sz w:val="24"/>
          <w:szCs w:val="24"/>
        </w:rPr>
        <w:t xml:space="preserve"> sürat tahdidine aykırı sürüşte bul</w:t>
      </w:r>
      <w:r w:rsidR="00DE1126">
        <w:rPr>
          <w:rFonts w:ascii="Courier New" w:hAnsi="Courier New" w:cs="Courier New"/>
          <w:sz w:val="24"/>
          <w:szCs w:val="24"/>
        </w:rPr>
        <w:t xml:space="preserve">unulmasıdır. </w:t>
      </w:r>
      <w:r w:rsidR="00D54305">
        <w:rPr>
          <w:rFonts w:ascii="Courier New" w:hAnsi="Courier New" w:cs="Courier New"/>
          <w:sz w:val="24"/>
          <w:szCs w:val="24"/>
        </w:rPr>
        <w:t xml:space="preserve">Sanığın </w:t>
      </w:r>
      <w:r w:rsidR="00DE6F72">
        <w:rPr>
          <w:rFonts w:ascii="Courier New" w:hAnsi="Courier New" w:cs="Courier New"/>
          <w:sz w:val="24"/>
          <w:szCs w:val="24"/>
        </w:rPr>
        <w:t xml:space="preserve">belirlenen </w:t>
      </w:r>
      <w:r w:rsidR="00D54305">
        <w:rPr>
          <w:rFonts w:ascii="Courier New" w:hAnsi="Courier New" w:cs="Courier New"/>
          <w:sz w:val="24"/>
          <w:szCs w:val="24"/>
        </w:rPr>
        <w:t xml:space="preserve">sürat tahdidinden </w:t>
      </w:r>
      <w:r w:rsidR="00891BF1">
        <w:rPr>
          <w:rFonts w:ascii="Courier New" w:hAnsi="Courier New" w:cs="Courier New"/>
          <w:sz w:val="24"/>
          <w:szCs w:val="24"/>
        </w:rPr>
        <w:t xml:space="preserve">daha </w:t>
      </w:r>
      <w:r w:rsidR="008A70CE">
        <w:rPr>
          <w:rFonts w:ascii="Courier New" w:hAnsi="Courier New" w:cs="Courier New"/>
          <w:sz w:val="24"/>
          <w:szCs w:val="24"/>
        </w:rPr>
        <w:t>süratli</w:t>
      </w:r>
      <w:r w:rsidR="00D54305">
        <w:rPr>
          <w:rFonts w:ascii="Courier New" w:hAnsi="Courier New" w:cs="Courier New"/>
          <w:sz w:val="24"/>
          <w:szCs w:val="24"/>
        </w:rPr>
        <w:t xml:space="preserve"> araç sürüp sürmemesi suçun kendisidir. Bu nedenle Sanığın aleyhindeki suçla ilgili </w:t>
      </w:r>
      <w:r w:rsidR="00C977AD">
        <w:rPr>
          <w:rFonts w:ascii="Courier New" w:hAnsi="Courier New" w:cs="Courier New"/>
          <w:sz w:val="24"/>
          <w:szCs w:val="24"/>
        </w:rPr>
        <w:t>Y</w:t>
      </w:r>
      <w:r w:rsidR="00806E80">
        <w:rPr>
          <w:rFonts w:ascii="Courier New" w:hAnsi="Courier New" w:cs="Courier New"/>
          <w:sz w:val="24"/>
          <w:szCs w:val="24"/>
        </w:rPr>
        <w:t xml:space="preserve">etkili </w:t>
      </w:r>
      <w:r w:rsidR="00C977AD">
        <w:rPr>
          <w:rFonts w:ascii="Courier New" w:hAnsi="Courier New" w:cs="Courier New"/>
          <w:sz w:val="24"/>
          <w:szCs w:val="24"/>
        </w:rPr>
        <w:t>M</w:t>
      </w:r>
      <w:r w:rsidR="00806E80">
        <w:rPr>
          <w:rFonts w:ascii="Courier New" w:hAnsi="Courier New" w:cs="Courier New"/>
          <w:sz w:val="24"/>
          <w:szCs w:val="24"/>
        </w:rPr>
        <w:t xml:space="preserve">akam tarafından </w:t>
      </w:r>
      <w:r w:rsidR="00DE6F72">
        <w:rPr>
          <w:rFonts w:ascii="Courier New" w:hAnsi="Courier New" w:cs="Courier New"/>
          <w:sz w:val="24"/>
          <w:szCs w:val="24"/>
        </w:rPr>
        <w:t>belirlenen</w:t>
      </w:r>
      <w:r w:rsidR="00C74357">
        <w:rPr>
          <w:rFonts w:ascii="Courier New" w:hAnsi="Courier New" w:cs="Courier New"/>
          <w:sz w:val="24"/>
          <w:szCs w:val="24"/>
        </w:rPr>
        <w:t xml:space="preserve"> sürat tahdidi</w:t>
      </w:r>
      <w:r w:rsidR="00C977AD">
        <w:rPr>
          <w:rFonts w:ascii="Courier New" w:hAnsi="Courier New" w:cs="Courier New"/>
          <w:sz w:val="24"/>
          <w:szCs w:val="24"/>
        </w:rPr>
        <w:t>nin</w:t>
      </w:r>
      <w:r w:rsidR="00C74357">
        <w:rPr>
          <w:rFonts w:ascii="Courier New" w:hAnsi="Courier New" w:cs="Courier New"/>
          <w:sz w:val="24"/>
          <w:szCs w:val="24"/>
        </w:rPr>
        <w:t xml:space="preserve"> uyuşmazlığın karara bağlanmasında etken olduğu gerçeği ortaya çıkmaktadır. Bu sonuçtan hareketle </w:t>
      </w:r>
      <w:r w:rsidR="00C977AD">
        <w:rPr>
          <w:rFonts w:ascii="Courier New" w:hAnsi="Courier New" w:cs="Courier New"/>
          <w:sz w:val="24"/>
          <w:szCs w:val="24"/>
        </w:rPr>
        <w:t>Y</w:t>
      </w:r>
      <w:r w:rsidR="00C74357">
        <w:rPr>
          <w:rFonts w:ascii="Courier New" w:hAnsi="Courier New" w:cs="Courier New"/>
          <w:sz w:val="24"/>
          <w:szCs w:val="24"/>
        </w:rPr>
        <w:t xml:space="preserve">etkili </w:t>
      </w:r>
      <w:r w:rsidR="00C977AD">
        <w:rPr>
          <w:rFonts w:ascii="Courier New" w:hAnsi="Courier New" w:cs="Courier New"/>
          <w:sz w:val="24"/>
          <w:szCs w:val="24"/>
        </w:rPr>
        <w:t>M</w:t>
      </w:r>
      <w:r w:rsidR="00C74357">
        <w:rPr>
          <w:rFonts w:ascii="Courier New" w:hAnsi="Courier New" w:cs="Courier New"/>
          <w:sz w:val="24"/>
          <w:szCs w:val="24"/>
        </w:rPr>
        <w:t>akamın sürat tahdidi ile ilgili 21/</w:t>
      </w:r>
      <w:r w:rsidR="00C977AD">
        <w:rPr>
          <w:rFonts w:ascii="Courier New" w:hAnsi="Courier New" w:cs="Courier New"/>
          <w:sz w:val="24"/>
          <w:szCs w:val="24"/>
        </w:rPr>
        <w:t>19</w:t>
      </w:r>
      <w:r w:rsidR="00C74357">
        <w:rPr>
          <w:rFonts w:ascii="Courier New" w:hAnsi="Courier New" w:cs="Courier New"/>
          <w:sz w:val="24"/>
          <w:szCs w:val="24"/>
        </w:rPr>
        <w:t xml:space="preserve">74 sayılı </w:t>
      </w:r>
      <w:r w:rsidR="00C977AD">
        <w:rPr>
          <w:rFonts w:ascii="Courier New" w:hAnsi="Courier New" w:cs="Courier New"/>
          <w:sz w:val="24"/>
          <w:szCs w:val="24"/>
        </w:rPr>
        <w:t>Y</w:t>
      </w:r>
      <w:r w:rsidR="00C74357">
        <w:rPr>
          <w:rFonts w:ascii="Courier New" w:hAnsi="Courier New" w:cs="Courier New"/>
          <w:sz w:val="24"/>
          <w:szCs w:val="24"/>
        </w:rPr>
        <w:t>asa</w:t>
      </w:r>
      <w:r w:rsidR="00C977AD">
        <w:rPr>
          <w:rFonts w:ascii="Courier New" w:hAnsi="Courier New" w:cs="Courier New"/>
          <w:sz w:val="24"/>
          <w:szCs w:val="24"/>
        </w:rPr>
        <w:t>'</w:t>
      </w:r>
      <w:r w:rsidR="00C74357">
        <w:rPr>
          <w:rFonts w:ascii="Courier New" w:hAnsi="Courier New" w:cs="Courier New"/>
          <w:sz w:val="24"/>
          <w:szCs w:val="24"/>
        </w:rPr>
        <w:t>nın ön</w:t>
      </w:r>
      <w:r w:rsidR="00DE6F72">
        <w:rPr>
          <w:rFonts w:ascii="Courier New" w:hAnsi="Courier New" w:cs="Courier New"/>
          <w:sz w:val="24"/>
          <w:szCs w:val="24"/>
        </w:rPr>
        <w:t xml:space="preserve"> </w:t>
      </w:r>
      <w:r w:rsidR="00C74357">
        <w:rPr>
          <w:rFonts w:ascii="Courier New" w:hAnsi="Courier New" w:cs="Courier New"/>
          <w:sz w:val="24"/>
          <w:szCs w:val="24"/>
        </w:rPr>
        <w:t xml:space="preserve">gördüğü yetkilere istinaden almış olduğu kararın </w:t>
      </w:r>
      <w:r w:rsidR="00C977AD">
        <w:rPr>
          <w:rFonts w:ascii="Courier New" w:hAnsi="Courier New" w:cs="Courier New"/>
          <w:sz w:val="24"/>
          <w:szCs w:val="24"/>
        </w:rPr>
        <w:t>A</w:t>
      </w:r>
      <w:r w:rsidR="00C74357">
        <w:rPr>
          <w:rFonts w:ascii="Courier New" w:hAnsi="Courier New" w:cs="Courier New"/>
          <w:sz w:val="24"/>
          <w:szCs w:val="24"/>
        </w:rPr>
        <w:t>nayasa</w:t>
      </w:r>
      <w:r w:rsidR="00C977AD">
        <w:rPr>
          <w:rFonts w:ascii="Courier New" w:hAnsi="Courier New" w:cs="Courier New"/>
          <w:sz w:val="24"/>
          <w:szCs w:val="24"/>
        </w:rPr>
        <w:t>'</w:t>
      </w:r>
      <w:r w:rsidR="00C74357">
        <w:rPr>
          <w:rFonts w:ascii="Courier New" w:hAnsi="Courier New" w:cs="Courier New"/>
          <w:sz w:val="24"/>
          <w:szCs w:val="24"/>
        </w:rPr>
        <w:t xml:space="preserve">ya aykırı olup olmadığının belirlenebilmesi talebi uygun olduğundan </w:t>
      </w:r>
      <w:r w:rsidR="00806E80">
        <w:rPr>
          <w:rFonts w:ascii="Courier New" w:hAnsi="Courier New" w:cs="Courier New"/>
          <w:sz w:val="24"/>
          <w:szCs w:val="24"/>
        </w:rPr>
        <w:t xml:space="preserve">bu konunun da Anayasa Mahkemesine </w:t>
      </w:r>
      <w:r w:rsidR="00C74357">
        <w:rPr>
          <w:rFonts w:ascii="Courier New" w:hAnsi="Courier New" w:cs="Courier New"/>
          <w:sz w:val="24"/>
          <w:szCs w:val="24"/>
        </w:rPr>
        <w:t xml:space="preserve">havale edilmesi gerekir. </w:t>
      </w:r>
    </w:p>
    <w:p w:rsidR="00C74357" w:rsidRDefault="00C74357" w:rsidP="001E5870">
      <w:pPr>
        <w:spacing w:line="360" w:lineRule="auto"/>
        <w:ind w:firstLine="708"/>
        <w:contextualSpacing/>
        <w:rPr>
          <w:rFonts w:ascii="Courier New" w:hAnsi="Courier New" w:cs="Courier New"/>
          <w:sz w:val="24"/>
          <w:szCs w:val="24"/>
        </w:rPr>
      </w:pPr>
    </w:p>
    <w:p w:rsidR="00C74357" w:rsidRDefault="00C74357"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aleyhindeki ithamla ilgili cezanın tebligatının ve tebligat işlemini düzenleyen 43/1991 sayılı Yol ve Trafik Suçlarının </w:t>
      </w:r>
      <w:r w:rsidR="00C977AD">
        <w:rPr>
          <w:rFonts w:ascii="Courier New" w:hAnsi="Courier New" w:cs="Courier New"/>
          <w:sz w:val="24"/>
          <w:szCs w:val="24"/>
        </w:rPr>
        <w:t>D</w:t>
      </w:r>
      <w:r>
        <w:rPr>
          <w:rFonts w:ascii="Courier New" w:hAnsi="Courier New" w:cs="Courier New"/>
          <w:sz w:val="24"/>
          <w:szCs w:val="24"/>
        </w:rPr>
        <w:t xml:space="preserve">avasız </w:t>
      </w:r>
      <w:r w:rsidR="00C977AD">
        <w:rPr>
          <w:rFonts w:ascii="Courier New" w:hAnsi="Courier New" w:cs="Courier New"/>
          <w:sz w:val="24"/>
          <w:szCs w:val="24"/>
        </w:rPr>
        <w:t>H</w:t>
      </w:r>
      <w:r>
        <w:rPr>
          <w:rFonts w:ascii="Courier New" w:hAnsi="Courier New" w:cs="Courier New"/>
          <w:sz w:val="24"/>
          <w:szCs w:val="24"/>
        </w:rPr>
        <w:t xml:space="preserve">alli </w:t>
      </w:r>
      <w:r w:rsidR="00C977AD">
        <w:rPr>
          <w:rFonts w:ascii="Courier New" w:hAnsi="Courier New" w:cs="Courier New"/>
          <w:sz w:val="24"/>
          <w:szCs w:val="24"/>
        </w:rPr>
        <w:t xml:space="preserve">ve Ceza Puanı </w:t>
      </w:r>
      <w:r>
        <w:rPr>
          <w:rFonts w:ascii="Courier New" w:hAnsi="Courier New" w:cs="Courier New"/>
          <w:sz w:val="24"/>
          <w:szCs w:val="24"/>
        </w:rPr>
        <w:t>Yasası</w:t>
      </w:r>
      <w:r w:rsidR="00C977AD">
        <w:rPr>
          <w:rFonts w:ascii="Courier New" w:hAnsi="Courier New" w:cs="Courier New"/>
          <w:sz w:val="24"/>
          <w:szCs w:val="24"/>
        </w:rPr>
        <w:t>'</w:t>
      </w:r>
      <w:r>
        <w:rPr>
          <w:rFonts w:ascii="Courier New" w:hAnsi="Courier New" w:cs="Courier New"/>
          <w:sz w:val="24"/>
          <w:szCs w:val="24"/>
        </w:rPr>
        <w:t>nın 2</w:t>
      </w:r>
      <w:r w:rsidR="00C977AD">
        <w:rPr>
          <w:rFonts w:ascii="Courier New" w:hAnsi="Courier New" w:cs="Courier New"/>
          <w:sz w:val="24"/>
          <w:szCs w:val="24"/>
        </w:rPr>
        <w:t>.</w:t>
      </w:r>
      <w:r>
        <w:rPr>
          <w:rFonts w:ascii="Courier New" w:hAnsi="Courier New" w:cs="Courier New"/>
          <w:sz w:val="24"/>
          <w:szCs w:val="24"/>
        </w:rPr>
        <w:t>, 3</w:t>
      </w:r>
      <w:r w:rsidR="00C977AD">
        <w:rPr>
          <w:rFonts w:ascii="Courier New" w:hAnsi="Courier New" w:cs="Courier New"/>
          <w:sz w:val="24"/>
          <w:szCs w:val="24"/>
        </w:rPr>
        <w:t>.</w:t>
      </w:r>
      <w:r>
        <w:rPr>
          <w:rFonts w:ascii="Courier New" w:hAnsi="Courier New" w:cs="Courier New"/>
          <w:sz w:val="24"/>
          <w:szCs w:val="24"/>
        </w:rPr>
        <w:t xml:space="preserve"> ve 6.</w:t>
      </w:r>
      <w:r w:rsidR="00C977AD">
        <w:rPr>
          <w:rFonts w:ascii="Courier New" w:hAnsi="Courier New" w:cs="Courier New"/>
          <w:sz w:val="24"/>
          <w:szCs w:val="24"/>
        </w:rPr>
        <w:t xml:space="preserve"> </w:t>
      </w:r>
      <w:r>
        <w:rPr>
          <w:rFonts w:ascii="Courier New" w:hAnsi="Courier New" w:cs="Courier New"/>
          <w:sz w:val="24"/>
          <w:szCs w:val="24"/>
        </w:rPr>
        <w:t>maddelerinin Anayasa</w:t>
      </w:r>
      <w:r w:rsidR="007F140F">
        <w:rPr>
          <w:rFonts w:ascii="Courier New" w:hAnsi="Courier New" w:cs="Courier New"/>
          <w:sz w:val="24"/>
          <w:szCs w:val="24"/>
        </w:rPr>
        <w:t>'</w:t>
      </w:r>
      <w:r>
        <w:rPr>
          <w:rFonts w:ascii="Courier New" w:hAnsi="Courier New" w:cs="Courier New"/>
          <w:sz w:val="24"/>
          <w:szCs w:val="24"/>
        </w:rPr>
        <w:t xml:space="preserve">nın başlangıç kısmı, </w:t>
      </w:r>
      <w:r w:rsidR="00806E80">
        <w:rPr>
          <w:rFonts w:ascii="Courier New" w:hAnsi="Courier New" w:cs="Courier New"/>
          <w:sz w:val="24"/>
          <w:szCs w:val="24"/>
        </w:rPr>
        <w:t>18</w:t>
      </w:r>
      <w:r w:rsidR="00C977AD">
        <w:rPr>
          <w:rFonts w:ascii="Courier New" w:hAnsi="Courier New" w:cs="Courier New"/>
          <w:sz w:val="24"/>
          <w:szCs w:val="24"/>
        </w:rPr>
        <w:t>.</w:t>
      </w:r>
      <w:r w:rsidR="00806E80">
        <w:rPr>
          <w:rFonts w:ascii="Courier New" w:hAnsi="Courier New" w:cs="Courier New"/>
          <w:sz w:val="24"/>
          <w:szCs w:val="24"/>
        </w:rPr>
        <w:t xml:space="preserve"> </w:t>
      </w:r>
      <w:r>
        <w:rPr>
          <w:rFonts w:ascii="Courier New" w:hAnsi="Courier New" w:cs="Courier New"/>
          <w:sz w:val="24"/>
          <w:szCs w:val="24"/>
        </w:rPr>
        <w:t>ve 122.</w:t>
      </w:r>
      <w:r w:rsidR="00C977AD">
        <w:rPr>
          <w:rFonts w:ascii="Courier New" w:hAnsi="Courier New" w:cs="Courier New"/>
          <w:sz w:val="24"/>
          <w:szCs w:val="24"/>
        </w:rPr>
        <w:t xml:space="preserve"> </w:t>
      </w:r>
      <w:r>
        <w:rPr>
          <w:rFonts w:ascii="Courier New" w:hAnsi="Courier New" w:cs="Courier New"/>
          <w:sz w:val="24"/>
          <w:szCs w:val="24"/>
        </w:rPr>
        <w:t xml:space="preserve">maddelerine aykırı olduğu iddiasını da ileri sürdü. </w:t>
      </w:r>
    </w:p>
    <w:p w:rsidR="00C74357" w:rsidRDefault="00C74357" w:rsidP="001E5870">
      <w:pPr>
        <w:spacing w:line="360" w:lineRule="auto"/>
        <w:ind w:firstLine="708"/>
        <w:contextualSpacing/>
        <w:rPr>
          <w:rFonts w:ascii="Courier New" w:hAnsi="Courier New" w:cs="Courier New"/>
          <w:sz w:val="24"/>
          <w:szCs w:val="24"/>
        </w:rPr>
      </w:pPr>
    </w:p>
    <w:p w:rsidR="00C74357" w:rsidRDefault="00C74357" w:rsidP="001E5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C977AD">
        <w:rPr>
          <w:rFonts w:ascii="Courier New" w:hAnsi="Courier New" w:cs="Courier New"/>
          <w:sz w:val="24"/>
          <w:szCs w:val="24"/>
        </w:rPr>
        <w:t>A</w:t>
      </w:r>
      <w:r>
        <w:rPr>
          <w:rFonts w:ascii="Courier New" w:hAnsi="Courier New" w:cs="Courier New"/>
          <w:sz w:val="24"/>
          <w:szCs w:val="24"/>
        </w:rPr>
        <w:t>vukatı</w:t>
      </w:r>
      <w:r w:rsidR="00EA2B48">
        <w:rPr>
          <w:rFonts w:ascii="Courier New" w:hAnsi="Courier New" w:cs="Courier New"/>
          <w:sz w:val="24"/>
          <w:szCs w:val="24"/>
        </w:rPr>
        <w:t>nın dayanmakta olduğu argümanlara bakıldığında</w:t>
      </w:r>
      <w:r w:rsidR="00040BB6">
        <w:rPr>
          <w:rFonts w:ascii="Courier New" w:hAnsi="Courier New" w:cs="Courier New"/>
          <w:sz w:val="24"/>
          <w:szCs w:val="24"/>
        </w:rPr>
        <w:t xml:space="preserve">, bunlar </w:t>
      </w:r>
      <w:r w:rsidR="00EA2B48">
        <w:rPr>
          <w:rFonts w:ascii="Courier New" w:hAnsi="Courier New" w:cs="Courier New"/>
          <w:sz w:val="24"/>
          <w:szCs w:val="24"/>
        </w:rPr>
        <w:t>sabit para cezalarının tebliğinde ceza hukuku prensiplerine, hukuk devleti ilkelerine ve sanık hakları</w:t>
      </w:r>
      <w:r w:rsidR="00653FEF">
        <w:rPr>
          <w:rFonts w:ascii="Courier New" w:hAnsi="Courier New" w:cs="Courier New"/>
          <w:sz w:val="24"/>
          <w:szCs w:val="24"/>
        </w:rPr>
        <w:t>na</w:t>
      </w:r>
      <w:r w:rsidR="00EA2B48">
        <w:rPr>
          <w:rFonts w:ascii="Courier New" w:hAnsi="Courier New" w:cs="Courier New"/>
          <w:sz w:val="24"/>
          <w:szCs w:val="24"/>
        </w:rPr>
        <w:t xml:space="preserve"> aykırı bir usul izlendiği noktasındadır. </w:t>
      </w:r>
    </w:p>
    <w:p w:rsidR="00EA2B48" w:rsidRDefault="00EA2B48" w:rsidP="001E5870">
      <w:pPr>
        <w:spacing w:line="360" w:lineRule="auto"/>
        <w:ind w:firstLine="708"/>
        <w:contextualSpacing/>
        <w:rPr>
          <w:rFonts w:ascii="Courier New" w:hAnsi="Courier New" w:cs="Courier New"/>
          <w:sz w:val="24"/>
          <w:szCs w:val="24"/>
        </w:rPr>
      </w:pPr>
    </w:p>
    <w:p w:rsidR="001E26BE" w:rsidRDefault="00EA2B48" w:rsidP="00EA2B48">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aleyhindeki ithama konu suç 43/1991 sayılı </w:t>
      </w:r>
      <w:r>
        <w:rPr>
          <w:rFonts w:ascii="Courier New" w:hAnsi="Courier New" w:cs="Courier New"/>
          <w:sz w:val="24"/>
        </w:rPr>
        <w:t xml:space="preserve">Yol ve </w:t>
      </w:r>
      <w:r w:rsidRPr="00EA2B48">
        <w:rPr>
          <w:rFonts w:ascii="Courier New" w:hAnsi="Courier New" w:cs="Courier New"/>
          <w:sz w:val="24"/>
        </w:rPr>
        <w:t>T</w:t>
      </w:r>
      <w:r>
        <w:rPr>
          <w:rFonts w:ascii="Courier New" w:hAnsi="Courier New" w:cs="Courier New"/>
          <w:sz w:val="24"/>
        </w:rPr>
        <w:t xml:space="preserve">rafik </w:t>
      </w:r>
      <w:r w:rsidRPr="00EA2B48">
        <w:rPr>
          <w:rFonts w:ascii="Courier New" w:hAnsi="Courier New" w:cs="Courier New"/>
          <w:sz w:val="24"/>
        </w:rPr>
        <w:t>S</w:t>
      </w:r>
      <w:r>
        <w:rPr>
          <w:rFonts w:ascii="Courier New" w:hAnsi="Courier New" w:cs="Courier New"/>
          <w:sz w:val="24"/>
        </w:rPr>
        <w:t xml:space="preserve">uçlarının </w:t>
      </w:r>
      <w:r w:rsidRPr="00EA2B48">
        <w:rPr>
          <w:rFonts w:ascii="Courier New" w:hAnsi="Courier New" w:cs="Courier New"/>
          <w:sz w:val="24"/>
        </w:rPr>
        <w:t>D</w:t>
      </w:r>
      <w:r>
        <w:rPr>
          <w:rFonts w:ascii="Courier New" w:hAnsi="Courier New" w:cs="Courier New"/>
          <w:sz w:val="24"/>
        </w:rPr>
        <w:t>avas</w:t>
      </w:r>
      <w:r w:rsidR="00653FEF">
        <w:rPr>
          <w:rFonts w:ascii="Courier New" w:hAnsi="Courier New" w:cs="Courier New"/>
          <w:sz w:val="24"/>
        </w:rPr>
        <w:t>ı</w:t>
      </w:r>
      <w:r>
        <w:rPr>
          <w:rFonts w:ascii="Courier New" w:hAnsi="Courier New" w:cs="Courier New"/>
          <w:sz w:val="24"/>
        </w:rPr>
        <w:t>z</w:t>
      </w:r>
      <w:r w:rsidRPr="00EA2B48">
        <w:rPr>
          <w:rFonts w:ascii="Courier New" w:hAnsi="Courier New" w:cs="Courier New"/>
          <w:sz w:val="24"/>
        </w:rPr>
        <w:t xml:space="preserve"> H</w:t>
      </w:r>
      <w:r>
        <w:rPr>
          <w:rFonts w:ascii="Courier New" w:hAnsi="Courier New" w:cs="Courier New"/>
          <w:sz w:val="24"/>
        </w:rPr>
        <w:t>alli ve</w:t>
      </w:r>
      <w:r w:rsidRPr="00EA2B48">
        <w:rPr>
          <w:rFonts w:ascii="Courier New" w:hAnsi="Courier New" w:cs="Courier New"/>
          <w:sz w:val="24"/>
        </w:rPr>
        <w:t xml:space="preserve"> C</w:t>
      </w:r>
      <w:r>
        <w:rPr>
          <w:rFonts w:ascii="Courier New" w:hAnsi="Courier New" w:cs="Courier New"/>
          <w:sz w:val="24"/>
        </w:rPr>
        <w:t xml:space="preserve">eza Puanı Yasası kapsamına girmekte olan sabit para </w:t>
      </w:r>
      <w:r w:rsidR="00407BAF">
        <w:rPr>
          <w:rFonts w:ascii="Courier New" w:hAnsi="Courier New" w:cs="Courier New"/>
          <w:sz w:val="24"/>
        </w:rPr>
        <w:t xml:space="preserve">cezası </w:t>
      </w:r>
      <w:r>
        <w:rPr>
          <w:rFonts w:ascii="Courier New" w:hAnsi="Courier New" w:cs="Courier New"/>
          <w:sz w:val="24"/>
        </w:rPr>
        <w:t xml:space="preserve">öngören bir suçtur. Tespit edilen bu suçla ilgili yapılan tebligattan sonra, </w:t>
      </w:r>
      <w:r w:rsidR="00040BB6">
        <w:rPr>
          <w:rFonts w:ascii="Courier New" w:hAnsi="Courier New" w:cs="Courier New"/>
          <w:sz w:val="24"/>
        </w:rPr>
        <w:t>Y</w:t>
      </w:r>
      <w:r>
        <w:rPr>
          <w:rFonts w:ascii="Courier New" w:hAnsi="Courier New" w:cs="Courier New"/>
          <w:sz w:val="24"/>
        </w:rPr>
        <w:t>asa</w:t>
      </w:r>
      <w:r w:rsidR="00040BB6">
        <w:rPr>
          <w:rFonts w:ascii="Courier New" w:hAnsi="Courier New" w:cs="Courier New"/>
          <w:sz w:val="24"/>
        </w:rPr>
        <w:t>'</w:t>
      </w:r>
      <w:r>
        <w:rPr>
          <w:rFonts w:ascii="Courier New" w:hAnsi="Courier New" w:cs="Courier New"/>
          <w:sz w:val="24"/>
        </w:rPr>
        <w:t>nın 6.</w:t>
      </w:r>
      <w:r w:rsidR="00040BB6">
        <w:rPr>
          <w:rFonts w:ascii="Courier New" w:hAnsi="Courier New" w:cs="Courier New"/>
          <w:sz w:val="24"/>
        </w:rPr>
        <w:t xml:space="preserve"> </w:t>
      </w:r>
      <w:r>
        <w:rPr>
          <w:rFonts w:ascii="Courier New" w:hAnsi="Courier New" w:cs="Courier New"/>
          <w:sz w:val="24"/>
        </w:rPr>
        <w:t>maddesindeki düzenlemeye göre, öngörülen sürede sabit para cezası</w:t>
      </w:r>
      <w:r w:rsidR="005E43AC">
        <w:rPr>
          <w:rFonts w:ascii="Courier New" w:hAnsi="Courier New" w:cs="Courier New"/>
          <w:sz w:val="24"/>
        </w:rPr>
        <w:t>nın</w:t>
      </w:r>
      <w:r>
        <w:rPr>
          <w:rFonts w:ascii="Courier New" w:hAnsi="Courier New" w:cs="Courier New"/>
          <w:sz w:val="24"/>
        </w:rPr>
        <w:t xml:space="preserve"> ödenmemesi durumunda </w:t>
      </w:r>
      <w:r w:rsidRPr="00EA2B48">
        <w:rPr>
          <w:rFonts w:ascii="Courier New" w:hAnsi="Courier New" w:cs="Courier New"/>
          <w:sz w:val="24"/>
          <w:szCs w:val="24"/>
        </w:rPr>
        <w:t xml:space="preserve">dosya tanzim edilerek adli </w:t>
      </w:r>
      <w:r w:rsidRPr="00EA2B48">
        <w:rPr>
          <w:rFonts w:ascii="Courier New" w:hAnsi="Courier New" w:cs="Courier New"/>
          <w:sz w:val="24"/>
          <w:szCs w:val="24"/>
        </w:rPr>
        <w:lastRenderedPageBreak/>
        <w:t>işlem için Hukuk Dairesi</w:t>
      </w:r>
      <w:r w:rsidR="005E43AC">
        <w:rPr>
          <w:rFonts w:ascii="Courier New" w:hAnsi="Courier New" w:cs="Courier New"/>
          <w:sz w:val="24"/>
          <w:szCs w:val="24"/>
        </w:rPr>
        <w:t xml:space="preserve"> (Başsavcılık)'ne </w:t>
      </w:r>
      <w:r w:rsidRPr="00EA2B48">
        <w:rPr>
          <w:rFonts w:ascii="Courier New" w:hAnsi="Courier New" w:cs="Courier New"/>
          <w:sz w:val="24"/>
          <w:szCs w:val="24"/>
        </w:rPr>
        <w:t>gönderilir.</w:t>
      </w:r>
      <w:r>
        <w:rPr>
          <w:rFonts w:ascii="Courier New" w:hAnsi="Courier New" w:cs="Courier New"/>
          <w:sz w:val="24"/>
          <w:szCs w:val="24"/>
        </w:rPr>
        <w:t xml:space="preserve"> Başsavcılığa gönderilen </w:t>
      </w:r>
      <w:r w:rsidR="001E26BE">
        <w:rPr>
          <w:rFonts w:ascii="Courier New" w:hAnsi="Courier New" w:cs="Courier New"/>
          <w:sz w:val="24"/>
          <w:szCs w:val="24"/>
        </w:rPr>
        <w:t>dosya altında Sanı</w:t>
      </w:r>
      <w:r w:rsidR="00407BAF">
        <w:rPr>
          <w:rFonts w:ascii="Courier New" w:hAnsi="Courier New" w:cs="Courier New"/>
          <w:sz w:val="24"/>
          <w:szCs w:val="24"/>
        </w:rPr>
        <w:t>k aleyhine Başsavcılık tarafından</w:t>
      </w:r>
      <w:r w:rsidR="001E26BE">
        <w:rPr>
          <w:rFonts w:ascii="Courier New" w:hAnsi="Courier New" w:cs="Courier New"/>
          <w:sz w:val="24"/>
          <w:szCs w:val="24"/>
        </w:rPr>
        <w:t xml:space="preserve"> ceza davası dosyalanır.</w:t>
      </w:r>
    </w:p>
    <w:p w:rsidR="001E26BE" w:rsidRDefault="001E26BE" w:rsidP="00EA2B48">
      <w:pPr>
        <w:spacing w:after="0" w:line="360" w:lineRule="auto"/>
        <w:ind w:firstLine="708"/>
        <w:rPr>
          <w:rFonts w:ascii="Courier New" w:hAnsi="Courier New" w:cs="Courier New"/>
          <w:sz w:val="24"/>
          <w:szCs w:val="24"/>
        </w:rPr>
      </w:pPr>
    </w:p>
    <w:p w:rsidR="00EA2B48" w:rsidRDefault="001E26BE" w:rsidP="00EA2B48">
      <w:pPr>
        <w:spacing w:after="0" w:line="360" w:lineRule="auto"/>
        <w:ind w:firstLine="708"/>
        <w:rPr>
          <w:rFonts w:ascii="Courier New" w:hAnsi="Courier New" w:cs="Courier New"/>
          <w:sz w:val="24"/>
          <w:szCs w:val="24"/>
        </w:rPr>
      </w:pPr>
      <w:r>
        <w:rPr>
          <w:rFonts w:ascii="Courier New" w:hAnsi="Courier New" w:cs="Courier New"/>
          <w:sz w:val="24"/>
          <w:szCs w:val="24"/>
        </w:rPr>
        <w:t>Bu durumda Sanığın aleyhindeki dava</w:t>
      </w:r>
      <w:r w:rsidR="005E43AC">
        <w:rPr>
          <w:rFonts w:ascii="Courier New" w:hAnsi="Courier New" w:cs="Courier New"/>
          <w:sz w:val="24"/>
          <w:szCs w:val="24"/>
        </w:rPr>
        <w:t xml:space="preserve">nın </w:t>
      </w:r>
      <w:r>
        <w:rPr>
          <w:rFonts w:ascii="Courier New" w:hAnsi="Courier New" w:cs="Courier New"/>
          <w:sz w:val="24"/>
          <w:szCs w:val="24"/>
        </w:rPr>
        <w:t xml:space="preserve">43/1991 sayılı </w:t>
      </w:r>
      <w:r>
        <w:rPr>
          <w:rFonts w:ascii="Courier New" w:hAnsi="Courier New" w:cs="Courier New"/>
          <w:sz w:val="24"/>
        </w:rPr>
        <w:t xml:space="preserve">Yol ve </w:t>
      </w:r>
      <w:r w:rsidRPr="00EA2B48">
        <w:rPr>
          <w:rFonts w:ascii="Courier New" w:hAnsi="Courier New" w:cs="Courier New"/>
          <w:sz w:val="24"/>
        </w:rPr>
        <w:t>T</w:t>
      </w:r>
      <w:r>
        <w:rPr>
          <w:rFonts w:ascii="Courier New" w:hAnsi="Courier New" w:cs="Courier New"/>
          <w:sz w:val="24"/>
        </w:rPr>
        <w:t xml:space="preserve">rafik </w:t>
      </w:r>
      <w:r w:rsidRPr="00EA2B48">
        <w:rPr>
          <w:rFonts w:ascii="Courier New" w:hAnsi="Courier New" w:cs="Courier New"/>
          <w:sz w:val="24"/>
        </w:rPr>
        <w:t>S</w:t>
      </w:r>
      <w:r>
        <w:rPr>
          <w:rFonts w:ascii="Courier New" w:hAnsi="Courier New" w:cs="Courier New"/>
          <w:sz w:val="24"/>
        </w:rPr>
        <w:t xml:space="preserve">uçlarının </w:t>
      </w:r>
      <w:r w:rsidRPr="00EA2B48">
        <w:rPr>
          <w:rFonts w:ascii="Courier New" w:hAnsi="Courier New" w:cs="Courier New"/>
          <w:sz w:val="24"/>
        </w:rPr>
        <w:t>D</w:t>
      </w:r>
      <w:r>
        <w:rPr>
          <w:rFonts w:ascii="Courier New" w:hAnsi="Courier New" w:cs="Courier New"/>
          <w:sz w:val="24"/>
        </w:rPr>
        <w:t>avas</w:t>
      </w:r>
      <w:r w:rsidR="00653FEF">
        <w:rPr>
          <w:rFonts w:ascii="Courier New" w:hAnsi="Courier New" w:cs="Courier New"/>
          <w:sz w:val="24"/>
        </w:rPr>
        <w:t>ı</w:t>
      </w:r>
      <w:r>
        <w:rPr>
          <w:rFonts w:ascii="Courier New" w:hAnsi="Courier New" w:cs="Courier New"/>
          <w:sz w:val="24"/>
        </w:rPr>
        <w:t>z</w:t>
      </w:r>
      <w:r w:rsidRPr="00EA2B48">
        <w:rPr>
          <w:rFonts w:ascii="Courier New" w:hAnsi="Courier New" w:cs="Courier New"/>
          <w:sz w:val="24"/>
        </w:rPr>
        <w:t xml:space="preserve"> H</w:t>
      </w:r>
      <w:r>
        <w:rPr>
          <w:rFonts w:ascii="Courier New" w:hAnsi="Courier New" w:cs="Courier New"/>
          <w:sz w:val="24"/>
        </w:rPr>
        <w:t>alli ve</w:t>
      </w:r>
      <w:r w:rsidRPr="00EA2B48">
        <w:rPr>
          <w:rFonts w:ascii="Courier New" w:hAnsi="Courier New" w:cs="Courier New"/>
          <w:sz w:val="24"/>
        </w:rPr>
        <w:t xml:space="preserve"> C</w:t>
      </w:r>
      <w:r>
        <w:rPr>
          <w:rFonts w:ascii="Courier New" w:hAnsi="Courier New" w:cs="Courier New"/>
          <w:sz w:val="24"/>
        </w:rPr>
        <w:t>eza Puanı Yasası altında işlem başlatılması</w:t>
      </w:r>
      <w:r w:rsidR="005E43AC">
        <w:rPr>
          <w:rFonts w:ascii="Courier New" w:hAnsi="Courier New" w:cs="Courier New"/>
          <w:sz w:val="24"/>
        </w:rPr>
        <w:t>nın</w:t>
      </w:r>
      <w:r>
        <w:rPr>
          <w:rFonts w:ascii="Courier New" w:hAnsi="Courier New" w:cs="Courier New"/>
          <w:sz w:val="24"/>
        </w:rPr>
        <w:t xml:space="preserve"> akabinde dosyalandığı, Sanığ</w:t>
      </w:r>
      <w:r w:rsidR="005E43AC">
        <w:rPr>
          <w:rFonts w:ascii="Courier New" w:hAnsi="Courier New" w:cs="Courier New"/>
          <w:sz w:val="24"/>
        </w:rPr>
        <w:t>a</w:t>
      </w:r>
      <w:r>
        <w:rPr>
          <w:rFonts w:ascii="Courier New" w:hAnsi="Courier New" w:cs="Courier New"/>
          <w:sz w:val="24"/>
        </w:rPr>
        <w:t xml:space="preserve"> sabit radar cezası suçu işlediği hususunda tebligat yapıldığı ve Sanığın bu cezayı ödememesi üzerine istinafa konu davanın dosyalandığı dikkate alındığında ilgili </w:t>
      </w:r>
      <w:r w:rsidR="005E43AC">
        <w:rPr>
          <w:rFonts w:ascii="Courier New" w:hAnsi="Courier New" w:cs="Courier New"/>
          <w:sz w:val="24"/>
        </w:rPr>
        <w:t>Y</w:t>
      </w:r>
      <w:r>
        <w:rPr>
          <w:rFonts w:ascii="Courier New" w:hAnsi="Courier New" w:cs="Courier New"/>
          <w:sz w:val="24"/>
        </w:rPr>
        <w:t>asa maddeleri</w:t>
      </w:r>
      <w:r w:rsidR="005E43AC">
        <w:rPr>
          <w:rFonts w:ascii="Courier New" w:hAnsi="Courier New" w:cs="Courier New"/>
          <w:sz w:val="24"/>
        </w:rPr>
        <w:t>nin</w:t>
      </w:r>
      <w:r>
        <w:rPr>
          <w:rFonts w:ascii="Courier New" w:hAnsi="Courier New" w:cs="Courier New"/>
          <w:sz w:val="24"/>
        </w:rPr>
        <w:t xml:space="preserve"> Sanığın aleyhindeki davadaki uyuşmazlığın karara bağlanmasında etken olduğu ortaya çıkmaktadır. </w:t>
      </w:r>
      <w:r>
        <w:rPr>
          <w:rFonts w:ascii="Courier New" w:hAnsi="Courier New" w:cs="Courier New"/>
          <w:sz w:val="24"/>
          <w:szCs w:val="24"/>
        </w:rPr>
        <w:t xml:space="preserve"> </w:t>
      </w:r>
    </w:p>
    <w:p w:rsidR="005E43AC" w:rsidRDefault="005E43AC" w:rsidP="00EA2B48">
      <w:pPr>
        <w:spacing w:after="0" w:line="360" w:lineRule="auto"/>
        <w:ind w:firstLine="708"/>
        <w:rPr>
          <w:rFonts w:ascii="Courier New" w:hAnsi="Courier New" w:cs="Courier New"/>
          <w:sz w:val="24"/>
          <w:szCs w:val="24"/>
        </w:rPr>
      </w:pPr>
    </w:p>
    <w:p w:rsidR="003E7EA4" w:rsidRDefault="00CB388F" w:rsidP="00EA2B4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Bununla birlikte Sanık tarafından </w:t>
      </w:r>
      <w:r w:rsidR="00B3493B">
        <w:rPr>
          <w:rFonts w:ascii="Courier New" w:hAnsi="Courier New" w:cs="Courier New"/>
          <w:sz w:val="24"/>
          <w:szCs w:val="24"/>
        </w:rPr>
        <w:t>havalesi</w:t>
      </w:r>
      <w:r w:rsidR="003E7EA4">
        <w:rPr>
          <w:rFonts w:ascii="Courier New" w:hAnsi="Courier New" w:cs="Courier New"/>
          <w:sz w:val="24"/>
          <w:szCs w:val="24"/>
        </w:rPr>
        <w:t xml:space="preserve"> talep edilen </w:t>
      </w:r>
      <w:r>
        <w:rPr>
          <w:rFonts w:ascii="Courier New" w:hAnsi="Courier New" w:cs="Courier New"/>
          <w:sz w:val="24"/>
          <w:szCs w:val="24"/>
        </w:rPr>
        <w:t xml:space="preserve">43/1991 sayılı </w:t>
      </w:r>
      <w:r w:rsidR="003E7EA4">
        <w:rPr>
          <w:rFonts w:ascii="Courier New" w:hAnsi="Courier New" w:cs="Courier New"/>
          <w:sz w:val="24"/>
          <w:szCs w:val="24"/>
        </w:rPr>
        <w:t>Yasa</w:t>
      </w:r>
      <w:r w:rsidR="00162077">
        <w:rPr>
          <w:rFonts w:ascii="Courier New" w:hAnsi="Courier New" w:cs="Courier New"/>
          <w:sz w:val="24"/>
          <w:szCs w:val="24"/>
        </w:rPr>
        <w:t>'</w:t>
      </w:r>
      <w:r w:rsidR="003E7EA4">
        <w:rPr>
          <w:rFonts w:ascii="Courier New" w:hAnsi="Courier New" w:cs="Courier New"/>
          <w:sz w:val="24"/>
          <w:szCs w:val="24"/>
        </w:rPr>
        <w:t xml:space="preserve">nın 2.maddesi </w:t>
      </w:r>
      <w:r w:rsidR="00162077">
        <w:rPr>
          <w:rFonts w:ascii="Courier New" w:hAnsi="Courier New" w:cs="Courier New"/>
          <w:sz w:val="24"/>
          <w:szCs w:val="24"/>
        </w:rPr>
        <w:t>T</w:t>
      </w:r>
      <w:r w:rsidR="003E7EA4">
        <w:rPr>
          <w:rFonts w:ascii="Courier New" w:hAnsi="Courier New" w:cs="Courier New"/>
          <w:sz w:val="24"/>
          <w:szCs w:val="24"/>
        </w:rPr>
        <w:t>efsir</w:t>
      </w:r>
      <w:r>
        <w:rPr>
          <w:rFonts w:ascii="Courier New" w:hAnsi="Courier New" w:cs="Courier New"/>
          <w:sz w:val="24"/>
          <w:szCs w:val="24"/>
        </w:rPr>
        <w:t>,</w:t>
      </w:r>
      <w:r w:rsidR="003E7EA4">
        <w:rPr>
          <w:rFonts w:ascii="Courier New" w:hAnsi="Courier New" w:cs="Courier New"/>
          <w:sz w:val="24"/>
          <w:szCs w:val="24"/>
        </w:rPr>
        <w:t xml:space="preserve"> 3.maddesi ise Amaç maddesidir. Bu iki Yasa maddesinin bu meseledeki ihtilafın karara bağlanmasına etkisi olduğuna </w:t>
      </w:r>
      <w:r w:rsidR="00BC25A3">
        <w:rPr>
          <w:rFonts w:ascii="Courier New" w:hAnsi="Courier New" w:cs="Courier New"/>
          <w:sz w:val="24"/>
          <w:szCs w:val="24"/>
        </w:rPr>
        <w:t>dair bir argüman</w:t>
      </w:r>
      <w:r w:rsidR="00162077">
        <w:rPr>
          <w:rFonts w:ascii="Courier New" w:hAnsi="Courier New" w:cs="Courier New"/>
          <w:sz w:val="24"/>
          <w:szCs w:val="24"/>
        </w:rPr>
        <w:t>ın</w:t>
      </w:r>
      <w:r w:rsidR="00BC25A3">
        <w:rPr>
          <w:rFonts w:ascii="Courier New" w:hAnsi="Courier New" w:cs="Courier New"/>
          <w:sz w:val="24"/>
          <w:szCs w:val="24"/>
        </w:rPr>
        <w:t xml:space="preserve"> huzurumuzda olmaması ya</w:t>
      </w:r>
      <w:r w:rsidR="007C03DA">
        <w:rPr>
          <w:rFonts w:ascii="Courier New" w:hAnsi="Courier New" w:cs="Courier New"/>
          <w:sz w:val="24"/>
          <w:szCs w:val="24"/>
        </w:rPr>
        <w:t xml:space="preserve">nında her iki maddenin </w:t>
      </w:r>
      <w:r w:rsidR="00162077">
        <w:rPr>
          <w:rFonts w:ascii="Courier New" w:hAnsi="Courier New" w:cs="Courier New"/>
          <w:sz w:val="24"/>
          <w:szCs w:val="24"/>
        </w:rPr>
        <w:t xml:space="preserve">de </w:t>
      </w:r>
      <w:r w:rsidR="007C03DA">
        <w:rPr>
          <w:rFonts w:ascii="Courier New" w:hAnsi="Courier New" w:cs="Courier New"/>
          <w:sz w:val="24"/>
          <w:szCs w:val="24"/>
        </w:rPr>
        <w:t>istinafın</w:t>
      </w:r>
      <w:r w:rsidR="00162077">
        <w:rPr>
          <w:rFonts w:ascii="Courier New" w:hAnsi="Courier New" w:cs="Courier New"/>
          <w:sz w:val="24"/>
          <w:szCs w:val="24"/>
        </w:rPr>
        <w:t xml:space="preserve"> </w:t>
      </w:r>
      <w:r w:rsidR="007C03DA">
        <w:rPr>
          <w:rFonts w:ascii="Courier New" w:hAnsi="Courier New" w:cs="Courier New"/>
          <w:sz w:val="24"/>
          <w:szCs w:val="24"/>
        </w:rPr>
        <w:t xml:space="preserve"> karara bağlanmasında bir etkisinin olacağını saptamadık. Bu nedenlerle her iki madde</w:t>
      </w:r>
      <w:r w:rsidR="00162077">
        <w:rPr>
          <w:rFonts w:ascii="Courier New" w:hAnsi="Courier New" w:cs="Courier New"/>
          <w:sz w:val="24"/>
          <w:szCs w:val="24"/>
        </w:rPr>
        <w:t>ye ilişkin</w:t>
      </w:r>
      <w:r w:rsidR="007C03DA">
        <w:rPr>
          <w:rFonts w:ascii="Courier New" w:hAnsi="Courier New" w:cs="Courier New"/>
          <w:sz w:val="24"/>
          <w:szCs w:val="24"/>
        </w:rPr>
        <w:t xml:space="preserve"> havale talebinin reddi gereklidir. </w:t>
      </w:r>
      <w:r w:rsidR="003E7EA4">
        <w:rPr>
          <w:rFonts w:ascii="Courier New" w:hAnsi="Courier New" w:cs="Courier New"/>
          <w:sz w:val="24"/>
          <w:szCs w:val="24"/>
        </w:rPr>
        <w:t xml:space="preserve"> </w:t>
      </w:r>
    </w:p>
    <w:p w:rsidR="002C314D" w:rsidRDefault="002C314D" w:rsidP="00EA2B48">
      <w:pPr>
        <w:spacing w:after="0" w:line="360" w:lineRule="auto"/>
        <w:ind w:firstLine="708"/>
        <w:rPr>
          <w:rFonts w:ascii="Courier New" w:hAnsi="Courier New" w:cs="Courier New"/>
          <w:sz w:val="24"/>
          <w:szCs w:val="24"/>
        </w:rPr>
      </w:pPr>
    </w:p>
    <w:p w:rsidR="002C314D" w:rsidRDefault="00CB388F" w:rsidP="007C03DA">
      <w:pPr>
        <w:spacing w:after="120" w:line="360" w:lineRule="auto"/>
        <w:contextualSpacing/>
        <w:rPr>
          <w:rFonts w:ascii="Courier New" w:hAnsi="Courier New" w:cs="Courier New"/>
          <w:sz w:val="24"/>
          <w:szCs w:val="24"/>
        </w:rPr>
      </w:pPr>
      <w:r>
        <w:rPr>
          <w:rFonts w:ascii="Courier New" w:hAnsi="Courier New" w:cs="Courier New"/>
          <w:sz w:val="24"/>
          <w:szCs w:val="24"/>
        </w:rPr>
        <w:tab/>
      </w:r>
      <w:r w:rsidR="002C314D">
        <w:rPr>
          <w:rFonts w:ascii="Courier New" w:hAnsi="Courier New" w:cs="Courier New"/>
          <w:sz w:val="24"/>
          <w:szCs w:val="24"/>
        </w:rPr>
        <w:t xml:space="preserve">Yukarıda belirtilenler ışığında </w:t>
      </w:r>
      <w:r w:rsidR="00162077">
        <w:rPr>
          <w:rFonts w:ascii="Courier New" w:hAnsi="Courier New" w:cs="Courier New"/>
          <w:sz w:val="24"/>
          <w:szCs w:val="24"/>
        </w:rPr>
        <w:t xml:space="preserve">1974 </w:t>
      </w:r>
      <w:r w:rsidR="00195A66">
        <w:rPr>
          <w:rFonts w:ascii="Courier New" w:hAnsi="Courier New" w:cs="Courier New"/>
          <w:sz w:val="24"/>
          <w:szCs w:val="24"/>
        </w:rPr>
        <w:t xml:space="preserve">Motorlu Araçlar </w:t>
      </w:r>
      <w:r w:rsidR="00162077">
        <w:rPr>
          <w:rFonts w:ascii="Courier New" w:hAnsi="Courier New" w:cs="Courier New"/>
          <w:sz w:val="24"/>
          <w:szCs w:val="24"/>
        </w:rPr>
        <w:t xml:space="preserve">ve </w:t>
      </w:r>
      <w:r w:rsidR="00195A66">
        <w:rPr>
          <w:rFonts w:ascii="Courier New" w:hAnsi="Courier New" w:cs="Courier New"/>
          <w:sz w:val="24"/>
          <w:szCs w:val="24"/>
        </w:rPr>
        <w:t>Yol Trafik Yasası</w:t>
      </w:r>
      <w:r w:rsidR="00162077">
        <w:rPr>
          <w:rFonts w:ascii="Courier New" w:hAnsi="Courier New" w:cs="Courier New"/>
          <w:sz w:val="24"/>
          <w:szCs w:val="24"/>
        </w:rPr>
        <w:t>'</w:t>
      </w:r>
      <w:r w:rsidR="00195A66">
        <w:rPr>
          <w:rFonts w:ascii="Courier New" w:hAnsi="Courier New" w:cs="Courier New"/>
          <w:sz w:val="24"/>
          <w:szCs w:val="24"/>
        </w:rPr>
        <w:t>nın 6(1)(2)(3)(4) maddelerinin ve Trafik</w:t>
      </w:r>
      <w:r w:rsidR="00FD4EEC">
        <w:rPr>
          <w:rFonts w:ascii="Courier New" w:hAnsi="Courier New" w:cs="Courier New"/>
          <w:sz w:val="24"/>
          <w:szCs w:val="24"/>
        </w:rPr>
        <w:t xml:space="preserve"> Yol</w:t>
      </w:r>
      <w:r w:rsidR="00195A66">
        <w:rPr>
          <w:rFonts w:ascii="Courier New" w:hAnsi="Courier New" w:cs="Courier New"/>
          <w:sz w:val="24"/>
          <w:szCs w:val="24"/>
        </w:rPr>
        <w:t xml:space="preserve"> Hizmetleri Komisyonu kararının Anayasanın başlangıç kısmına, 1</w:t>
      </w:r>
      <w:r w:rsidR="00162077">
        <w:rPr>
          <w:rFonts w:ascii="Courier New" w:hAnsi="Courier New" w:cs="Courier New"/>
          <w:sz w:val="24"/>
          <w:szCs w:val="24"/>
        </w:rPr>
        <w:t>.</w:t>
      </w:r>
      <w:r w:rsidR="00195A66">
        <w:rPr>
          <w:rFonts w:ascii="Courier New" w:hAnsi="Courier New" w:cs="Courier New"/>
          <w:sz w:val="24"/>
          <w:szCs w:val="24"/>
        </w:rPr>
        <w:t>, 4</w:t>
      </w:r>
      <w:r w:rsidR="00162077">
        <w:rPr>
          <w:rFonts w:ascii="Courier New" w:hAnsi="Courier New" w:cs="Courier New"/>
          <w:sz w:val="24"/>
          <w:szCs w:val="24"/>
        </w:rPr>
        <w:t>.</w:t>
      </w:r>
      <w:r w:rsidR="00195A66">
        <w:rPr>
          <w:rFonts w:ascii="Courier New" w:hAnsi="Courier New" w:cs="Courier New"/>
          <w:sz w:val="24"/>
          <w:szCs w:val="24"/>
        </w:rPr>
        <w:t>, 7</w:t>
      </w:r>
      <w:r w:rsidR="00162077">
        <w:rPr>
          <w:rFonts w:ascii="Courier New" w:hAnsi="Courier New" w:cs="Courier New"/>
          <w:sz w:val="24"/>
          <w:szCs w:val="24"/>
        </w:rPr>
        <w:t>.</w:t>
      </w:r>
      <w:r w:rsidR="00195A66">
        <w:rPr>
          <w:rFonts w:ascii="Courier New" w:hAnsi="Courier New" w:cs="Courier New"/>
          <w:sz w:val="24"/>
          <w:szCs w:val="24"/>
        </w:rPr>
        <w:t>, 10</w:t>
      </w:r>
      <w:r w:rsidR="00162077">
        <w:rPr>
          <w:rFonts w:ascii="Courier New" w:hAnsi="Courier New" w:cs="Courier New"/>
          <w:sz w:val="24"/>
          <w:szCs w:val="24"/>
        </w:rPr>
        <w:t>.</w:t>
      </w:r>
      <w:r w:rsidR="00195A66">
        <w:rPr>
          <w:rFonts w:ascii="Courier New" w:hAnsi="Courier New" w:cs="Courier New"/>
          <w:sz w:val="24"/>
          <w:szCs w:val="24"/>
        </w:rPr>
        <w:t>, 14</w:t>
      </w:r>
      <w:r w:rsidR="00162077">
        <w:rPr>
          <w:rFonts w:ascii="Courier New" w:hAnsi="Courier New" w:cs="Courier New"/>
          <w:sz w:val="24"/>
          <w:szCs w:val="24"/>
        </w:rPr>
        <w:t>.</w:t>
      </w:r>
      <w:r w:rsidR="00195A66">
        <w:rPr>
          <w:rFonts w:ascii="Courier New" w:hAnsi="Courier New" w:cs="Courier New"/>
          <w:sz w:val="24"/>
          <w:szCs w:val="24"/>
        </w:rPr>
        <w:t>, 18</w:t>
      </w:r>
      <w:r w:rsidR="00162077">
        <w:rPr>
          <w:rFonts w:ascii="Courier New" w:hAnsi="Courier New" w:cs="Courier New"/>
          <w:sz w:val="24"/>
          <w:szCs w:val="24"/>
        </w:rPr>
        <w:t>.</w:t>
      </w:r>
      <w:r w:rsidR="00195A66">
        <w:rPr>
          <w:rFonts w:ascii="Courier New" w:hAnsi="Courier New" w:cs="Courier New"/>
          <w:sz w:val="24"/>
          <w:szCs w:val="24"/>
        </w:rPr>
        <w:t>, 118</w:t>
      </w:r>
      <w:r w:rsidR="00162077">
        <w:rPr>
          <w:rFonts w:ascii="Courier New" w:hAnsi="Courier New" w:cs="Courier New"/>
          <w:sz w:val="24"/>
          <w:szCs w:val="24"/>
        </w:rPr>
        <w:t>.</w:t>
      </w:r>
      <w:r w:rsidR="00195A66">
        <w:rPr>
          <w:rFonts w:ascii="Courier New" w:hAnsi="Courier New" w:cs="Courier New"/>
          <w:sz w:val="24"/>
          <w:szCs w:val="24"/>
        </w:rPr>
        <w:t xml:space="preserve"> ve 122. </w:t>
      </w:r>
      <w:r w:rsidR="00162077">
        <w:rPr>
          <w:rFonts w:ascii="Courier New" w:hAnsi="Courier New" w:cs="Courier New"/>
          <w:sz w:val="24"/>
          <w:szCs w:val="24"/>
        </w:rPr>
        <w:t>m</w:t>
      </w:r>
      <w:r w:rsidR="00195A66">
        <w:rPr>
          <w:rFonts w:ascii="Courier New" w:hAnsi="Courier New" w:cs="Courier New"/>
          <w:sz w:val="24"/>
          <w:szCs w:val="24"/>
        </w:rPr>
        <w:t>addelerine, yapılan tebliğ işlemleri ile ilgili 43/</w:t>
      </w:r>
      <w:r w:rsidR="00162077">
        <w:rPr>
          <w:rFonts w:ascii="Courier New" w:hAnsi="Courier New" w:cs="Courier New"/>
          <w:sz w:val="24"/>
          <w:szCs w:val="24"/>
        </w:rPr>
        <w:t>19</w:t>
      </w:r>
      <w:r w:rsidR="00195A66">
        <w:rPr>
          <w:rFonts w:ascii="Courier New" w:hAnsi="Courier New" w:cs="Courier New"/>
          <w:sz w:val="24"/>
          <w:szCs w:val="24"/>
        </w:rPr>
        <w:t>91 sayılı Yasa</w:t>
      </w:r>
      <w:r w:rsidR="00162077">
        <w:rPr>
          <w:rFonts w:ascii="Courier New" w:hAnsi="Courier New" w:cs="Courier New"/>
          <w:sz w:val="24"/>
          <w:szCs w:val="24"/>
        </w:rPr>
        <w:t>'</w:t>
      </w:r>
      <w:r w:rsidR="00195A66">
        <w:rPr>
          <w:rFonts w:ascii="Courier New" w:hAnsi="Courier New" w:cs="Courier New"/>
          <w:sz w:val="24"/>
          <w:szCs w:val="24"/>
        </w:rPr>
        <w:t>nın 6</w:t>
      </w:r>
      <w:r w:rsidR="00162077">
        <w:rPr>
          <w:rFonts w:ascii="Courier New" w:hAnsi="Courier New" w:cs="Courier New"/>
          <w:sz w:val="24"/>
          <w:szCs w:val="24"/>
        </w:rPr>
        <w:t>.</w:t>
      </w:r>
      <w:r w:rsidR="00195A66">
        <w:rPr>
          <w:rFonts w:ascii="Courier New" w:hAnsi="Courier New" w:cs="Courier New"/>
          <w:sz w:val="24"/>
          <w:szCs w:val="24"/>
        </w:rPr>
        <w:t xml:space="preserve"> madde</w:t>
      </w:r>
      <w:r w:rsidR="007778B6">
        <w:rPr>
          <w:rFonts w:ascii="Courier New" w:hAnsi="Courier New" w:cs="Courier New"/>
          <w:sz w:val="24"/>
          <w:szCs w:val="24"/>
        </w:rPr>
        <w:t>s</w:t>
      </w:r>
      <w:r w:rsidR="00195A66">
        <w:rPr>
          <w:rFonts w:ascii="Courier New" w:hAnsi="Courier New" w:cs="Courier New"/>
          <w:sz w:val="24"/>
          <w:szCs w:val="24"/>
        </w:rPr>
        <w:t>inin ise Anayasanın başlangıç kısmı ile 18. ve 122.</w:t>
      </w:r>
      <w:r w:rsidR="00162077">
        <w:rPr>
          <w:rFonts w:ascii="Courier New" w:hAnsi="Courier New" w:cs="Courier New"/>
          <w:sz w:val="24"/>
          <w:szCs w:val="24"/>
        </w:rPr>
        <w:t xml:space="preserve"> </w:t>
      </w:r>
      <w:r w:rsidR="00195A66">
        <w:rPr>
          <w:rFonts w:ascii="Courier New" w:hAnsi="Courier New" w:cs="Courier New"/>
          <w:sz w:val="24"/>
          <w:szCs w:val="24"/>
        </w:rPr>
        <w:t xml:space="preserve">maddelerine </w:t>
      </w:r>
      <w:r w:rsidR="002C314D">
        <w:rPr>
          <w:rFonts w:ascii="Courier New" w:hAnsi="Courier New" w:cs="Courier New"/>
          <w:sz w:val="24"/>
          <w:szCs w:val="24"/>
        </w:rPr>
        <w:t xml:space="preserve">aykırı olup olmadığı konusunun Anayasa Mahkemesine sunulmasının uygun olacağı sonucuna vardık. </w:t>
      </w:r>
    </w:p>
    <w:p w:rsidR="007C03DA" w:rsidRDefault="007C03DA" w:rsidP="007C03DA">
      <w:pPr>
        <w:spacing w:after="120" w:line="360" w:lineRule="auto"/>
        <w:contextualSpacing/>
        <w:rPr>
          <w:rFonts w:ascii="Courier New" w:hAnsi="Courier New" w:cs="Courier New"/>
          <w:sz w:val="24"/>
          <w:szCs w:val="24"/>
        </w:rPr>
      </w:pPr>
    </w:p>
    <w:p w:rsidR="00DA00C4" w:rsidRPr="006A6029" w:rsidRDefault="00DA00C4" w:rsidP="007C03DA">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NETİCE</w:t>
      </w:r>
    </w:p>
    <w:p w:rsidR="00DA00C4" w:rsidRDefault="00DA00C4" w:rsidP="007C03DA">
      <w:pPr>
        <w:spacing w:line="360" w:lineRule="auto"/>
        <w:contextualSpacing/>
        <w:rPr>
          <w:rFonts w:ascii="Courier New" w:hAnsi="Courier New" w:cs="Courier New"/>
          <w:sz w:val="24"/>
          <w:szCs w:val="24"/>
        </w:rPr>
      </w:pPr>
    </w:p>
    <w:p w:rsidR="002C314D" w:rsidRDefault="002C314D" w:rsidP="007C03DA">
      <w:pPr>
        <w:spacing w:after="120" w:line="360" w:lineRule="auto"/>
        <w:contextualSpacing/>
        <w:rPr>
          <w:rFonts w:ascii="Courier New" w:hAnsi="Courier New" w:cs="Courier New"/>
          <w:sz w:val="24"/>
          <w:szCs w:val="24"/>
        </w:rPr>
      </w:pPr>
      <w:r>
        <w:rPr>
          <w:rFonts w:ascii="Courier New" w:hAnsi="Courier New" w:cs="Courier New"/>
          <w:sz w:val="24"/>
          <w:szCs w:val="24"/>
        </w:rPr>
        <w:t>Netice itibarıyla</w:t>
      </w:r>
      <w:r w:rsidR="007C03DA">
        <w:rPr>
          <w:rFonts w:ascii="Courier New" w:hAnsi="Courier New" w:cs="Courier New"/>
          <w:sz w:val="24"/>
          <w:szCs w:val="24"/>
        </w:rPr>
        <w:t>:</w:t>
      </w:r>
    </w:p>
    <w:p w:rsidR="002C314D" w:rsidRDefault="002C314D" w:rsidP="007C03DA">
      <w:pPr>
        <w:pStyle w:val="ListeParagraf"/>
        <w:numPr>
          <w:ilvl w:val="0"/>
          <w:numId w:val="1"/>
        </w:numPr>
        <w:spacing w:after="120" w:line="360" w:lineRule="auto"/>
        <w:rPr>
          <w:rFonts w:ascii="Courier New" w:hAnsi="Courier New" w:cs="Courier New"/>
          <w:sz w:val="24"/>
          <w:szCs w:val="24"/>
        </w:rPr>
      </w:pPr>
      <w:r>
        <w:rPr>
          <w:rFonts w:ascii="Courier New" w:hAnsi="Courier New" w:cs="Courier New"/>
          <w:sz w:val="24"/>
          <w:szCs w:val="24"/>
        </w:rPr>
        <w:lastRenderedPageBreak/>
        <w:t xml:space="preserve">21/1974 sayılı </w:t>
      </w:r>
      <w:r w:rsidR="000E2A84">
        <w:rPr>
          <w:rFonts w:ascii="Courier New" w:hAnsi="Courier New" w:cs="Courier New"/>
          <w:sz w:val="24"/>
          <w:szCs w:val="24"/>
        </w:rPr>
        <w:t xml:space="preserve">1974 </w:t>
      </w:r>
      <w:r>
        <w:rPr>
          <w:rFonts w:ascii="Courier New" w:hAnsi="Courier New" w:cs="Courier New"/>
          <w:sz w:val="24"/>
          <w:szCs w:val="24"/>
        </w:rPr>
        <w:t>Motorlu Araç</w:t>
      </w:r>
      <w:r w:rsidR="000E2A84">
        <w:rPr>
          <w:rFonts w:ascii="Courier New" w:hAnsi="Courier New" w:cs="Courier New"/>
          <w:sz w:val="24"/>
          <w:szCs w:val="24"/>
        </w:rPr>
        <w:t>lar ve</w:t>
      </w:r>
      <w:r>
        <w:rPr>
          <w:rFonts w:ascii="Courier New" w:hAnsi="Courier New" w:cs="Courier New"/>
          <w:sz w:val="24"/>
          <w:szCs w:val="24"/>
        </w:rPr>
        <w:t xml:space="preserve"> Yol Trafik Yasası</w:t>
      </w:r>
      <w:r w:rsidR="000E2A84">
        <w:rPr>
          <w:rFonts w:ascii="Courier New" w:hAnsi="Courier New" w:cs="Courier New"/>
          <w:sz w:val="24"/>
          <w:szCs w:val="24"/>
        </w:rPr>
        <w:t>'</w:t>
      </w:r>
      <w:r>
        <w:rPr>
          <w:rFonts w:ascii="Courier New" w:hAnsi="Courier New" w:cs="Courier New"/>
          <w:sz w:val="24"/>
          <w:szCs w:val="24"/>
        </w:rPr>
        <w:t>nın 6(1)(2)(3)(4)</w:t>
      </w:r>
      <w:r w:rsidR="000E2A84">
        <w:rPr>
          <w:rFonts w:ascii="Courier New" w:hAnsi="Courier New" w:cs="Courier New"/>
          <w:sz w:val="24"/>
          <w:szCs w:val="24"/>
        </w:rPr>
        <w:t xml:space="preserve"> </w:t>
      </w:r>
      <w:r>
        <w:rPr>
          <w:rFonts w:ascii="Courier New" w:hAnsi="Courier New" w:cs="Courier New"/>
          <w:sz w:val="24"/>
          <w:szCs w:val="24"/>
        </w:rPr>
        <w:t xml:space="preserve">maddelerinin </w:t>
      </w:r>
      <w:r w:rsidR="00830017">
        <w:rPr>
          <w:rFonts w:ascii="Courier New" w:hAnsi="Courier New" w:cs="Courier New"/>
          <w:sz w:val="24"/>
          <w:szCs w:val="24"/>
        </w:rPr>
        <w:t>Anayasa</w:t>
      </w:r>
      <w:r w:rsidR="000E2A84">
        <w:rPr>
          <w:rFonts w:ascii="Courier New" w:hAnsi="Courier New" w:cs="Courier New"/>
          <w:sz w:val="24"/>
          <w:szCs w:val="24"/>
        </w:rPr>
        <w:t>'</w:t>
      </w:r>
      <w:r w:rsidR="00830017">
        <w:rPr>
          <w:rFonts w:ascii="Courier New" w:hAnsi="Courier New" w:cs="Courier New"/>
          <w:sz w:val="24"/>
          <w:szCs w:val="24"/>
        </w:rPr>
        <w:t>nın başlangıç kısmına, 1</w:t>
      </w:r>
      <w:r w:rsidR="000E2A84">
        <w:rPr>
          <w:rFonts w:ascii="Courier New" w:hAnsi="Courier New" w:cs="Courier New"/>
          <w:sz w:val="24"/>
          <w:szCs w:val="24"/>
        </w:rPr>
        <w:t>.</w:t>
      </w:r>
      <w:r w:rsidR="00830017">
        <w:rPr>
          <w:rFonts w:ascii="Courier New" w:hAnsi="Courier New" w:cs="Courier New"/>
          <w:sz w:val="24"/>
          <w:szCs w:val="24"/>
        </w:rPr>
        <w:t>, 4</w:t>
      </w:r>
      <w:r w:rsidR="000E2A84">
        <w:rPr>
          <w:rFonts w:ascii="Courier New" w:hAnsi="Courier New" w:cs="Courier New"/>
          <w:sz w:val="24"/>
          <w:szCs w:val="24"/>
        </w:rPr>
        <w:t>.</w:t>
      </w:r>
      <w:r w:rsidR="00830017">
        <w:rPr>
          <w:rFonts w:ascii="Courier New" w:hAnsi="Courier New" w:cs="Courier New"/>
          <w:sz w:val="24"/>
          <w:szCs w:val="24"/>
        </w:rPr>
        <w:t>, 7</w:t>
      </w:r>
      <w:r w:rsidR="000E2A84">
        <w:rPr>
          <w:rFonts w:ascii="Courier New" w:hAnsi="Courier New" w:cs="Courier New"/>
          <w:sz w:val="24"/>
          <w:szCs w:val="24"/>
        </w:rPr>
        <w:t>.</w:t>
      </w:r>
      <w:r w:rsidR="00830017">
        <w:rPr>
          <w:rFonts w:ascii="Courier New" w:hAnsi="Courier New" w:cs="Courier New"/>
          <w:sz w:val="24"/>
          <w:szCs w:val="24"/>
        </w:rPr>
        <w:t>, 10</w:t>
      </w:r>
      <w:r w:rsidR="000E2A84">
        <w:rPr>
          <w:rFonts w:ascii="Courier New" w:hAnsi="Courier New" w:cs="Courier New"/>
          <w:sz w:val="24"/>
          <w:szCs w:val="24"/>
        </w:rPr>
        <w:t>.</w:t>
      </w:r>
      <w:r w:rsidR="00830017">
        <w:rPr>
          <w:rFonts w:ascii="Courier New" w:hAnsi="Courier New" w:cs="Courier New"/>
          <w:sz w:val="24"/>
          <w:szCs w:val="24"/>
        </w:rPr>
        <w:t>, 14</w:t>
      </w:r>
      <w:r w:rsidR="000E2A84">
        <w:rPr>
          <w:rFonts w:ascii="Courier New" w:hAnsi="Courier New" w:cs="Courier New"/>
          <w:sz w:val="24"/>
          <w:szCs w:val="24"/>
        </w:rPr>
        <w:t>.</w:t>
      </w:r>
      <w:r w:rsidR="00830017">
        <w:rPr>
          <w:rFonts w:ascii="Courier New" w:hAnsi="Courier New" w:cs="Courier New"/>
          <w:sz w:val="24"/>
          <w:szCs w:val="24"/>
        </w:rPr>
        <w:t>, 18</w:t>
      </w:r>
      <w:r w:rsidR="000E2A84">
        <w:rPr>
          <w:rFonts w:ascii="Courier New" w:hAnsi="Courier New" w:cs="Courier New"/>
          <w:sz w:val="24"/>
          <w:szCs w:val="24"/>
        </w:rPr>
        <w:t>.</w:t>
      </w:r>
      <w:r w:rsidR="00830017">
        <w:rPr>
          <w:rFonts w:ascii="Courier New" w:hAnsi="Courier New" w:cs="Courier New"/>
          <w:sz w:val="24"/>
          <w:szCs w:val="24"/>
        </w:rPr>
        <w:t>, 118</w:t>
      </w:r>
      <w:r w:rsidR="000E2A84">
        <w:rPr>
          <w:rFonts w:ascii="Courier New" w:hAnsi="Courier New" w:cs="Courier New"/>
          <w:sz w:val="24"/>
          <w:szCs w:val="24"/>
        </w:rPr>
        <w:t>.</w:t>
      </w:r>
      <w:r w:rsidR="00830017">
        <w:rPr>
          <w:rFonts w:ascii="Courier New" w:hAnsi="Courier New" w:cs="Courier New"/>
          <w:sz w:val="24"/>
          <w:szCs w:val="24"/>
        </w:rPr>
        <w:t xml:space="preserve"> ve 122. </w:t>
      </w:r>
      <w:r w:rsidR="000E2A84">
        <w:rPr>
          <w:rFonts w:ascii="Courier New" w:hAnsi="Courier New" w:cs="Courier New"/>
          <w:sz w:val="24"/>
          <w:szCs w:val="24"/>
        </w:rPr>
        <w:t>m</w:t>
      </w:r>
      <w:r w:rsidR="00830017">
        <w:rPr>
          <w:rFonts w:ascii="Courier New" w:hAnsi="Courier New" w:cs="Courier New"/>
          <w:sz w:val="24"/>
          <w:szCs w:val="24"/>
        </w:rPr>
        <w:t xml:space="preserve">addelerine </w:t>
      </w:r>
      <w:r>
        <w:rPr>
          <w:rFonts w:ascii="Courier New" w:hAnsi="Courier New" w:cs="Courier New"/>
          <w:sz w:val="24"/>
          <w:szCs w:val="24"/>
        </w:rPr>
        <w:t xml:space="preserve">aykırı olup olmadığının Anayasa Mahkemesine sorulması için konunun Anayasa Mahkemesine </w:t>
      </w:r>
      <w:r w:rsidR="007C03DA">
        <w:rPr>
          <w:rFonts w:ascii="Courier New" w:hAnsi="Courier New" w:cs="Courier New"/>
          <w:sz w:val="24"/>
          <w:szCs w:val="24"/>
        </w:rPr>
        <w:t>sunulmasına</w:t>
      </w:r>
      <w:r>
        <w:rPr>
          <w:rFonts w:ascii="Courier New" w:hAnsi="Courier New" w:cs="Courier New"/>
          <w:sz w:val="24"/>
          <w:szCs w:val="24"/>
        </w:rPr>
        <w:t xml:space="preserve">; </w:t>
      </w:r>
    </w:p>
    <w:p w:rsidR="00830017" w:rsidRDefault="004162CC" w:rsidP="002C314D">
      <w:pPr>
        <w:pStyle w:val="ListeParagraf"/>
        <w:numPr>
          <w:ilvl w:val="0"/>
          <w:numId w:val="1"/>
        </w:numPr>
        <w:spacing w:after="120" w:line="360" w:lineRule="auto"/>
        <w:rPr>
          <w:rFonts w:ascii="Courier New" w:hAnsi="Courier New" w:cs="Courier New"/>
          <w:sz w:val="24"/>
          <w:szCs w:val="24"/>
        </w:rPr>
      </w:pPr>
      <w:r>
        <w:rPr>
          <w:rFonts w:ascii="Courier New" w:hAnsi="Courier New" w:cs="Courier New"/>
          <w:sz w:val="24"/>
          <w:szCs w:val="24"/>
        </w:rPr>
        <w:t xml:space="preserve">21/1974 sayılı </w:t>
      </w:r>
      <w:r w:rsidR="000E2A84">
        <w:rPr>
          <w:rFonts w:ascii="Courier New" w:hAnsi="Courier New" w:cs="Courier New"/>
          <w:sz w:val="24"/>
          <w:szCs w:val="24"/>
        </w:rPr>
        <w:t xml:space="preserve">1974 </w:t>
      </w:r>
      <w:r>
        <w:rPr>
          <w:rFonts w:ascii="Courier New" w:hAnsi="Courier New" w:cs="Courier New"/>
          <w:sz w:val="24"/>
          <w:szCs w:val="24"/>
        </w:rPr>
        <w:t>Motorlu Araç</w:t>
      </w:r>
      <w:r w:rsidR="000E2A84">
        <w:rPr>
          <w:rFonts w:ascii="Courier New" w:hAnsi="Courier New" w:cs="Courier New"/>
          <w:sz w:val="24"/>
          <w:szCs w:val="24"/>
        </w:rPr>
        <w:t>lar</w:t>
      </w:r>
      <w:r>
        <w:rPr>
          <w:rFonts w:ascii="Courier New" w:hAnsi="Courier New" w:cs="Courier New"/>
          <w:sz w:val="24"/>
          <w:szCs w:val="24"/>
        </w:rPr>
        <w:t xml:space="preserve"> </w:t>
      </w:r>
      <w:r w:rsidR="000E2A84">
        <w:rPr>
          <w:rFonts w:ascii="Courier New" w:hAnsi="Courier New" w:cs="Courier New"/>
          <w:sz w:val="24"/>
          <w:szCs w:val="24"/>
        </w:rPr>
        <w:t xml:space="preserve">ve </w:t>
      </w:r>
      <w:r>
        <w:rPr>
          <w:rFonts w:ascii="Courier New" w:hAnsi="Courier New" w:cs="Courier New"/>
          <w:sz w:val="24"/>
          <w:szCs w:val="24"/>
        </w:rPr>
        <w:t>Yol Trafik Yasası</w:t>
      </w:r>
      <w:r w:rsidR="000E2A84">
        <w:rPr>
          <w:rFonts w:ascii="Courier New" w:hAnsi="Courier New" w:cs="Courier New"/>
          <w:sz w:val="24"/>
          <w:szCs w:val="24"/>
        </w:rPr>
        <w:t>'</w:t>
      </w:r>
      <w:r>
        <w:rPr>
          <w:rFonts w:ascii="Courier New" w:hAnsi="Courier New" w:cs="Courier New"/>
          <w:sz w:val="24"/>
          <w:szCs w:val="24"/>
        </w:rPr>
        <w:t xml:space="preserve">nın 6(5) maddesi uyarınca </w:t>
      </w:r>
      <w:r w:rsidR="000E2A84">
        <w:rPr>
          <w:rFonts w:ascii="Courier New" w:hAnsi="Courier New" w:cs="Courier New"/>
          <w:sz w:val="24"/>
          <w:szCs w:val="24"/>
        </w:rPr>
        <w:t>Y</w:t>
      </w:r>
      <w:r>
        <w:rPr>
          <w:rFonts w:ascii="Courier New" w:hAnsi="Courier New" w:cs="Courier New"/>
          <w:sz w:val="24"/>
          <w:szCs w:val="24"/>
        </w:rPr>
        <w:t xml:space="preserve">etkili </w:t>
      </w:r>
      <w:r w:rsidR="000E2A84">
        <w:rPr>
          <w:rFonts w:ascii="Courier New" w:hAnsi="Courier New" w:cs="Courier New"/>
          <w:sz w:val="24"/>
          <w:szCs w:val="24"/>
        </w:rPr>
        <w:t>M</w:t>
      </w:r>
      <w:r>
        <w:rPr>
          <w:rFonts w:ascii="Courier New" w:hAnsi="Courier New" w:cs="Courier New"/>
          <w:sz w:val="24"/>
          <w:szCs w:val="24"/>
        </w:rPr>
        <w:t xml:space="preserve">akam tarafından Girne </w:t>
      </w:r>
      <w:proofErr w:type="spellStart"/>
      <w:r>
        <w:rPr>
          <w:rFonts w:ascii="Courier New" w:hAnsi="Courier New" w:cs="Courier New"/>
          <w:sz w:val="24"/>
          <w:szCs w:val="24"/>
        </w:rPr>
        <w:t>Çatalköy</w:t>
      </w:r>
      <w:proofErr w:type="spellEnd"/>
      <w:r>
        <w:rPr>
          <w:rFonts w:ascii="Courier New" w:hAnsi="Courier New" w:cs="Courier New"/>
          <w:sz w:val="24"/>
          <w:szCs w:val="24"/>
        </w:rPr>
        <w:t>/</w:t>
      </w:r>
      <w:proofErr w:type="spellStart"/>
      <w:r>
        <w:rPr>
          <w:rFonts w:ascii="Courier New" w:hAnsi="Courier New" w:cs="Courier New"/>
          <w:sz w:val="24"/>
          <w:szCs w:val="24"/>
        </w:rPr>
        <w:t>Lemar</w:t>
      </w:r>
      <w:proofErr w:type="spellEnd"/>
      <w:r>
        <w:rPr>
          <w:rFonts w:ascii="Courier New" w:hAnsi="Courier New" w:cs="Courier New"/>
          <w:sz w:val="24"/>
          <w:szCs w:val="24"/>
        </w:rPr>
        <w:t xml:space="preserve"> önü mevkii ile ilgili 65 km sürat tahdidi belirlenmesi hususundaki kararın Anayasa</w:t>
      </w:r>
      <w:r w:rsidR="000E2A84">
        <w:rPr>
          <w:rFonts w:ascii="Courier New" w:hAnsi="Courier New" w:cs="Courier New"/>
          <w:sz w:val="24"/>
          <w:szCs w:val="24"/>
        </w:rPr>
        <w:t>'</w:t>
      </w:r>
      <w:r>
        <w:rPr>
          <w:rFonts w:ascii="Courier New" w:hAnsi="Courier New" w:cs="Courier New"/>
          <w:sz w:val="24"/>
          <w:szCs w:val="24"/>
        </w:rPr>
        <w:t>nın Başlangıç Kısmına, 1</w:t>
      </w:r>
      <w:r w:rsidR="000E2A84">
        <w:rPr>
          <w:rFonts w:ascii="Courier New" w:hAnsi="Courier New" w:cs="Courier New"/>
          <w:sz w:val="24"/>
          <w:szCs w:val="24"/>
        </w:rPr>
        <w:t>.</w:t>
      </w:r>
      <w:r>
        <w:rPr>
          <w:rFonts w:ascii="Courier New" w:hAnsi="Courier New" w:cs="Courier New"/>
          <w:sz w:val="24"/>
          <w:szCs w:val="24"/>
        </w:rPr>
        <w:t>, 4</w:t>
      </w:r>
      <w:r w:rsidR="000E2A84">
        <w:rPr>
          <w:rFonts w:ascii="Courier New" w:hAnsi="Courier New" w:cs="Courier New"/>
          <w:sz w:val="24"/>
          <w:szCs w:val="24"/>
        </w:rPr>
        <w:t>.</w:t>
      </w:r>
      <w:r>
        <w:rPr>
          <w:rFonts w:ascii="Courier New" w:hAnsi="Courier New" w:cs="Courier New"/>
          <w:sz w:val="24"/>
          <w:szCs w:val="24"/>
        </w:rPr>
        <w:t>, 7</w:t>
      </w:r>
      <w:r w:rsidR="000E2A84">
        <w:rPr>
          <w:rFonts w:ascii="Courier New" w:hAnsi="Courier New" w:cs="Courier New"/>
          <w:sz w:val="24"/>
          <w:szCs w:val="24"/>
        </w:rPr>
        <w:t>.</w:t>
      </w:r>
      <w:r>
        <w:rPr>
          <w:rFonts w:ascii="Courier New" w:hAnsi="Courier New" w:cs="Courier New"/>
          <w:sz w:val="24"/>
          <w:szCs w:val="24"/>
        </w:rPr>
        <w:t>, 10</w:t>
      </w:r>
      <w:r w:rsidR="000E2A84">
        <w:rPr>
          <w:rFonts w:ascii="Courier New" w:hAnsi="Courier New" w:cs="Courier New"/>
          <w:sz w:val="24"/>
          <w:szCs w:val="24"/>
        </w:rPr>
        <w:t>.</w:t>
      </w:r>
      <w:r>
        <w:rPr>
          <w:rFonts w:ascii="Courier New" w:hAnsi="Courier New" w:cs="Courier New"/>
          <w:sz w:val="24"/>
          <w:szCs w:val="24"/>
        </w:rPr>
        <w:t>, 14</w:t>
      </w:r>
      <w:r w:rsidR="000E2A84">
        <w:rPr>
          <w:rFonts w:ascii="Courier New" w:hAnsi="Courier New" w:cs="Courier New"/>
          <w:sz w:val="24"/>
          <w:szCs w:val="24"/>
        </w:rPr>
        <w:t>.</w:t>
      </w:r>
      <w:r>
        <w:rPr>
          <w:rFonts w:ascii="Courier New" w:hAnsi="Courier New" w:cs="Courier New"/>
          <w:sz w:val="24"/>
          <w:szCs w:val="24"/>
        </w:rPr>
        <w:t>, 18</w:t>
      </w:r>
      <w:r w:rsidR="000E2A84">
        <w:rPr>
          <w:rFonts w:ascii="Courier New" w:hAnsi="Courier New" w:cs="Courier New"/>
          <w:sz w:val="24"/>
          <w:szCs w:val="24"/>
        </w:rPr>
        <w:t>.</w:t>
      </w:r>
      <w:r>
        <w:rPr>
          <w:rFonts w:ascii="Courier New" w:hAnsi="Courier New" w:cs="Courier New"/>
          <w:sz w:val="24"/>
          <w:szCs w:val="24"/>
        </w:rPr>
        <w:t>, 118</w:t>
      </w:r>
      <w:r w:rsidR="000E2A84">
        <w:rPr>
          <w:rFonts w:ascii="Courier New" w:hAnsi="Courier New" w:cs="Courier New"/>
          <w:sz w:val="24"/>
          <w:szCs w:val="24"/>
        </w:rPr>
        <w:t>.</w:t>
      </w:r>
      <w:r>
        <w:rPr>
          <w:rFonts w:ascii="Courier New" w:hAnsi="Courier New" w:cs="Courier New"/>
          <w:sz w:val="24"/>
          <w:szCs w:val="24"/>
        </w:rPr>
        <w:t xml:space="preserve"> ve 122.</w:t>
      </w:r>
      <w:r w:rsidR="000E2A84">
        <w:rPr>
          <w:rFonts w:ascii="Courier New" w:hAnsi="Courier New" w:cs="Courier New"/>
          <w:sz w:val="24"/>
          <w:szCs w:val="24"/>
        </w:rPr>
        <w:t xml:space="preserve"> </w:t>
      </w:r>
      <w:r>
        <w:rPr>
          <w:rFonts w:ascii="Courier New" w:hAnsi="Courier New" w:cs="Courier New"/>
          <w:sz w:val="24"/>
          <w:szCs w:val="24"/>
        </w:rPr>
        <w:t>maddelerine aykırı olup olmadığının Anayasa Mahkemesine sorulması için konunun Anayasa Mahkemesine sunulmasına;</w:t>
      </w:r>
    </w:p>
    <w:p w:rsidR="00CD5777" w:rsidRDefault="00CD5777" w:rsidP="002C314D">
      <w:pPr>
        <w:pStyle w:val="ListeParagraf"/>
        <w:numPr>
          <w:ilvl w:val="0"/>
          <w:numId w:val="1"/>
        </w:numPr>
        <w:spacing w:after="120" w:line="360" w:lineRule="auto"/>
        <w:rPr>
          <w:rFonts w:ascii="Courier New" w:hAnsi="Courier New" w:cs="Courier New"/>
          <w:sz w:val="24"/>
          <w:szCs w:val="24"/>
        </w:rPr>
      </w:pPr>
      <w:r>
        <w:rPr>
          <w:rFonts w:ascii="Courier New" w:hAnsi="Courier New" w:cs="Courier New"/>
          <w:sz w:val="24"/>
          <w:szCs w:val="24"/>
        </w:rPr>
        <w:t>43/1991 sayılı Trafik Suçlarının Davasız Halli ve Ceza Puanı Yasası</w:t>
      </w:r>
      <w:r w:rsidR="000E2A84">
        <w:rPr>
          <w:rFonts w:ascii="Courier New" w:hAnsi="Courier New" w:cs="Courier New"/>
          <w:sz w:val="24"/>
          <w:szCs w:val="24"/>
        </w:rPr>
        <w:t>'</w:t>
      </w:r>
      <w:r>
        <w:rPr>
          <w:rFonts w:ascii="Courier New" w:hAnsi="Courier New" w:cs="Courier New"/>
          <w:sz w:val="24"/>
          <w:szCs w:val="24"/>
        </w:rPr>
        <w:t>nın 6.maddesinin Anayasanın Başlangıç Kısmına, 18</w:t>
      </w:r>
      <w:r w:rsidR="000E2A84">
        <w:rPr>
          <w:rFonts w:ascii="Courier New" w:hAnsi="Courier New" w:cs="Courier New"/>
          <w:sz w:val="24"/>
          <w:szCs w:val="24"/>
        </w:rPr>
        <w:t>.</w:t>
      </w:r>
      <w:r>
        <w:rPr>
          <w:rFonts w:ascii="Courier New" w:hAnsi="Courier New" w:cs="Courier New"/>
          <w:sz w:val="24"/>
          <w:szCs w:val="24"/>
        </w:rPr>
        <w:t xml:space="preserve"> ve 122.maddelerine aykırı olup olmadığının Anayasa Mahkemesine sorulması için konunun Anayasa Mahkemesine sunulmasına;</w:t>
      </w:r>
    </w:p>
    <w:p w:rsidR="002C314D" w:rsidRDefault="002C314D" w:rsidP="002C314D">
      <w:pPr>
        <w:pStyle w:val="ListeParagraf"/>
        <w:numPr>
          <w:ilvl w:val="0"/>
          <w:numId w:val="1"/>
        </w:numPr>
        <w:spacing w:after="120" w:line="360" w:lineRule="auto"/>
        <w:rPr>
          <w:rFonts w:ascii="Courier New" w:hAnsi="Courier New" w:cs="Courier New"/>
          <w:sz w:val="24"/>
          <w:szCs w:val="24"/>
        </w:rPr>
      </w:pPr>
      <w:r>
        <w:rPr>
          <w:rFonts w:ascii="Courier New" w:hAnsi="Courier New" w:cs="Courier New"/>
          <w:sz w:val="24"/>
          <w:szCs w:val="24"/>
        </w:rPr>
        <w:t xml:space="preserve">Anayasa Mahkemesinin kararına kadar istinaf ile ilgili işlemlerin durdurulmasına; </w:t>
      </w:r>
    </w:p>
    <w:p w:rsidR="002C314D" w:rsidRDefault="002C314D" w:rsidP="002C314D">
      <w:pPr>
        <w:pStyle w:val="ListeParagraf"/>
        <w:spacing w:after="120" w:line="360" w:lineRule="auto"/>
        <w:rPr>
          <w:rFonts w:ascii="Courier New" w:hAnsi="Courier New" w:cs="Courier New"/>
          <w:sz w:val="24"/>
          <w:szCs w:val="24"/>
        </w:rPr>
      </w:pPr>
      <w:r>
        <w:rPr>
          <w:rFonts w:ascii="Courier New" w:hAnsi="Courier New" w:cs="Courier New"/>
          <w:sz w:val="24"/>
          <w:szCs w:val="24"/>
        </w:rPr>
        <w:t xml:space="preserve">KARAR verilir. </w:t>
      </w:r>
    </w:p>
    <w:p w:rsidR="00DA00C4" w:rsidRDefault="00DA00C4" w:rsidP="00436928">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DA00C4" w:rsidRDefault="00DA00C4" w:rsidP="00DA00C4">
      <w:pPr>
        <w:contextualSpacing/>
        <w:rPr>
          <w:rFonts w:ascii="Courier New" w:hAnsi="Courier New" w:cs="Courier New"/>
          <w:sz w:val="24"/>
          <w:szCs w:val="24"/>
        </w:rPr>
      </w:pPr>
    </w:p>
    <w:p w:rsidR="00CD5777" w:rsidRDefault="00CD5777" w:rsidP="00DA00C4">
      <w:pPr>
        <w:contextualSpacing/>
        <w:rPr>
          <w:rFonts w:ascii="Courier New" w:hAnsi="Courier New" w:cs="Courier New"/>
          <w:sz w:val="24"/>
          <w:szCs w:val="24"/>
        </w:rPr>
      </w:pPr>
    </w:p>
    <w:p w:rsidR="00DA00C4" w:rsidRDefault="00DA00C4" w:rsidP="00DA00C4">
      <w:pPr>
        <w:contextualSpacing/>
        <w:rPr>
          <w:rFonts w:ascii="Courier New" w:hAnsi="Courier New" w:cs="Courier New"/>
          <w:sz w:val="24"/>
          <w:szCs w:val="24"/>
        </w:rPr>
      </w:pPr>
    </w:p>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DA00C4" w:rsidRDefault="00DA00C4" w:rsidP="00DA00C4">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DA00C4" w:rsidRDefault="00DA00C4" w:rsidP="00DA00C4">
      <w:pPr>
        <w:spacing w:line="240" w:lineRule="auto"/>
        <w:contextualSpacing/>
        <w:rPr>
          <w:rFonts w:ascii="Courier New" w:hAnsi="Courier New" w:cs="Courier New"/>
          <w:sz w:val="24"/>
          <w:szCs w:val="24"/>
        </w:rPr>
      </w:pPr>
    </w:p>
    <w:p w:rsidR="00DA00C4" w:rsidRDefault="00DA00C4" w:rsidP="00DA00C4">
      <w:pPr>
        <w:spacing w:line="240" w:lineRule="auto"/>
        <w:contextualSpacing/>
        <w:rPr>
          <w:rFonts w:ascii="Courier New" w:hAnsi="Courier New" w:cs="Courier New"/>
          <w:sz w:val="24"/>
          <w:szCs w:val="24"/>
        </w:rPr>
      </w:pPr>
    </w:p>
    <w:p w:rsidR="00436928" w:rsidRDefault="008D6EB9" w:rsidP="00436928">
      <w:pPr>
        <w:spacing w:line="240" w:lineRule="auto"/>
        <w:contextualSpacing/>
        <w:rPr>
          <w:rFonts w:ascii="Courier New" w:hAnsi="Courier New" w:cs="Courier New"/>
          <w:sz w:val="24"/>
          <w:szCs w:val="24"/>
        </w:rPr>
      </w:pPr>
      <w:r>
        <w:rPr>
          <w:rFonts w:ascii="Courier New" w:hAnsi="Courier New" w:cs="Courier New"/>
          <w:sz w:val="24"/>
          <w:szCs w:val="24"/>
        </w:rPr>
        <w:t>15 Temmuz</w:t>
      </w:r>
      <w:r w:rsidR="00DA00C4">
        <w:rPr>
          <w:rFonts w:ascii="Courier New" w:hAnsi="Courier New" w:cs="Courier New"/>
          <w:sz w:val="24"/>
          <w:szCs w:val="24"/>
        </w:rPr>
        <w:t xml:space="preserve"> 20</w:t>
      </w:r>
      <w:r>
        <w:rPr>
          <w:rFonts w:ascii="Courier New" w:hAnsi="Courier New" w:cs="Courier New"/>
          <w:sz w:val="24"/>
          <w:szCs w:val="24"/>
        </w:rPr>
        <w:t>20</w:t>
      </w:r>
    </w:p>
    <w:sectPr w:rsidR="00436928" w:rsidSect="00B46AF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CE" w:rsidRDefault="008A70CE" w:rsidP="00B46AF0">
      <w:pPr>
        <w:spacing w:after="0" w:line="240" w:lineRule="auto"/>
      </w:pPr>
      <w:r>
        <w:separator/>
      </w:r>
    </w:p>
  </w:endnote>
  <w:endnote w:type="continuationSeparator" w:id="1">
    <w:p w:rsidR="008A70CE" w:rsidRDefault="008A70CE" w:rsidP="00B46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CE" w:rsidRDefault="008A70CE" w:rsidP="00B46AF0">
      <w:pPr>
        <w:spacing w:after="0" w:line="240" w:lineRule="auto"/>
      </w:pPr>
      <w:r>
        <w:separator/>
      </w:r>
    </w:p>
  </w:footnote>
  <w:footnote w:type="continuationSeparator" w:id="1">
    <w:p w:rsidR="008A70CE" w:rsidRDefault="008A70CE" w:rsidP="00B46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616"/>
      <w:docPartObj>
        <w:docPartGallery w:val="Page Numbers (Top of Page)"/>
        <w:docPartUnique/>
      </w:docPartObj>
    </w:sdtPr>
    <w:sdtContent>
      <w:p w:rsidR="008A70CE" w:rsidRDefault="000B337B">
        <w:pPr>
          <w:pStyle w:val="stbilgi"/>
          <w:jc w:val="center"/>
        </w:pPr>
        <w:fldSimple w:instr=" PAGE   \* MERGEFORMAT ">
          <w:r w:rsidR="007F140F">
            <w:rPr>
              <w:noProof/>
            </w:rPr>
            <w:t>11</w:t>
          </w:r>
        </w:fldSimple>
      </w:p>
    </w:sdtContent>
  </w:sdt>
  <w:p w:rsidR="008A70CE" w:rsidRDefault="008A70C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53FB"/>
    <w:multiLevelType w:val="hybridMultilevel"/>
    <w:tmpl w:val="04545B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A00C4"/>
    <w:rsid w:val="00003227"/>
    <w:rsid w:val="000038DB"/>
    <w:rsid w:val="0002046B"/>
    <w:rsid w:val="00021EC1"/>
    <w:rsid w:val="000221E0"/>
    <w:rsid w:val="00040BB6"/>
    <w:rsid w:val="00070309"/>
    <w:rsid w:val="000B337B"/>
    <w:rsid w:val="000B38FD"/>
    <w:rsid w:val="000D70E0"/>
    <w:rsid w:val="000E2A84"/>
    <w:rsid w:val="000F581F"/>
    <w:rsid w:val="00100C8C"/>
    <w:rsid w:val="00116FE2"/>
    <w:rsid w:val="00124E62"/>
    <w:rsid w:val="0013478E"/>
    <w:rsid w:val="00162077"/>
    <w:rsid w:val="00162916"/>
    <w:rsid w:val="00165D11"/>
    <w:rsid w:val="001671B5"/>
    <w:rsid w:val="00195A66"/>
    <w:rsid w:val="001D078D"/>
    <w:rsid w:val="001E26BE"/>
    <w:rsid w:val="001E5870"/>
    <w:rsid w:val="001F53D7"/>
    <w:rsid w:val="00202B4B"/>
    <w:rsid w:val="0020709C"/>
    <w:rsid w:val="0022391A"/>
    <w:rsid w:val="00224AA8"/>
    <w:rsid w:val="0025290D"/>
    <w:rsid w:val="00252E03"/>
    <w:rsid w:val="00270A1F"/>
    <w:rsid w:val="00292EBB"/>
    <w:rsid w:val="0029703F"/>
    <w:rsid w:val="002B1B86"/>
    <w:rsid w:val="002C314D"/>
    <w:rsid w:val="00316ADC"/>
    <w:rsid w:val="00360946"/>
    <w:rsid w:val="00362FCE"/>
    <w:rsid w:val="003A5A71"/>
    <w:rsid w:val="003B0172"/>
    <w:rsid w:val="003D2ED7"/>
    <w:rsid w:val="003E7EA4"/>
    <w:rsid w:val="004057D1"/>
    <w:rsid w:val="00407BAF"/>
    <w:rsid w:val="004162CC"/>
    <w:rsid w:val="00436928"/>
    <w:rsid w:val="0046520E"/>
    <w:rsid w:val="004803AA"/>
    <w:rsid w:val="004A25E1"/>
    <w:rsid w:val="004A2671"/>
    <w:rsid w:val="004C02F4"/>
    <w:rsid w:val="004E1D64"/>
    <w:rsid w:val="005453C8"/>
    <w:rsid w:val="0056265F"/>
    <w:rsid w:val="00584712"/>
    <w:rsid w:val="005C09CF"/>
    <w:rsid w:val="005C0F68"/>
    <w:rsid w:val="005C3C77"/>
    <w:rsid w:val="005C3F8C"/>
    <w:rsid w:val="005D30E2"/>
    <w:rsid w:val="005D7B50"/>
    <w:rsid w:val="005E43AC"/>
    <w:rsid w:val="00625D02"/>
    <w:rsid w:val="006528EC"/>
    <w:rsid w:val="00653FEF"/>
    <w:rsid w:val="006945D2"/>
    <w:rsid w:val="00696125"/>
    <w:rsid w:val="006C1685"/>
    <w:rsid w:val="006F2724"/>
    <w:rsid w:val="006F6505"/>
    <w:rsid w:val="007630D2"/>
    <w:rsid w:val="007778B6"/>
    <w:rsid w:val="007A0939"/>
    <w:rsid w:val="007C03DA"/>
    <w:rsid w:val="007F140F"/>
    <w:rsid w:val="00806E80"/>
    <w:rsid w:val="00817EE4"/>
    <w:rsid w:val="00820AFB"/>
    <w:rsid w:val="00830017"/>
    <w:rsid w:val="0083358A"/>
    <w:rsid w:val="008532ED"/>
    <w:rsid w:val="00865E11"/>
    <w:rsid w:val="00881802"/>
    <w:rsid w:val="00891BF1"/>
    <w:rsid w:val="008A70CE"/>
    <w:rsid w:val="008B6474"/>
    <w:rsid w:val="008C4EE8"/>
    <w:rsid w:val="008C5E97"/>
    <w:rsid w:val="008D6EB9"/>
    <w:rsid w:val="00937C2C"/>
    <w:rsid w:val="00963EE1"/>
    <w:rsid w:val="009809D2"/>
    <w:rsid w:val="0099466E"/>
    <w:rsid w:val="009A3425"/>
    <w:rsid w:val="009C4DBA"/>
    <w:rsid w:val="00A04A38"/>
    <w:rsid w:val="00A23E34"/>
    <w:rsid w:val="00A40AC4"/>
    <w:rsid w:val="00A60790"/>
    <w:rsid w:val="00A73BC4"/>
    <w:rsid w:val="00AA51C9"/>
    <w:rsid w:val="00B057BC"/>
    <w:rsid w:val="00B3493B"/>
    <w:rsid w:val="00B40855"/>
    <w:rsid w:val="00B46AF0"/>
    <w:rsid w:val="00B530A8"/>
    <w:rsid w:val="00B700B4"/>
    <w:rsid w:val="00B7215E"/>
    <w:rsid w:val="00BB713D"/>
    <w:rsid w:val="00BC25A3"/>
    <w:rsid w:val="00BC4288"/>
    <w:rsid w:val="00BF14C3"/>
    <w:rsid w:val="00BF4633"/>
    <w:rsid w:val="00C51B41"/>
    <w:rsid w:val="00C74357"/>
    <w:rsid w:val="00C84A1D"/>
    <w:rsid w:val="00C977AD"/>
    <w:rsid w:val="00CB388F"/>
    <w:rsid w:val="00CD5777"/>
    <w:rsid w:val="00CF6E99"/>
    <w:rsid w:val="00D3379D"/>
    <w:rsid w:val="00D54305"/>
    <w:rsid w:val="00D64638"/>
    <w:rsid w:val="00D8433C"/>
    <w:rsid w:val="00D87851"/>
    <w:rsid w:val="00DA00C4"/>
    <w:rsid w:val="00DE1126"/>
    <w:rsid w:val="00DE6F72"/>
    <w:rsid w:val="00E065E8"/>
    <w:rsid w:val="00E27B92"/>
    <w:rsid w:val="00E52191"/>
    <w:rsid w:val="00E62C12"/>
    <w:rsid w:val="00E65168"/>
    <w:rsid w:val="00E718A9"/>
    <w:rsid w:val="00E833C9"/>
    <w:rsid w:val="00E932F5"/>
    <w:rsid w:val="00EA2237"/>
    <w:rsid w:val="00EA2B48"/>
    <w:rsid w:val="00F07503"/>
    <w:rsid w:val="00F126F1"/>
    <w:rsid w:val="00F20EE9"/>
    <w:rsid w:val="00F3624A"/>
    <w:rsid w:val="00F61C90"/>
    <w:rsid w:val="00F6755C"/>
    <w:rsid w:val="00F8400B"/>
    <w:rsid w:val="00FB70FA"/>
    <w:rsid w:val="00FD4EEC"/>
    <w:rsid w:val="00FF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6A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6AF0"/>
  </w:style>
  <w:style w:type="paragraph" w:styleId="Altbilgi">
    <w:name w:val="footer"/>
    <w:basedOn w:val="Normal"/>
    <w:link w:val="AltbilgiChar"/>
    <w:uiPriority w:val="99"/>
    <w:semiHidden/>
    <w:unhideWhenUsed/>
    <w:rsid w:val="00B46A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6AF0"/>
  </w:style>
  <w:style w:type="paragraph" w:styleId="ListeParagraf">
    <w:name w:val="List Paragraph"/>
    <w:basedOn w:val="Normal"/>
    <w:uiPriority w:val="34"/>
    <w:qFormat/>
    <w:rsid w:val="002C314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068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1984</TotalTime>
  <Pages>12</Pages>
  <Words>2774</Words>
  <Characters>15817</Characters>
  <Application>Microsoft Office Word</Application>
  <DocSecurity>0</DocSecurity>
  <Lines>131</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gilkin</cp:lastModifiedBy>
  <cp:revision>89</cp:revision>
  <cp:lastPrinted>2020-08-07T08:59:00Z</cp:lastPrinted>
  <dcterms:created xsi:type="dcterms:W3CDTF">2019-12-19T09:06:00Z</dcterms:created>
  <dcterms:modified xsi:type="dcterms:W3CDTF">2020-08-07T08:59:00Z</dcterms:modified>
</cp:coreProperties>
</file>