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0" w:rsidRDefault="00270D5F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D.22</w:t>
      </w:r>
      <w:r w:rsidR="00C70210">
        <w:rPr>
          <w:rFonts w:ascii="Courier New" w:hAnsi="Courier New" w:cs="Courier New"/>
        </w:rPr>
        <w:t>/2017                                       YİM 209/2012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İdare Mahkemesinde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Anayasanın 152.Maddesi Hakkında.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Yargıç Beril Çağdal huzurunda.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pStyle w:val="Header"/>
        <w:tabs>
          <w:tab w:val="left" w:pos="708"/>
          <w:tab w:val="left" w:pos="113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Davacı: </w:t>
      </w:r>
      <w:r w:rsidR="00220A57">
        <w:rPr>
          <w:rFonts w:ascii="Courier New" w:hAnsi="Courier New" w:cs="Courier New"/>
        </w:rPr>
        <w:t>Doç.Dr.Dizem Arifler, DAÜ, Mağusa.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Pr="00D53CCB" w:rsidRDefault="00C70210" w:rsidP="00C70210">
      <w:pPr>
        <w:pStyle w:val="Header"/>
        <w:numPr>
          <w:ilvl w:val="0"/>
          <w:numId w:val="1"/>
        </w:numPr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ile –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</w:t>
      </w:r>
      <w:r w:rsidR="00220A57">
        <w:rPr>
          <w:rFonts w:ascii="Courier New" w:hAnsi="Courier New" w:cs="Courier New"/>
          <w:sz w:val="24"/>
          <w:szCs w:val="24"/>
        </w:rPr>
        <w:t>No.1- Kuzey Kıbrıs Eğitim Vakfı,D.A.Ü.-Mağusa.</w:t>
      </w:r>
    </w:p>
    <w:p w:rsidR="00220A57" w:rsidRDefault="00C70210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No.2- </w:t>
      </w:r>
      <w:r w:rsidR="00220A57">
        <w:rPr>
          <w:rFonts w:ascii="Courier New" w:hAnsi="Courier New" w:cs="Courier New"/>
          <w:sz w:val="24"/>
          <w:szCs w:val="24"/>
        </w:rPr>
        <w:t xml:space="preserve">Kuzey Kıbrıs Eğitim Vakfı Vakıf Yöneticiler </w:t>
      </w:r>
    </w:p>
    <w:p w:rsidR="00C70210" w:rsidRDefault="00220A57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Kurulu,D.A.Ü.- Mağusa.</w:t>
      </w:r>
    </w:p>
    <w:p w:rsidR="00220A57" w:rsidRDefault="00220A57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No.3- Doğu Akdeniz Üniversitesi,Mağusa</w:t>
      </w:r>
      <w:r w:rsidR="00744C1E">
        <w:rPr>
          <w:rFonts w:ascii="Courier New" w:hAnsi="Courier New" w:cs="Courier New"/>
          <w:sz w:val="24"/>
          <w:szCs w:val="24"/>
        </w:rPr>
        <w:t>.</w:t>
      </w:r>
    </w:p>
    <w:p w:rsidR="00C70210" w:rsidRDefault="00C70210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:rsidR="00C70210" w:rsidRDefault="00C70210" w:rsidP="00C702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                                      </w:t>
      </w:r>
    </w:p>
    <w:p w:rsidR="00C70210" w:rsidRDefault="00C70210" w:rsidP="00C7021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A r a s ı n d a.</w:t>
      </w:r>
    </w:p>
    <w:p w:rsidR="00C70210" w:rsidRDefault="00C70210" w:rsidP="00C70210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 namına: Avukat Müjgan Irkad</w:t>
      </w:r>
    </w:p>
    <w:p w:rsidR="00744C1E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</w:t>
      </w:r>
      <w:r w:rsidR="00744C1E">
        <w:rPr>
          <w:rFonts w:ascii="Courier New" w:hAnsi="Courier New" w:cs="Courier New"/>
        </w:rPr>
        <w:t>lar</w:t>
      </w:r>
      <w:r>
        <w:rPr>
          <w:rFonts w:ascii="Courier New" w:hAnsi="Courier New" w:cs="Courier New"/>
        </w:rPr>
        <w:t xml:space="preserve"> </w:t>
      </w:r>
      <w:r w:rsidR="00744C1E">
        <w:rPr>
          <w:rFonts w:ascii="Courier New" w:hAnsi="Courier New" w:cs="Courier New"/>
        </w:rPr>
        <w:t>namına:</w:t>
      </w:r>
      <w:r>
        <w:rPr>
          <w:rFonts w:ascii="Courier New" w:hAnsi="Courier New" w:cs="Courier New"/>
        </w:rPr>
        <w:t>Avukat</w:t>
      </w:r>
      <w:r w:rsidR="00744C1E">
        <w:rPr>
          <w:rFonts w:ascii="Courier New" w:hAnsi="Courier New" w:cs="Courier New"/>
        </w:rPr>
        <w:t xml:space="preserve"> Tağmaç Bilgehan adına Avukat</w:t>
      </w:r>
      <w:r>
        <w:rPr>
          <w:rFonts w:ascii="Courier New" w:hAnsi="Courier New" w:cs="Courier New"/>
        </w:rPr>
        <w:t xml:space="preserve"> Irmak</w:t>
      </w:r>
      <w:r w:rsidR="00744C1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C70210" w:rsidRDefault="00744C1E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="00C70210">
        <w:rPr>
          <w:rFonts w:ascii="Courier New" w:hAnsi="Courier New" w:cs="Courier New"/>
        </w:rPr>
        <w:t>Özkoç</w:t>
      </w:r>
    </w:p>
    <w:p w:rsidR="00C70210" w:rsidRDefault="00C70210" w:rsidP="00C70210">
      <w:pPr>
        <w:pStyle w:val="Header"/>
        <w:tabs>
          <w:tab w:val="left" w:pos="708"/>
        </w:tabs>
        <w:rPr>
          <w:rFonts w:ascii="Courier New" w:hAnsi="Courier New" w:cs="Courier New"/>
        </w:rPr>
      </w:pPr>
    </w:p>
    <w:p w:rsidR="00C70210" w:rsidRDefault="00C70210" w:rsidP="00C7021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</w:t>
      </w:r>
    </w:p>
    <w:p w:rsidR="00C70210" w:rsidRDefault="00C70210" w:rsidP="00C70210">
      <w:p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0138E4" w:rsidRDefault="00C70210" w:rsidP="0008232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tarafından Davalılar aleyhine dosyalanan davada; tadil edilmiş şekliyle Talep Takririnde şu talepler yer almak</w:t>
      </w:r>
      <w:r w:rsidR="0008232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tadır:</w:t>
      </w:r>
    </w:p>
    <w:p w:rsidR="001E45F4" w:rsidRDefault="001A2FC2" w:rsidP="009B296B">
      <w:pPr>
        <w:spacing w:line="240" w:lineRule="auto"/>
        <w:ind w:left="1276" w:hanging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="007F7BC2">
        <w:rPr>
          <w:rFonts w:ascii="Courier New" w:hAnsi="Courier New" w:cs="Courier New"/>
          <w:sz w:val="24"/>
          <w:szCs w:val="24"/>
        </w:rPr>
        <w:t xml:space="preserve">A- </w:t>
      </w:r>
      <w:r>
        <w:rPr>
          <w:rFonts w:ascii="Courier New" w:hAnsi="Courier New" w:cs="Courier New"/>
          <w:sz w:val="24"/>
          <w:szCs w:val="24"/>
        </w:rPr>
        <w:t>Davalılar tarafından ve/veya Davalı no:2 tarafından alınıp 1/6/2012 tarihli ve 250/506/2075 sayılı yazı ile davacıya bildirilen ve davacının 31/7/2012 tari</w:t>
      </w:r>
      <w:r w:rsidR="009B296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hinde sona erecek olan Akademik Personel Sözleşmesinin yenilenmesi ile ilgili talebinin uygun bulunmadığı yö</w:t>
      </w:r>
      <w:r w:rsidR="009B296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nündeki kararın ve/veya Doçent ünvanı ile yürüttüğü Akademik Personel ve/veya Öğretim Üyeliği görevine son verilmesini öngören kararın ve/veya 1/8/2012 tarihin</w:t>
      </w:r>
      <w:r w:rsidR="009B296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den itibaren Üniversite ile iş ilişkisinin </w:t>
      </w:r>
      <w:r w:rsidR="009B296B">
        <w:rPr>
          <w:rFonts w:ascii="Courier New" w:hAnsi="Courier New" w:cs="Courier New"/>
          <w:sz w:val="24"/>
          <w:szCs w:val="24"/>
        </w:rPr>
        <w:t>kalmayacağı yönündeki kararın hükümsüz ve etkisiz olduğuna ve her-hangi bir sonuç doğurmayacağına,</w:t>
      </w:r>
    </w:p>
    <w:p w:rsidR="009B296B" w:rsidRDefault="009B296B" w:rsidP="009B296B">
      <w:pPr>
        <w:spacing w:line="240" w:lineRule="auto"/>
        <w:ind w:left="1276" w:hanging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B- Davalılar tarafından alınan ve Fen ve Edebiyat Fakül-tesinde Genel Fizik dersi vermek üzere Akademik Per-sonel başvurusu kabul edileceği ile ilgili kararın hükümsüz ve etkisiz olduğuna, herhangi bir sonuç do-ğurmayacağına,</w:t>
      </w:r>
    </w:p>
    <w:p w:rsidR="001E45F4" w:rsidRDefault="009B296B" w:rsidP="007F7BC2">
      <w:pPr>
        <w:spacing w:line="240" w:lineRule="auto"/>
        <w:ind w:left="1276" w:hanging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C- Akademik personelin sözleşmesinin uzatılmasının “Aka-demik Personelin Performans Ölçme ve Değerlendirme Yönetmeliği” çerçevesinde yapılacağı “Akademik Perso-nelin Kadro Ve Çalışma Tüzüğü”nde belirtilmesine rağmen, yönetmeliğin yapılmaması nedeniyle Davalılar ve DAÜ-SEN arasında imzalanan Akademik Personel Toplu İş Sözleşmesi’nin, performans kriterleri</w:t>
      </w:r>
      <w:r w:rsidR="007F7BC2">
        <w:rPr>
          <w:rFonts w:ascii="Courier New" w:hAnsi="Courier New" w:cs="Courier New"/>
          <w:sz w:val="24"/>
          <w:szCs w:val="24"/>
        </w:rPr>
        <w:t xml:space="preserve"> belirlenene kadar uygulanacak olan 8.Maddesi uyarınca hizmet söz-leşmesinin uzatılmasını ve/veya yenilenerek uzatılma-sını talep eden davacının, sözleşmesinin uzatılması ve/veya yenilenmesinin ihmal edilmesinin yapılmaması gereken bir ihmal olduğuna ve yapılması ihmal olunan hizmet sözleşmesinin uzatılması ve/veya yenilenerek uzatılması işleminin yapılması gerektiğine dair Mahke-me emri ve/veya hükmü.</w:t>
      </w:r>
      <w:r w:rsidR="00E950DF">
        <w:rPr>
          <w:rFonts w:ascii="Courier New" w:hAnsi="Courier New" w:cs="Courier New"/>
          <w:sz w:val="24"/>
          <w:szCs w:val="24"/>
        </w:rPr>
        <w:t>”</w:t>
      </w:r>
    </w:p>
    <w:p w:rsidR="001E45F4" w:rsidRDefault="001E45F4" w:rsidP="0008232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Davalılar tarafından dosyalanan Müdafaa Takririnde yer alan</w:t>
      </w:r>
      <w:r w:rsidR="00270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meşru menfaati olmadığına ilişkin hukuki iddia öncelikle dinlenerek</w:t>
      </w:r>
      <w:r w:rsidR="00270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600B">
        <w:rPr>
          <w:rFonts w:ascii="Courier New" w:hAnsi="Courier New" w:cs="Courier New"/>
          <w:b/>
          <w:sz w:val="24"/>
          <w:szCs w:val="24"/>
        </w:rPr>
        <w:t>YİM/İstinaf 8/2013 (D.5/2016)</w:t>
      </w:r>
      <w:r>
        <w:rPr>
          <w:rFonts w:ascii="Courier New" w:hAnsi="Courier New" w:cs="Courier New"/>
          <w:sz w:val="24"/>
          <w:szCs w:val="24"/>
        </w:rPr>
        <w:t xml:space="preserve"> sayılı </w:t>
      </w:r>
      <w:r w:rsidR="00BD4681">
        <w:rPr>
          <w:rFonts w:ascii="Courier New" w:hAnsi="Courier New" w:cs="Courier New"/>
          <w:sz w:val="24"/>
          <w:szCs w:val="24"/>
        </w:rPr>
        <w:t>da</w:t>
      </w:r>
      <w:r w:rsidR="0076600B">
        <w:rPr>
          <w:rFonts w:ascii="Courier New" w:hAnsi="Courier New" w:cs="Courier New"/>
          <w:sz w:val="24"/>
          <w:szCs w:val="24"/>
        </w:rPr>
        <w:t>-</w:t>
      </w:r>
      <w:r w:rsidR="00BD4681">
        <w:rPr>
          <w:rFonts w:ascii="Courier New" w:hAnsi="Courier New" w:cs="Courier New"/>
          <w:sz w:val="24"/>
          <w:szCs w:val="24"/>
        </w:rPr>
        <w:t>va</w:t>
      </w:r>
      <w:r w:rsidRPr="00BD4681"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karara bağlanmıştı. Bu</w:t>
      </w:r>
      <w:r w:rsidR="0076600B">
        <w:rPr>
          <w:rFonts w:ascii="Courier New" w:hAnsi="Courier New" w:cs="Courier New"/>
          <w:sz w:val="24"/>
          <w:szCs w:val="24"/>
        </w:rPr>
        <w:t xml:space="preserve"> aşamada ise</w:t>
      </w:r>
      <w:r w:rsidR="00270D5F">
        <w:rPr>
          <w:rFonts w:ascii="Courier New" w:hAnsi="Courier New" w:cs="Courier New"/>
          <w:sz w:val="24"/>
          <w:szCs w:val="24"/>
        </w:rPr>
        <w:t>,</w:t>
      </w:r>
      <w:r w:rsidR="0076600B">
        <w:rPr>
          <w:rFonts w:ascii="Courier New" w:hAnsi="Courier New" w:cs="Courier New"/>
          <w:sz w:val="24"/>
          <w:szCs w:val="24"/>
        </w:rPr>
        <w:t xml:space="preserve"> yine Müdafaa Takri</w:t>
      </w:r>
      <w:r w:rsidR="00270D5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rinde yer alan Yüksek İdare Mahkemesinin bu davaya bakmaya yetkili olmadığına ilişkin hukuki iddianın</w:t>
      </w:r>
      <w:r w:rsidR="00270D5F">
        <w:rPr>
          <w:rFonts w:ascii="Courier New" w:hAnsi="Courier New" w:cs="Courier New"/>
          <w:sz w:val="24"/>
          <w:szCs w:val="24"/>
        </w:rPr>
        <w:t xml:space="preserve"> meselenin esasına giril</w:t>
      </w:r>
      <w:r w:rsidR="00BD4681">
        <w:rPr>
          <w:rFonts w:ascii="Courier New" w:hAnsi="Courier New" w:cs="Courier New"/>
          <w:sz w:val="24"/>
          <w:szCs w:val="24"/>
        </w:rPr>
        <w:t>meden</w:t>
      </w:r>
      <w:r>
        <w:rPr>
          <w:rFonts w:ascii="Courier New" w:hAnsi="Courier New" w:cs="Courier New"/>
          <w:sz w:val="24"/>
          <w:szCs w:val="24"/>
        </w:rPr>
        <w:t xml:space="preserve"> ele alınması uygun görüldüğünden, taraflar bu hu</w:t>
      </w:r>
      <w:r w:rsidR="00270D5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susta</w:t>
      </w:r>
      <w:r w:rsidR="00B8614B">
        <w:rPr>
          <w:rFonts w:ascii="Courier New" w:hAnsi="Courier New" w:cs="Courier New"/>
          <w:sz w:val="24"/>
          <w:szCs w:val="24"/>
        </w:rPr>
        <w:t xml:space="preserve"> Mahkemeye hitap etmişler</w:t>
      </w:r>
      <w:r w:rsidR="00BD4681">
        <w:rPr>
          <w:rFonts w:ascii="Courier New" w:hAnsi="Courier New" w:cs="Courier New"/>
          <w:sz w:val="24"/>
          <w:szCs w:val="24"/>
        </w:rPr>
        <w:t>dir</w:t>
      </w:r>
      <w:r w:rsidR="00B8614B">
        <w:rPr>
          <w:rFonts w:ascii="Courier New" w:hAnsi="Courier New" w:cs="Courier New"/>
          <w:sz w:val="24"/>
          <w:szCs w:val="24"/>
        </w:rPr>
        <w:t>. Dosyada 65 adet emare mevcuttur.</w:t>
      </w:r>
    </w:p>
    <w:p w:rsidR="00FA49B1" w:rsidRDefault="00FA49B1" w:rsidP="0008232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Avukatı</w:t>
      </w:r>
      <w:r w:rsidR="00270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6600B">
        <w:rPr>
          <w:rFonts w:ascii="Courier New" w:hAnsi="Courier New" w:cs="Courier New"/>
          <w:sz w:val="24"/>
          <w:szCs w:val="24"/>
        </w:rPr>
        <w:t>Mahkemeye yaptığı  hitabında</w:t>
      </w:r>
      <w:r w:rsidR="00270D5F">
        <w:rPr>
          <w:rFonts w:ascii="Courier New" w:hAnsi="Courier New" w:cs="Courier New"/>
          <w:sz w:val="24"/>
          <w:szCs w:val="24"/>
        </w:rPr>
        <w:t>,</w:t>
      </w:r>
      <w:r w:rsidR="0076600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Talep Takri</w:t>
      </w:r>
      <w:r w:rsidR="00270D5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rinin B ve C paragrafları</w:t>
      </w:r>
      <w:r w:rsidR="00270D5F">
        <w:rPr>
          <w:rFonts w:ascii="Courier New" w:hAnsi="Courier New" w:cs="Courier New"/>
          <w:sz w:val="24"/>
          <w:szCs w:val="24"/>
        </w:rPr>
        <w:t>nda yer alan taleplerinde ısrarc</w:t>
      </w:r>
      <w:r>
        <w:rPr>
          <w:rFonts w:ascii="Courier New" w:hAnsi="Courier New" w:cs="Courier New"/>
          <w:sz w:val="24"/>
          <w:szCs w:val="24"/>
        </w:rPr>
        <w:t>ı olmadığını beyan etmiştir.</w:t>
      </w:r>
    </w:p>
    <w:p w:rsidR="00FA49B1" w:rsidRDefault="00FA49B1" w:rsidP="0008232B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Taraflarca ortak olgu olarak belirlenmiş olan hususlar şunlardır:</w:t>
      </w:r>
    </w:p>
    <w:p w:rsidR="00FA49B1" w:rsidRDefault="00FA49B1" w:rsidP="00FA49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ile DAÜ arasında en son imzalanan Akadem</w:t>
      </w:r>
      <w:r w:rsidR="006C3B9A">
        <w:rPr>
          <w:rFonts w:ascii="Courier New" w:hAnsi="Courier New" w:cs="Courier New"/>
          <w:sz w:val="24"/>
          <w:szCs w:val="24"/>
        </w:rPr>
        <w:t>ik Per</w:t>
      </w:r>
      <w:r w:rsidR="00DA6076">
        <w:rPr>
          <w:rFonts w:ascii="Courier New" w:hAnsi="Courier New" w:cs="Courier New"/>
          <w:sz w:val="24"/>
          <w:szCs w:val="24"/>
        </w:rPr>
        <w:t>-</w:t>
      </w:r>
      <w:r w:rsidR="006C3B9A">
        <w:rPr>
          <w:rFonts w:ascii="Courier New" w:hAnsi="Courier New" w:cs="Courier New"/>
          <w:sz w:val="24"/>
          <w:szCs w:val="24"/>
        </w:rPr>
        <w:t>sonel Sözleşmesi 24.8.2011</w:t>
      </w:r>
      <w:r>
        <w:rPr>
          <w:rFonts w:ascii="Courier New" w:hAnsi="Courier New" w:cs="Courier New"/>
          <w:sz w:val="24"/>
          <w:szCs w:val="24"/>
        </w:rPr>
        <w:t xml:space="preserve"> tarihlidir ve 1.8.2011- 31.7.2012 tarihleri arasında geçerli bir sözleşmedir ve Davacı bu sözleşme ile Sözleşmeli Akademik Personel idi.</w:t>
      </w:r>
    </w:p>
    <w:p w:rsidR="006C3B9A" w:rsidRPr="006C3B9A" w:rsidRDefault="00FA49B1" w:rsidP="006C3B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24.8.2011 tarihli sözleşme imzalandığında</w:t>
      </w:r>
      <w:r w:rsidR="00270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Doçent idi ve sözleşmenin 4(B) maddesinde “bu sözleşme 1.8.2011- 31.7.2012 (her iki tarih dahil)tarihleri arasında geçer-lidir</w:t>
      </w:r>
      <w:r w:rsidR="00BD4681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yazmakta;</w:t>
      </w:r>
      <w:r w:rsidR="006C3B9A">
        <w:rPr>
          <w:rFonts w:ascii="Courier New" w:hAnsi="Courier New" w:cs="Courier New"/>
          <w:sz w:val="24"/>
          <w:szCs w:val="24"/>
        </w:rPr>
        <w:t xml:space="preserve"> </w:t>
      </w:r>
      <w:r w:rsidR="006C3B9A" w:rsidRPr="006C3B9A">
        <w:rPr>
          <w:rFonts w:ascii="Courier New" w:hAnsi="Courier New" w:cs="Courier New"/>
          <w:sz w:val="24"/>
          <w:szCs w:val="24"/>
        </w:rPr>
        <w:t>6(i)</w:t>
      </w:r>
      <w:r w:rsidR="006C3B9A">
        <w:rPr>
          <w:rFonts w:ascii="Courier New" w:hAnsi="Courier New" w:cs="Courier New"/>
          <w:sz w:val="24"/>
          <w:szCs w:val="24"/>
        </w:rPr>
        <w:t xml:space="preserve"> maddesinde ise</w:t>
      </w:r>
      <w:r w:rsidR="006C3B9A" w:rsidRPr="006C3B9A">
        <w:rPr>
          <w:rFonts w:ascii="Courier New" w:hAnsi="Courier New" w:cs="Courier New"/>
          <w:sz w:val="24"/>
          <w:szCs w:val="24"/>
        </w:rPr>
        <w:t xml:space="preserve"> ”Taraflar sözl</w:t>
      </w:r>
      <w:r w:rsidR="006C3B9A">
        <w:rPr>
          <w:rFonts w:ascii="Courier New" w:hAnsi="Courier New" w:cs="Courier New"/>
          <w:sz w:val="24"/>
          <w:szCs w:val="24"/>
        </w:rPr>
        <w:t>eş</w:t>
      </w:r>
      <w:r w:rsidR="00BD4681">
        <w:rPr>
          <w:rFonts w:ascii="Courier New" w:hAnsi="Courier New" w:cs="Courier New"/>
          <w:sz w:val="24"/>
          <w:szCs w:val="24"/>
        </w:rPr>
        <w:t>-</w:t>
      </w:r>
      <w:r w:rsidR="006C3B9A">
        <w:rPr>
          <w:rFonts w:ascii="Courier New" w:hAnsi="Courier New" w:cs="Courier New"/>
          <w:sz w:val="24"/>
          <w:szCs w:val="24"/>
        </w:rPr>
        <w:lastRenderedPageBreak/>
        <w:t>menin sona erme tarihini dikka</w:t>
      </w:r>
      <w:r w:rsidR="006C3B9A" w:rsidRPr="006C3B9A">
        <w:rPr>
          <w:rFonts w:ascii="Courier New" w:hAnsi="Courier New" w:cs="Courier New"/>
          <w:sz w:val="24"/>
          <w:szCs w:val="24"/>
        </w:rPr>
        <w:t>te alarak aşağıda belirti</w:t>
      </w:r>
      <w:r w:rsidR="00BD4681">
        <w:rPr>
          <w:rFonts w:ascii="Courier New" w:hAnsi="Courier New" w:cs="Courier New"/>
          <w:sz w:val="24"/>
          <w:szCs w:val="24"/>
        </w:rPr>
        <w:t>-</w:t>
      </w:r>
      <w:r w:rsidR="006C3B9A" w:rsidRPr="006C3B9A">
        <w:rPr>
          <w:rFonts w:ascii="Courier New" w:hAnsi="Courier New" w:cs="Courier New"/>
          <w:sz w:val="24"/>
          <w:szCs w:val="24"/>
        </w:rPr>
        <w:t>len tarihler</w:t>
      </w:r>
      <w:r w:rsidR="00270D5F">
        <w:rPr>
          <w:rFonts w:ascii="Courier New" w:hAnsi="Courier New" w:cs="Courier New"/>
          <w:sz w:val="24"/>
          <w:szCs w:val="24"/>
        </w:rPr>
        <w:t>e uymakla yükümlüdür. 1 Mayıs S</w:t>
      </w:r>
      <w:r w:rsidR="006C3B9A" w:rsidRPr="006C3B9A">
        <w:rPr>
          <w:rFonts w:ascii="Courier New" w:hAnsi="Courier New" w:cs="Courier New"/>
          <w:sz w:val="24"/>
          <w:szCs w:val="24"/>
        </w:rPr>
        <w:t>ö</w:t>
      </w:r>
      <w:r w:rsidR="00270D5F">
        <w:rPr>
          <w:rFonts w:ascii="Courier New" w:hAnsi="Courier New" w:cs="Courier New"/>
          <w:sz w:val="24"/>
          <w:szCs w:val="24"/>
        </w:rPr>
        <w:t>zleşmesini yenilemek istemeyen P</w:t>
      </w:r>
      <w:r w:rsidR="006C3B9A" w:rsidRPr="006C3B9A">
        <w:rPr>
          <w:rFonts w:ascii="Courier New" w:hAnsi="Courier New" w:cs="Courier New"/>
          <w:sz w:val="24"/>
          <w:szCs w:val="24"/>
        </w:rPr>
        <w:t>ersonelin</w:t>
      </w:r>
      <w:r w:rsidR="00270D5F">
        <w:rPr>
          <w:rFonts w:ascii="Courier New" w:hAnsi="Courier New" w:cs="Courier New"/>
          <w:sz w:val="24"/>
          <w:szCs w:val="24"/>
        </w:rPr>
        <w:t>, Ü</w:t>
      </w:r>
      <w:r w:rsidR="006C3B9A" w:rsidRPr="006C3B9A">
        <w:rPr>
          <w:rFonts w:ascii="Courier New" w:hAnsi="Courier New" w:cs="Courier New"/>
          <w:sz w:val="24"/>
          <w:szCs w:val="24"/>
        </w:rPr>
        <w:t>niversiteye bildirimde b</w:t>
      </w:r>
      <w:r w:rsidR="00270D5F">
        <w:rPr>
          <w:rFonts w:ascii="Courier New" w:hAnsi="Courier New" w:cs="Courier New"/>
          <w:sz w:val="24"/>
          <w:szCs w:val="24"/>
        </w:rPr>
        <w:t>ulunacağı son tarih. 15 Mayıs Sözleşmesini yenilemek isteyen P</w:t>
      </w:r>
      <w:r w:rsidR="006C3B9A" w:rsidRPr="006C3B9A">
        <w:rPr>
          <w:rFonts w:ascii="Courier New" w:hAnsi="Courier New" w:cs="Courier New"/>
          <w:sz w:val="24"/>
          <w:szCs w:val="24"/>
        </w:rPr>
        <w:t>ersonelin</w:t>
      </w:r>
      <w:r w:rsidR="00270D5F">
        <w:rPr>
          <w:rFonts w:ascii="Courier New" w:hAnsi="Courier New" w:cs="Courier New"/>
          <w:sz w:val="24"/>
          <w:szCs w:val="24"/>
        </w:rPr>
        <w:t>, Ü</w:t>
      </w:r>
      <w:r w:rsidR="006C3B9A" w:rsidRPr="006C3B9A">
        <w:rPr>
          <w:rFonts w:ascii="Courier New" w:hAnsi="Courier New" w:cs="Courier New"/>
          <w:sz w:val="24"/>
          <w:szCs w:val="24"/>
        </w:rPr>
        <w:t>niversite</w:t>
      </w:r>
      <w:r w:rsidR="00BD4681">
        <w:rPr>
          <w:rFonts w:ascii="Courier New" w:hAnsi="Courier New" w:cs="Courier New"/>
          <w:sz w:val="24"/>
          <w:szCs w:val="24"/>
        </w:rPr>
        <w:t>ye başvurusu için son tarih“ ifadeleri yer almaktadır.</w:t>
      </w:r>
    </w:p>
    <w:p w:rsidR="006C3B9A" w:rsidRPr="006C3B9A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>Rektör Yardımcısı P</w:t>
      </w:r>
      <w:r w:rsidR="00BD4681">
        <w:rPr>
          <w:rFonts w:ascii="Courier New" w:hAnsi="Courier New" w:cs="Courier New"/>
          <w:sz w:val="24"/>
          <w:szCs w:val="24"/>
        </w:rPr>
        <w:t xml:space="preserve">rof.Osman Yılmaz Fen Edebiyat </w:t>
      </w:r>
      <w:r w:rsidRPr="006C3B9A">
        <w:rPr>
          <w:rFonts w:ascii="Courier New" w:hAnsi="Courier New" w:cs="Courier New"/>
          <w:sz w:val="24"/>
          <w:szCs w:val="24"/>
        </w:rPr>
        <w:t>Fakül</w:t>
      </w:r>
      <w:r w:rsidR="00BD4681">
        <w:rPr>
          <w:rFonts w:ascii="Courier New" w:hAnsi="Courier New" w:cs="Courier New"/>
          <w:sz w:val="24"/>
          <w:szCs w:val="24"/>
        </w:rPr>
        <w:t>te-</w:t>
      </w:r>
      <w:r w:rsidRPr="006C3B9A">
        <w:rPr>
          <w:rFonts w:ascii="Courier New" w:hAnsi="Courier New" w:cs="Courier New"/>
          <w:sz w:val="24"/>
          <w:szCs w:val="24"/>
        </w:rPr>
        <w:t>si Dekan Vekili</w:t>
      </w:r>
      <w:r w:rsidR="00BD4681">
        <w:rPr>
          <w:rFonts w:ascii="Courier New" w:hAnsi="Courier New" w:cs="Courier New"/>
          <w:sz w:val="24"/>
          <w:szCs w:val="24"/>
        </w:rPr>
        <w:t xml:space="preserve">ne gönderdiği, 25 Nisan 2012 tarihli yazı-da;    </w:t>
      </w:r>
    </w:p>
    <w:p w:rsidR="006C3B9A" w:rsidRPr="006C3B9A" w:rsidRDefault="006C3B9A" w:rsidP="00AF1B0B">
      <w:pPr>
        <w:pStyle w:val="ListParagraph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>a)Sözleşmeleri 13.7.2</w:t>
      </w:r>
      <w:r w:rsidR="00270D5F">
        <w:rPr>
          <w:rFonts w:ascii="Courier New" w:hAnsi="Courier New" w:cs="Courier New"/>
          <w:sz w:val="24"/>
          <w:szCs w:val="24"/>
        </w:rPr>
        <w:t>012 tarihinde sona erecek olan A</w:t>
      </w:r>
      <w:r w:rsidRPr="006C3B9A">
        <w:rPr>
          <w:rFonts w:ascii="Courier New" w:hAnsi="Courier New" w:cs="Courier New"/>
          <w:sz w:val="24"/>
          <w:szCs w:val="24"/>
        </w:rPr>
        <w:t>ka</w:t>
      </w:r>
      <w:r w:rsidR="00AF1B0B">
        <w:rPr>
          <w:rFonts w:ascii="Courier New" w:hAnsi="Courier New" w:cs="Courier New"/>
          <w:sz w:val="24"/>
          <w:szCs w:val="24"/>
        </w:rPr>
        <w:t>-</w:t>
      </w:r>
      <w:r w:rsidR="00270D5F">
        <w:rPr>
          <w:rFonts w:ascii="Courier New" w:hAnsi="Courier New" w:cs="Courier New"/>
          <w:sz w:val="24"/>
          <w:szCs w:val="24"/>
        </w:rPr>
        <w:t>demik P</w:t>
      </w:r>
      <w:r w:rsidRPr="006C3B9A">
        <w:rPr>
          <w:rFonts w:ascii="Courier New" w:hAnsi="Courier New" w:cs="Courier New"/>
          <w:sz w:val="24"/>
          <w:szCs w:val="24"/>
        </w:rPr>
        <w:t>ersonelin listesini yazısı ekinde sunduğunu,</w:t>
      </w:r>
    </w:p>
    <w:p w:rsidR="006C3B9A" w:rsidRPr="006C3B9A" w:rsidRDefault="00F14E46" w:rsidP="00AF1B0B">
      <w:pPr>
        <w:pStyle w:val="ListParagraph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b)İlgili personelin Ü</w:t>
      </w:r>
      <w:r w:rsidR="006C3B9A" w:rsidRPr="006C3B9A">
        <w:rPr>
          <w:rFonts w:ascii="Courier New" w:hAnsi="Courier New" w:cs="Courier New"/>
          <w:sz w:val="24"/>
          <w:szCs w:val="24"/>
        </w:rPr>
        <w:t>ni</w:t>
      </w:r>
      <w:r w:rsidR="00AF1B0B">
        <w:rPr>
          <w:rFonts w:ascii="Courier New" w:hAnsi="Courier New" w:cs="Courier New"/>
          <w:sz w:val="24"/>
          <w:szCs w:val="24"/>
        </w:rPr>
        <w:t>versitede çalışmaya devam edip e</w:t>
      </w:r>
      <w:r w:rsidR="006C3B9A" w:rsidRPr="006C3B9A">
        <w:rPr>
          <w:rFonts w:ascii="Courier New" w:hAnsi="Courier New" w:cs="Courier New"/>
          <w:sz w:val="24"/>
          <w:szCs w:val="24"/>
        </w:rPr>
        <w:t>t</w:t>
      </w:r>
      <w:r w:rsidR="00AF1B0B">
        <w:rPr>
          <w:rFonts w:ascii="Courier New" w:hAnsi="Courier New" w:cs="Courier New"/>
          <w:sz w:val="24"/>
          <w:szCs w:val="24"/>
        </w:rPr>
        <w:t>-</w:t>
      </w:r>
      <w:r w:rsidR="006C3B9A" w:rsidRPr="006C3B9A">
        <w:rPr>
          <w:rFonts w:ascii="Courier New" w:hAnsi="Courier New" w:cs="Courier New"/>
          <w:sz w:val="24"/>
          <w:szCs w:val="24"/>
        </w:rPr>
        <w:t>meyeceği ve buna bağlı olarak sözleşmelerini uzatmak veya uzatmamak konusunda</w:t>
      </w:r>
      <w:r>
        <w:rPr>
          <w:rFonts w:ascii="Courier New" w:hAnsi="Courier New" w:cs="Courier New"/>
          <w:sz w:val="24"/>
          <w:szCs w:val="24"/>
        </w:rPr>
        <w:t>ki</w:t>
      </w:r>
      <w:r w:rsidR="006C3B9A" w:rsidRPr="006C3B9A">
        <w:rPr>
          <w:rFonts w:ascii="Courier New" w:hAnsi="Courier New" w:cs="Courier New"/>
          <w:sz w:val="24"/>
          <w:szCs w:val="24"/>
        </w:rPr>
        <w:t xml:space="preserve"> kara</w:t>
      </w:r>
      <w:r>
        <w:rPr>
          <w:rFonts w:ascii="Courier New" w:hAnsi="Courier New" w:cs="Courier New"/>
          <w:sz w:val="24"/>
          <w:szCs w:val="24"/>
        </w:rPr>
        <w:t>rlarını belirten dilekçelerini Dekanlığı kanalı ile R</w:t>
      </w:r>
      <w:r w:rsidR="006C3B9A" w:rsidRPr="006C3B9A">
        <w:rPr>
          <w:rFonts w:ascii="Courier New" w:hAnsi="Courier New" w:cs="Courier New"/>
          <w:sz w:val="24"/>
          <w:szCs w:val="24"/>
        </w:rPr>
        <w:t>ektörlüğe iletmeleri gerektiğini,</w:t>
      </w:r>
    </w:p>
    <w:p w:rsidR="006C3B9A" w:rsidRPr="006C3B9A" w:rsidRDefault="006C3B9A" w:rsidP="00AF1B0B">
      <w:pPr>
        <w:pStyle w:val="ListParagraph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>c)İlgili personelin bilgilendirilmesi ve yazacakları di</w:t>
      </w:r>
      <w:r w:rsidR="00AF1B0B">
        <w:rPr>
          <w:rFonts w:ascii="Courier New" w:hAnsi="Courier New" w:cs="Courier New"/>
          <w:sz w:val="24"/>
          <w:szCs w:val="24"/>
        </w:rPr>
        <w:t>-</w:t>
      </w:r>
      <w:r w:rsidR="00F14E46">
        <w:rPr>
          <w:rFonts w:ascii="Courier New" w:hAnsi="Courier New" w:cs="Courier New"/>
          <w:sz w:val="24"/>
          <w:szCs w:val="24"/>
        </w:rPr>
        <w:t>lekçelerinin ilgili Bölüm B</w:t>
      </w:r>
      <w:r w:rsidRPr="006C3B9A">
        <w:rPr>
          <w:rFonts w:ascii="Courier New" w:hAnsi="Courier New" w:cs="Courier New"/>
          <w:sz w:val="24"/>
          <w:szCs w:val="24"/>
        </w:rPr>
        <w:t>aşkanları kanalıyla topluca</w:t>
      </w:r>
      <w:r w:rsidR="00F14E46">
        <w:rPr>
          <w:rFonts w:ascii="Courier New" w:hAnsi="Courier New" w:cs="Courier New"/>
          <w:sz w:val="24"/>
          <w:szCs w:val="24"/>
        </w:rPr>
        <w:t>,</w:t>
      </w:r>
      <w:r w:rsidRPr="006C3B9A">
        <w:rPr>
          <w:rFonts w:ascii="Courier New" w:hAnsi="Courier New" w:cs="Courier New"/>
          <w:sz w:val="24"/>
          <w:szCs w:val="24"/>
        </w:rPr>
        <w:t xml:space="preserve"> 4.5.20</w:t>
      </w:r>
      <w:r w:rsidR="00F14E46">
        <w:rPr>
          <w:rFonts w:ascii="Courier New" w:hAnsi="Courier New" w:cs="Courier New"/>
          <w:sz w:val="24"/>
          <w:szCs w:val="24"/>
        </w:rPr>
        <w:t>12 tarihi mesai bitimine kadar R</w:t>
      </w:r>
      <w:r w:rsidRPr="006C3B9A">
        <w:rPr>
          <w:rFonts w:ascii="Courier New" w:hAnsi="Courier New" w:cs="Courier New"/>
          <w:sz w:val="24"/>
          <w:szCs w:val="24"/>
        </w:rPr>
        <w:t>ektörlüğe ulaştı</w:t>
      </w:r>
      <w:r w:rsidR="00AF1B0B">
        <w:rPr>
          <w:rFonts w:ascii="Courier New" w:hAnsi="Courier New" w:cs="Courier New"/>
          <w:sz w:val="24"/>
          <w:szCs w:val="24"/>
        </w:rPr>
        <w:t>-</w:t>
      </w:r>
      <w:r w:rsidRPr="006C3B9A">
        <w:rPr>
          <w:rFonts w:ascii="Courier New" w:hAnsi="Courier New" w:cs="Courier New"/>
          <w:sz w:val="24"/>
          <w:szCs w:val="24"/>
        </w:rPr>
        <w:t xml:space="preserve">rılması için gereğini rica etmiştir. (Emare </w:t>
      </w:r>
      <w:r w:rsidR="00F14E46">
        <w:rPr>
          <w:rFonts w:ascii="Courier New" w:hAnsi="Courier New" w:cs="Courier New"/>
          <w:sz w:val="24"/>
          <w:szCs w:val="24"/>
        </w:rPr>
        <w:t>No.</w:t>
      </w:r>
      <w:r w:rsidRPr="006C3B9A">
        <w:rPr>
          <w:rFonts w:ascii="Courier New" w:hAnsi="Courier New" w:cs="Courier New"/>
          <w:sz w:val="24"/>
          <w:szCs w:val="24"/>
        </w:rPr>
        <w:t>45)</w:t>
      </w:r>
    </w:p>
    <w:p w:rsidR="006C3B9A" w:rsidRPr="006C3B9A" w:rsidRDefault="00BD4681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25.4.2012 tarihli yazının ekinde sözleşmeleri </w:t>
      </w:r>
      <w:r w:rsidR="006C3B9A" w:rsidRPr="006C3B9A">
        <w:rPr>
          <w:rFonts w:ascii="Courier New" w:hAnsi="Courier New" w:cs="Courier New"/>
          <w:sz w:val="24"/>
          <w:szCs w:val="24"/>
        </w:rPr>
        <w:t>31.7.2012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6C3B9A" w:rsidRPr="006C3B9A">
        <w:rPr>
          <w:rFonts w:ascii="Courier New" w:hAnsi="Courier New" w:cs="Courier New"/>
          <w:sz w:val="24"/>
          <w:szCs w:val="24"/>
        </w:rPr>
        <w:t>tarihinde sona erecek olan 16 akademik personelin listesi bulunmakta ve listenin birinci sırasında da Davacının adı, statüsü, bölümü, görevi, kadrosu ve sözleşmenin baş</w:t>
      </w:r>
      <w:r>
        <w:rPr>
          <w:rFonts w:ascii="Courier New" w:hAnsi="Courier New" w:cs="Courier New"/>
          <w:sz w:val="24"/>
          <w:szCs w:val="24"/>
        </w:rPr>
        <w:t>-</w:t>
      </w:r>
      <w:r w:rsidR="006C3B9A" w:rsidRPr="006C3B9A">
        <w:rPr>
          <w:rFonts w:ascii="Courier New" w:hAnsi="Courier New" w:cs="Courier New"/>
          <w:sz w:val="24"/>
          <w:szCs w:val="24"/>
        </w:rPr>
        <w:t>langıç-bitiş tarihleri ile ilgili bilgiler bulunmakta idi.</w:t>
      </w:r>
    </w:p>
    <w:p w:rsidR="006C3B9A" w:rsidRPr="006C3B9A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>Davacı</w:t>
      </w:r>
      <w:r w:rsidR="00F14E46">
        <w:rPr>
          <w:rFonts w:ascii="Courier New" w:hAnsi="Courier New" w:cs="Courier New"/>
          <w:sz w:val="24"/>
          <w:szCs w:val="24"/>
        </w:rPr>
        <w:t>,</w:t>
      </w:r>
      <w:r w:rsidRPr="006C3B9A">
        <w:rPr>
          <w:rFonts w:ascii="Courier New" w:hAnsi="Courier New" w:cs="Courier New"/>
          <w:sz w:val="24"/>
          <w:szCs w:val="24"/>
        </w:rPr>
        <w:t xml:space="preserve"> Fizik Bölümü Başkanı Mustafa Halilsoy’a gönder</w:t>
      </w:r>
      <w:r w:rsidR="00F14E46">
        <w:rPr>
          <w:rFonts w:ascii="Courier New" w:hAnsi="Courier New" w:cs="Courier New"/>
          <w:sz w:val="24"/>
          <w:szCs w:val="24"/>
        </w:rPr>
        <w:t>-</w:t>
      </w:r>
      <w:r w:rsidRPr="006C3B9A">
        <w:rPr>
          <w:rFonts w:ascii="Courier New" w:hAnsi="Courier New" w:cs="Courier New"/>
          <w:sz w:val="24"/>
          <w:szCs w:val="24"/>
        </w:rPr>
        <w:t xml:space="preserve">diği 3.5.2012 tarihli yazısı ile 31.7.2012 tarihinde sona erecek olan Akademik Personel Sözleşmesinin 3 yıl süre ile uzatılmasını talep etti. (Emare </w:t>
      </w:r>
      <w:r w:rsidR="00F14E46">
        <w:rPr>
          <w:rFonts w:ascii="Courier New" w:hAnsi="Courier New" w:cs="Courier New"/>
          <w:sz w:val="24"/>
          <w:szCs w:val="24"/>
        </w:rPr>
        <w:t>No.</w:t>
      </w:r>
      <w:r w:rsidRPr="006C3B9A">
        <w:rPr>
          <w:rFonts w:ascii="Courier New" w:hAnsi="Courier New" w:cs="Courier New"/>
          <w:sz w:val="24"/>
          <w:szCs w:val="24"/>
        </w:rPr>
        <w:t>46)</w:t>
      </w:r>
    </w:p>
    <w:p w:rsidR="006C3B9A" w:rsidRPr="006C3B9A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 xml:space="preserve">Rektör Yardımcısı Prof.Osman Yılmaz, Davacıya gönderdiği 1.6.2012 tarihli yazısının 1’inci paragrafında ”31.7.2012 tarihinde sona erecek olan sözleşmenizin yenilenmesi ile ilgili 3.5.2012 tarihli talebinizin Vakıf Yöneticiler Kurulu tarafından uygun bulunmadığını, sözleşmenizin 7 </w:t>
      </w:r>
      <w:r w:rsidRPr="006C3B9A">
        <w:rPr>
          <w:rFonts w:ascii="Courier New" w:hAnsi="Courier New" w:cs="Courier New"/>
          <w:sz w:val="24"/>
          <w:szCs w:val="24"/>
        </w:rPr>
        <w:lastRenderedPageBreak/>
        <w:t xml:space="preserve">(h) maddesi uyarınca bilginize sunarız.“ demiştir. (Emare </w:t>
      </w:r>
      <w:r w:rsidR="00C74310">
        <w:rPr>
          <w:rFonts w:ascii="Courier New" w:hAnsi="Courier New" w:cs="Courier New"/>
          <w:sz w:val="24"/>
          <w:szCs w:val="24"/>
        </w:rPr>
        <w:t>No.</w:t>
      </w:r>
      <w:r w:rsidRPr="006C3B9A">
        <w:rPr>
          <w:rFonts w:ascii="Courier New" w:hAnsi="Courier New" w:cs="Courier New"/>
          <w:sz w:val="24"/>
          <w:szCs w:val="24"/>
        </w:rPr>
        <w:t>53)</w:t>
      </w:r>
    </w:p>
    <w:p w:rsidR="006C3B9A" w:rsidRPr="006C3B9A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>Davacı, Vakıf Yöneticiler Kurulu Başkanı Eşber Serakıncı’</w:t>
      </w:r>
      <w:r w:rsidR="00AF1B0B">
        <w:rPr>
          <w:rFonts w:ascii="Courier New" w:hAnsi="Courier New" w:cs="Courier New"/>
          <w:sz w:val="24"/>
          <w:szCs w:val="24"/>
        </w:rPr>
        <w:t xml:space="preserve"> </w:t>
      </w:r>
      <w:r w:rsidR="00BD4681">
        <w:rPr>
          <w:rFonts w:ascii="Courier New" w:hAnsi="Courier New" w:cs="Courier New"/>
          <w:sz w:val="24"/>
          <w:szCs w:val="24"/>
        </w:rPr>
        <w:t>ya hitaben yazd</w:t>
      </w:r>
      <w:r w:rsidRPr="006C3B9A">
        <w:rPr>
          <w:rFonts w:ascii="Courier New" w:hAnsi="Courier New" w:cs="Courier New"/>
          <w:sz w:val="24"/>
          <w:szCs w:val="24"/>
        </w:rPr>
        <w:t xml:space="preserve">ığı </w:t>
      </w:r>
      <w:r w:rsidR="00AF1B0B">
        <w:rPr>
          <w:rFonts w:ascii="Courier New" w:hAnsi="Courier New" w:cs="Courier New"/>
          <w:sz w:val="24"/>
          <w:szCs w:val="24"/>
        </w:rPr>
        <w:t>1</w:t>
      </w:r>
      <w:r w:rsidRPr="006C3B9A">
        <w:rPr>
          <w:rFonts w:ascii="Courier New" w:hAnsi="Courier New" w:cs="Courier New"/>
          <w:sz w:val="24"/>
          <w:szCs w:val="24"/>
        </w:rPr>
        <w:t>3.6.2012 tarihli dilekçesinin son paragrafında; ”sözleşme uzatma talebimin uygun bulunma</w:t>
      </w:r>
      <w:r w:rsidR="00AF1B0B">
        <w:rPr>
          <w:rFonts w:ascii="Courier New" w:hAnsi="Courier New" w:cs="Courier New"/>
          <w:sz w:val="24"/>
          <w:szCs w:val="24"/>
        </w:rPr>
        <w:t>-</w:t>
      </w:r>
      <w:r w:rsidRPr="006C3B9A">
        <w:rPr>
          <w:rFonts w:ascii="Courier New" w:hAnsi="Courier New" w:cs="Courier New"/>
          <w:sz w:val="24"/>
          <w:szCs w:val="24"/>
        </w:rPr>
        <w:t>dığı ile ilgili kararın gerekçelerinin tarafıma en erken bir zamanda yazılı olarak iletilmesini saygılarımla arz</w:t>
      </w:r>
      <w:r w:rsidR="00AF1B0B">
        <w:rPr>
          <w:rFonts w:ascii="Courier New" w:hAnsi="Courier New" w:cs="Courier New"/>
          <w:sz w:val="24"/>
          <w:szCs w:val="24"/>
        </w:rPr>
        <w:t xml:space="preserve"> </w:t>
      </w:r>
      <w:r w:rsidRPr="006C3B9A">
        <w:rPr>
          <w:rFonts w:ascii="Courier New" w:hAnsi="Courier New" w:cs="Courier New"/>
          <w:sz w:val="24"/>
          <w:szCs w:val="24"/>
        </w:rPr>
        <w:t>ederim“ demiştir.  (Emare</w:t>
      </w:r>
      <w:r w:rsidR="00C74310">
        <w:rPr>
          <w:rFonts w:ascii="Courier New" w:hAnsi="Courier New" w:cs="Courier New"/>
          <w:sz w:val="24"/>
          <w:szCs w:val="24"/>
        </w:rPr>
        <w:t xml:space="preserve"> No.</w:t>
      </w:r>
      <w:r w:rsidRPr="006C3B9A">
        <w:rPr>
          <w:rFonts w:ascii="Courier New" w:hAnsi="Courier New" w:cs="Courier New"/>
          <w:sz w:val="24"/>
          <w:szCs w:val="24"/>
        </w:rPr>
        <w:t>54)</w:t>
      </w:r>
    </w:p>
    <w:p w:rsidR="006C3B9A" w:rsidRPr="006C3B9A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C3B9A">
        <w:rPr>
          <w:rFonts w:ascii="Courier New" w:hAnsi="Courier New" w:cs="Courier New"/>
          <w:sz w:val="24"/>
          <w:szCs w:val="24"/>
        </w:rPr>
        <w:t xml:space="preserve">Davacının, Vakıf Yöneticiler Kurulu Başkanına gönderdiği 13.6.2012 tarihli yazısına Vakıf Yöneticiler Kurulu Başkanı Eşber Serakıncı </w:t>
      </w:r>
      <w:r w:rsidR="00AF1B0B">
        <w:rPr>
          <w:rFonts w:ascii="Courier New" w:hAnsi="Courier New" w:cs="Courier New"/>
          <w:sz w:val="24"/>
          <w:szCs w:val="24"/>
        </w:rPr>
        <w:t xml:space="preserve">verdiği </w:t>
      </w:r>
      <w:r w:rsidR="00C74310">
        <w:rPr>
          <w:rFonts w:ascii="Courier New" w:hAnsi="Courier New" w:cs="Courier New"/>
          <w:sz w:val="24"/>
          <w:szCs w:val="24"/>
        </w:rPr>
        <w:t>2</w:t>
      </w:r>
      <w:r w:rsidR="00AF1B0B">
        <w:rPr>
          <w:rFonts w:ascii="Courier New" w:hAnsi="Courier New" w:cs="Courier New"/>
          <w:sz w:val="24"/>
          <w:szCs w:val="24"/>
        </w:rPr>
        <w:t>7.6.2012 tarihli yanıt</w:t>
      </w:r>
      <w:r w:rsidR="00C74310">
        <w:rPr>
          <w:rFonts w:ascii="Courier New" w:hAnsi="Courier New" w:cs="Courier New"/>
          <w:sz w:val="24"/>
          <w:szCs w:val="24"/>
        </w:rPr>
        <w:t>-</w:t>
      </w:r>
      <w:r w:rsidR="00AF1B0B">
        <w:rPr>
          <w:rFonts w:ascii="Courier New" w:hAnsi="Courier New" w:cs="Courier New"/>
          <w:sz w:val="24"/>
          <w:szCs w:val="24"/>
        </w:rPr>
        <w:t>t</w:t>
      </w:r>
      <w:r w:rsidRPr="006C3B9A">
        <w:rPr>
          <w:rFonts w:ascii="Courier New" w:hAnsi="Courier New" w:cs="Courier New"/>
          <w:sz w:val="24"/>
          <w:szCs w:val="24"/>
        </w:rPr>
        <w:t>a; ”Üniversitemizde sözleşmelerin yenilenmesi ve/veya yenilenmemesi ile ilgili önerilerin Rektörlükten geldiği malumunuzdur. Bu itibarla bahse konu dilekçeniz yanıtlan</w:t>
      </w:r>
      <w:r w:rsidR="00C74310">
        <w:rPr>
          <w:rFonts w:ascii="Courier New" w:hAnsi="Courier New" w:cs="Courier New"/>
          <w:sz w:val="24"/>
          <w:szCs w:val="24"/>
        </w:rPr>
        <w:t>-</w:t>
      </w:r>
      <w:r w:rsidRPr="006C3B9A">
        <w:rPr>
          <w:rFonts w:ascii="Courier New" w:hAnsi="Courier New" w:cs="Courier New"/>
          <w:sz w:val="24"/>
          <w:szCs w:val="24"/>
        </w:rPr>
        <w:t>mak üzere Rektörlüğe iletilmiştir“ demiştir. (Emare</w:t>
      </w:r>
      <w:r w:rsidR="00C74310">
        <w:rPr>
          <w:rFonts w:ascii="Courier New" w:hAnsi="Courier New" w:cs="Courier New"/>
          <w:sz w:val="24"/>
          <w:szCs w:val="24"/>
        </w:rPr>
        <w:t xml:space="preserve"> No.</w:t>
      </w:r>
      <w:r w:rsidRPr="006C3B9A">
        <w:rPr>
          <w:rFonts w:ascii="Courier New" w:hAnsi="Courier New" w:cs="Courier New"/>
          <w:sz w:val="24"/>
          <w:szCs w:val="24"/>
        </w:rPr>
        <w:t xml:space="preserve"> 57)</w:t>
      </w:r>
    </w:p>
    <w:p w:rsidR="00854415" w:rsidRDefault="006C3B9A" w:rsidP="00AF1B0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F1B0B">
        <w:rPr>
          <w:rFonts w:ascii="Courier New" w:hAnsi="Courier New" w:cs="Courier New"/>
          <w:sz w:val="24"/>
          <w:szCs w:val="24"/>
        </w:rPr>
        <w:t xml:space="preserve">Davacının, 13.6.2012 tarihli olup, Vakıf Yöneticiler Kurulu Başkanına muhatap dilekçesine, 13.7.2012 tarihli yazı ile bildirim yapılmıştır. </w:t>
      </w:r>
    </w:p>
    <w:p w:rsidR="00AF1B0B" w:rsidRPr="00AF1B0B" w:rsidRDefault="00AF1B0B" w:rsidP="00AF1B0B">
      <w:pPr>
        <w:pStyle w:val="ListParagraph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54415" w:rsidRDefault="00854415" w:rsidP="00854415">
      <w:pPr>
        <w:pStyle w:val="ListParagraph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meseledeki uyuşmazlık konusunun Yüksek İdare Mahkeme- </w:t>
      </w:r>
    </w:p>
    <w:p w:rsidR="00854415" w:rsidRDefault="00854415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54415">
        <w:rPr>
          <w:rFonts w:ascii="Courier New" w:hAnsi="Courier New" w:cs="Courier New"/>
          <w:sz w:val="24"/>
          <w:szCs w:val="24"/>
        </w:rPr>
        <w:t>sinin yetkisine girip girmediğine ilişkin taraflarca yapılan hukuki</w:t>
      </w:r>
      <w:r>
        <w:rPr>
          <w:rFonts w:ascii="Courier New" w:hAnsi="Courier New" w:cs="Courier New"/>
          <w:sz w:val="24"/>
          <w:szCs w:val="24"/>
        </w:rPr>
        <w:t xml:space="preserve"> argümanlarda</w:t>
      </w:r>
      <w:r w:rsidR="00C7431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 iki taraf Avukatı da Yüksek İdare Mahkemesinin bu konuda vermiş olduğu kararlara temas etmişler-</w:t>
      </w:r>
    </w:p>
    <w:p w:rsidR="00FA49B1" w:rsidRDefault="00854415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dir.</w:t>
      </w:r>
    </w:p>
    <w:p w:rsidR="00854415" w:rsidRDefault="00854415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76600B">
        <w:rPr>
          <w:rFonts w:ascii="Courier New" w:hAnsi="Courier New" w:cs="Courier New"/>
          <w:b/>
          <w:sz w:val="24"/>
          <w:szCs w:val="24"/>
        </w:rPr>
        <w:t>YİM/İstinaf 6/2013 (D.6/2014)</w:t>
      </w:r>
      <w:r w:rsidR="0076600B">
        <w:rPr>
          <w:rFonts w:ascii="Courier New" w:hAnsi="Courier New" w:cs="Courier New"/>
          <w:sz w:val="24"/>
          <w:szCs w:val="24"/>
        </w:rPr>
        <w:t xml:space="preserve"> sayılı kararda, idari söz-leşmelerin son</w:t>
      </w:r>
      <w:r>
        <w:rPr>
          <w:rFonts w:ascii="Courier New" w:hAnsi="Courier New" w:cs="Courier New"/>
          <w:sz w:val="24"/>
          <w:szCs w:val="24"/>
        </w:rPr>
        <w:t>landırılması ile ilgili ihtilaflarda görev yet</w:t>
      </w:r>
      <w:r w:rsidR="0076600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kisinin nasıl saptanacağına dair şu görüşlere yer verilmiştir:</w:t>
      </w:r>
    </w:p>
    <w:p w:rsidR="00854415" w:rsidRDefault="00854415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6600B" w:rsidRPr="0076600B" w:rsidRDefault="00E25863" w:rsidP="0076600B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    “Görev yetkisi ile ilgili olarak YİM’in kararlarında benimsediği prensiplere göre, İdare kamu gücünü kullanarak, sözleşmenin içeriğinde yer almayan sebep veya sebeplerle söz-leşmeyi feshederse, alınan bu kararın denetimi Yüksek İdare Mahkemesi yetkisindedir. Böyle bir kararın hükümsüz kılınması veya iptal edilmesi için Yüksek İdare Mahkemesinde dava açıl-malıdır. Eğer İdare akit taraf gibi hareket eder ve sözleşmede yer alan bir veya birden fazla sebebe dayanarak sözleşmeyi</w:t>
      </w:r>
      <w:r w:rsidRPr="00E25863">
        <w:rPr>
          <w:rFonts w:ascii="Courier New" w:hAnsi="Courier New" w:cs="Courier New"/>
          <w:sz w:val="24"/>
          <w:szCs w:val="24"/>
        </w:rPr>
        <w:t xml:space="preserve"> </w:t>
      </w:r>
      <w:r w:rsidRPr="0076600B">
        <w:rPr>
          <w:rFonts w:ascii="Courier New" w:hAnsi="Courier New" w:cs="Courier New"/>
          <w:b/>
          <w:sz w:val="24"/>
          <w:szCs w:val="24"/>
        </w:rPr>
        <w:lastRenderedPageBreak/>
        <w:t>sona erdirirse, bu durumlarda ihtilafı sonuçlandırmaya yetkili Mahkeme Kaza Mahkemesidir.</w:t>
      </w:r>
    </w:p>
    <w:p w:rsidR="00E25863" w:rsidRPr="0076600B" w:rsidRDefault="0076600B" w:rsidP="0076600B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    </w:t>
      </w:r>
      <w:r w:rsidR="00E25863" w:rsidRPr="0076600B">
        <w:rPr>
          <w:rFonts w:ascii="Courier New" w:hAnsi="Courier New" w:cs="Courier New"/>
          <w:b/>
          <w:sz w:val="24"/>
          <w:szCs w:val="24"/>
        </w:rPr>
        <w:t>YİM 108/2009 D.6/2012 sayılı davanın çoğunluk kararında, bu kural şöyle ifade edilmektedir: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     “Sözleşmede kural olup olmadığına bakılmaksızın,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idare, karar veya işlemini kamu gücüne dayanarak  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gerçekleştiriyorsa, (örneğin, idarenin kamu gücünü  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kullanarak, idari sözleşmede yer alan hükümlere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aykırı bir şekilde sözleşmeyi sonlandırması) bu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konudaki ihtilâfın çözüm yeri, idari yargıdır. 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Eğer idare, idari karar veya işlemi gerçekleştirirken </w:t>
      </w:r>
    </w:p>
    <w:p w:rsidR="00E25863" w:rsidRPr="0076600B" w:rsidRDefault="00E25863" w:rsidP="00E633A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akit taraf olarak hareket ediyorsa, o zaman ihtilafın  </w:t>
      </w:r>
    </w:p>
    <w:p w:rsidR="00E633AD" w:rsidRPr="0076600B" w:rsidRDefault="00E25863" w:rsidP="0076600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çözüm yeri Hukuk Mahkemeleridir.” </w:t>
      </w:r>
    </w:p>
    <w:p w:rsidR="00E25863" w:rsidRDefault="00E25863" w:rsidP="007660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6600B">
        <w:rPr>
          <w:rFonts w:ascii="Courier New" w:hAnsi="Courier New" w:cs="Courier New"/>
          <w:b/>
          <w:sz w:val="24"/>
          <w:szCs w:val="24"/>
        </w:rPr>
        <w:t xml:space="preserve">      YİM İstinaf 1/2012 D.5/2012 ve YİM 124/2010 D.32/2013 sayılı kararlarda da bu kural teyit edilerek, yetkili Mahkeme bu kural gereğince saptanmıştır.”</w:t>
      </w:r>
    </w:p>
    <w:p w:rsidR="00E524A0" w:rsidRPr="0076600B" w:rsidRDefault="00E524A0" w:rsidP="0076600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12A9D" w:rsidRDefault="00854415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E524A0">
        <w:rPr>
          <w:rFonts w:ascii="Courier New" w:hAnsi="Courier New" w:cs="Courier New"/>
          <w:b/>
          <w:sz w:val="24"/>
          <w:szCs w:val="24"/>
        </w:rPr>
        <w:t>YİM/İstinaf</w:t>
      </w:r>
      <w:r w:rsidR="00D12A9D" w:rsidRPr="00E524A0">
        <w:rPr>
          <w:rFonts w:ascii="Courier New" w:hAnsi="Courier New" w:cs="Courier New"/>
          <w:b/>
          <w:sz w:val="24"/>
          <w:szCs w:val="24"/>
        </w:rPr>
        <w:t xml:space="preserve"> 1/2012 (D.5/2012)</w:t>
      </w:r>
      <w:r w:rsidR="00D12A9D">
        <w:rPr>
          <w:rFonts w:ascii="Courier New" w:hAnsi="Courier New" w:cs="Courier New"/>
          <w:sz w:val="24"/>
          <w:szCs w:val="24"/>
        </w:rPr>
        <w:t xml:space="preserve"> sayılı içtihatta ise bu konuda şöyle denmiştir:</w:t>
      </w:r>
    </w:p>
    <w:p w:rsidR="008325B7" w:rsidRPr="00C74310" w:rsidRDefault="008325B7" w:rsidP="00E524A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C74310">
        <w:rPr>
          <w:rFonts w:ascii="Courier New" w:hAnsi="Courier New" w:cs="Courier New"/>
          <w:b/>
          <w:sz w:val="24"/>
          <w:szCs w:val="24"/>
        </w:rPr>
        <w:t>“İdari sözleşmeler, idare ile özel kişinin iradelerinin uyuşumu ile doğan iki yanlı işlemlerdir. Konu ile ilgili ola-rak Zaim Necatigil’in KKTC Anayasası ve Yönetim Hukuku isimli eserinin 83’üncü sayfasında şöyle denilmektedir:</w:t>
      </w:r>
    </w:p>
    <w:p w:rsidR="008325B7" w:rsidRPr="00E524A0" w:rsidRDefault="008325B7" w:rsidP="00E524A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8325B7">
        <w:rPr>
          <w:rFonts w:ascii="Courier New" w:hAnsi="Courier New" w:cs="Courier New"/>
          <w:sz w:val="24"/>
          <w:szCs w:val="24"/>
        </w:rPr>
        <w:tab/>
      </w:r>
      <w:r w:rsidRPr="00E524A0">
        <w:rPr>
          <w:rFonts w:ascii="Courier New" w:hAnsi="Courier New" w:cs="Courier New"/>
          <w:b/>
          <w:sz w:val="24"/>
          <w:szCs w:val="24"/>
        </w:rPr>
        <w:t xml:space="preserve">”Bir de, yönetim ve başka kişilerin karşılıklı olarak </w:t>
      </w:r>
    </w:p>
    <w:p w:rsidR="008325B7" w:rsidRPr="00E524A0" w:rsidRDefault="008325B7" w:rsidP="008325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 xml:space="preserve">      iradelerini açıklamaları ile yaptıkları işlemler vardır </w:t>
      </w:r>
    </w:p>
    <w:p w:rsidR="008325B7" w:rsidRPr="00E524A0" w:rsidRDefault="008325B7" w:rsidP="008325B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 xml:space="preserve"> ki bunlara iki yanlı işlemler denilmektedir. Bu kümede o-</w:t>
      </w:r>
    </w:p>
    <w:p w:rsidR="008325B7" w:rsidRPr="00E524A0" w:rsidRDefault="008325B7" w:rsidP="008325B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 xml:space="preserve"> lan işlemlere yönetimin taraf olduğu sözleşmeler örnek </w:t>
      </w:r>
    </w:p>
    <w:p w:rsidR="008325B7" w:rsidRPr="00E524A0" w:rsidRDefault="008325B7" w:rsidP="008325B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 xml:space="preserve"> olarak gösterilmektedir. Sözleşmeler iptal davasının </w:t>
      </w:r>
    </w:p>
    <w:p w:rsidR="008325B7" w:rsidRPr="00E524A0" w:rsidRDefault="008325B7" w:rsidP="008325B7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 xml:space="preserve"> konusu dışında kalır. Bir sözleşmenin feshi ve tazminat</w:t>
      </w:r>
    </w:p>
    <w:p w:rsidR="008325B7" w:rsidRPr="00E524A0" w:rsidRDefault="008325B7" w:rsidP="00E524A0">
      <w:pPr>
        <w:spacing w:after="0" w:line="240" w:lineRule="auto"/>
        <w:ind w:left="858"/>
        <w:jc w:val="both"/>
        <w:rPr>
          <w:rFonts w:ascii="Courier New" w:hAnsi="Courier New" w:cs="Courier New"/>
          <w:b/>
          <w:sz w:val="24"/>
          <w:szCs w:val="24"/>
        </w:rPr>
      </w:pPr>
      <w:r w:rsidRPr="00E524A0">
        <w:rPr>
          <w:rFonts w:ascii="Courier New" w:hAnsi="Courier New" w:cs="Courier New"/>
          <w:b/>
          <w:sz w:val="24"/>
          <w:szCs w:val="24"/>
        </w:rPr>
        <w:t>istemi özel hukuk dalında olan konulardır. Buna karşın sözleşmeden ayrılabilen yönetsel işlemler iptal davasına konu olabilir. Örneğin, Devlet ihalelerinde İhale Komis</w:t>
      </w:r>
      <w:r w:rsidR="0014310F" w:rsidRPr="00E524A0">
        <w:rPr>
          <w:rFonts w:ascii="Courier New" w:hAnsi="Courier New" w:cs="Courier New"/>
          <w:b/>
          <w:sz w:val="24"/>
          <w:szCs w:val="24"/>
        </w:rPr>
        <w:t>-</w:t>
      </w:r>
      <w:r w:rsidRPr="00E524A0">
        <w:rPr>
          <w:rFonts w:ascii="Courier New" w:hAnsi="Courier New" w:cs="Courier New"/>
          <w:b/>
          <w:sz w:val="24"/>
          <w:szCs w:val="24"/>
        </w:rPr>
        <w:t>yonunun kararları iptal davasına konu yapılabilmektedir.“</w:t>
      </w:r>
    </w:p>
    <w:p w:rsidR="0014310F" w:rsidRPr="00116061" w:rsidRDefault="00E524A0" w:rsidP="001160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İdarenin ve sözleşmeci kişinin sözleşme hükümlerine</w:t>
      </w:r>
      <w:r w:rsidR="0014310F" w:rsidRPr="00116061">
        <w:rPr>
          <w:rFonts w:ascii="Courier New" w:hAnsi="Courier New" w:cs="Courier New"/>
          <w:b/>
          <w:sz w:val="24"/>
          <w:szCs w:val="24"/>
        </w:rPr>
        <w:t xml:space="preserve"> uyma-</w:t>
      </w:r>
    </w:p>
    <w:p w:rsidR="008325B7" w:rsidRPr="00116061" w:rsidRDefault="008325B7" w:rsidP="001160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16061">
        <w:rPr>
          <w:rFonts w:ascii="Courier New" w:hAnsi="Courier New" w:cs="Courier New"/>
          <w:b/>
          <w:sz w:val="24"/>
          <w:szCs w:val="24"/>
        </w:rPr>
        <w:t>maması onların akdi sorumluluğunu doğurur. Sözleşmenin uygu</w:t>
      </w:r>
      <w:r w:rsidR="0014310F" w:rsidRPr="00116061">
        <w:rPr>
          <w:rFonts w:ascii="Courier New" w:hAnsi="Courier New" w:cs="Courier New"/>
          <w:b/>
          <w:sz w:val="24"/>
          <w:szCs w:val="24"/>
        </w:rPr>
        <w:t>-</w:t>
      </w:r>
      <w:r w:rsidRPr="00116061">
        <w:rPr>
          <w:rFonts w:ascii="Courier New" w:hAnsi="Courier New" w:cs="Courier New"/>
          <w:b/>
          <w:sz w:val="24"/>
          <w:szCs w:val="24"/>
        </w:rPr>
        <w:t>lanmasına ilişkin işlemler, sözleşmenin tarafları bakımından ayrılabilir işlem olarak kabul edilmedikleri için, bunlara karşı iptal davası açılamaz. (Gör:Kemal Gözler İdare Hukuku, cilt 2, sayfa 229)</w:t>
      </w:r>
    </w:p>
    <w:p w:rsidR="008325B7" w:rsidRPr="00116061" w:rsidRDefault="00116061" w:rsidP="00116061">
      <w:pPr>
        <w:tabs>
          <w:tab w:val="left" w:pos="709"/>
          <w:tab w:val="left" w:pos="851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İdari sözleşmelerin uygulanmasından doğan veya Sözleşme</w:t>
      </w:r>
      <w:r w:rsidRPr="00116061">
        <w:rPr>
          <w:rFonts w:ascii="Courier New" w:hAnsi="Courier New" w:cs="Courier New"/>
          <w:b/>
          <w:sz w:val="24"/>
          <w:szCs w:val="24"/>
        </w:rPr>
        <w:t>-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den kaynaklanan fesih şartlarından doğan uyuşmazlıklar,</w:t>
      </w:r>
      <w:r w:rsidRPr="00116061">
        <w:rPr>
          <w:rFonts w:ascii="Courier New" w:hAnsi="Courier New" w:cs="Courier New"/>
          <w:b/>
          <w:sz w:val="24"/>
          <w:szCs w:val="24"/>
        </w:rPr>
        <w:t xml:space="preserve"> 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Anayasanın 152’nci maddesi altında iptal davası</w:t>
      </w:r>
      <w:r w:rsidR="0014310F" w:rsidRPr="00116061">
        <w:rPr>
          <w:rFonts w:ascii="Courier New" w:hAnsi="Courier New" w:cs="Courier New"/>
          <w:b/>
          <w:sz w:val="24"/>
          <w:szCs w:val="24"/>
        </w:rPr>
        <w:t xml:space="preserve"> 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konusu oluş</w:t>
      </w:r>
      <w:r w:rsidRPr="00116061">
        <w:rPr>
          <w:rFonts w:ascii="Courier New" w:hAnsi="Courier New" w:cs="Courier New"/>
          <w:b/>
          <w:sz w:val="24"/>
          <w:szCs w:val="24"/>
        </w:rPr>
        <w:t>-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turmadığı için, Yüksek İdare Mahkemesinin bu tür uyuşmazlık</w:t>
      </w:r>
      <w:r w:rsidRPr="00116061">
        <w:rPr>
          <w:rFonts w:ascii="Courier New" w:hAnsi="Courier New" w:cs="Courier New"/>
          <w:b/>
          <w:sz w:val="24"/>
          <w:szCs w:val="24"/>
        </w:rPr>
        <w:t>-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larda yargı yetkisi yoktur. Anayasanın 152’nci maddesi altında iptal davası konusu oluşturmayan idari sözleşmelerin uygulan</w:t>
      </w:r>
      <w:r w:rsidRPr="00116061">
        <w:rPr>
          <w:rFonts w:ascii="Courier New" w:hAnsi="Courier New" w:cs="Courier New"/>
          <w:b/>
          <w:sz w:val="24"/>
          <w:szCs w:val="24"/>
        </w:rPr>
        <w:t>-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masından ve/veya feshinden kaynakl</w:t>
      </w:r>
      <w:r w:rsidRPr="00116061">
        <w:rPr>
          <w:rFonts w:ascii="Courier New" w:hAnsi="Courier New" w:cs="Courier New"/>
          <w:b/>
          <w:sz w:val="24"/>
          <w:szCs w:val="24"/>
        </w:rPr>
        <w:t xml:space="preserve">anan ihtilaflar ile zarar ziyan ve </w:t>
      </w:r>
      <w:r w:rsidR="008325B7" w:rsidRPr="00116061">
        <w:rPr>
          <w:rFonts w:ascii="Courier New" w:hAnsi="Courier New" w:cs="Courier New"/>
          <w:b/>
          <w:sz w:val="24"/>
          <w:szCs w:val="24"/>
        </w:rPr>
        <w:t>tazminat talepleri özel hukuk kapsamındadır.</w:t>
      </w:r>
      <w:r w:rsidR="008325B7" w:rsidRPr="00116061">
        <w:rPr>
          <w:rFonts w:ascii="Courier New" w:hAnsi="Courier New" w:cs="Courier New"/>
          <w:b/>
          <w:sz w:val="24"/>
          <w:szCs w:val="24"/>
        </w:rPr>
        <w:tab/>
        <w:t>Sözleşmenin yürürlüğü ile ilgili olan  şartlara ilişkin yapılan işlemler ve kararlar özel hukuk kapsamındadır. Bahse konu işlemler, sözleşmenin icrasına ilişkin sözleşmenin her</w:t>
      </w:r>
      <w:r w:rsidRPr="00116061">
        <w:rPr>
          <w:rFonts w:ascii="Courier New" w:hAnsi="Courier New" w:cs="Courier New"/>
          <w:b/>
          <w:sz w:val="24"/>
          <w:szCs w:val="24"/>
        </w:rPr>
        <w:t>-</w:t>
      </w:r>
      <w:r w:rsidR="008325B7" w:rsidRPr="00116061">
        <w:rPr>
          <w:rFonts w:ascii="Courier New" w:hAnsi="Courier New" w:cs="Courier New"/>
          <w:b/>
          <w:sz w:val="24"/>
          <w:szCs w:val="24"/>
        </w:rPr>
        <w:lastRenderedPageBreak/>
        <w:t>hangi bir şartını yerine getirme şeklinde olabileceği gibi, sözleşmeyi so</w:t>
      </w:r>
      <w:r w:rsidR="0014310F" w:rsidRPr="00116061">
        <w:rPr>
          <w:rFonts w:ascii="Courier New" w:hAnsi="Courier New" w:cs="Courier New"/>
          <w:b/>
          <w:sz w:val="24"/>
          <w:szCs w:val="24"/>
        </w:rPr>
        <w:t>nlandırma şeklinde de olabilir.”</w:t>
      </w:r>
    </w:p>
    <w:p w:rsidR="00120F7B" w:rsidRDefault="00D12A9D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Görev yetkisinin nasıl saptanacağına dair Yüksek İdare Mahkemesinin benimsemiş olduğu bu prensipler ışığında Davacı ile Doğu Akden</w:t>
      </w:r>
      <w:r w:rsidR="0014310F">
        <w:rPr>
          <w:rFonts w:ascii="Courier New" w:hAnsi="Courier New" w:cs="Courier New"/>
          <w:sz w:val="24"/>
          <w:szCs w:val="24"/>
        </w:rPr>
        <w:t>iz Üniversitesi arasındaki 24.8.2011</w:t>
      </w:r>
      <w:r>
        <w:rPr>
          <w:rFonts w:ascii="Courier New" w:hAnsi="Courier New" w:cs="Courier New"/>
          <w:sz w:val="24"/>
          <w:szCs w:val="24"/>
        </w:rPr>
        <w:t xml:space="preserve"> tarihli sözleşme ve sözleşmeyi sonlandıran ihbar değerlendirilerek yetkili mahkemenin saptanması gerekmektedir. Bunu yaparken</w:t>
      </w:r>
      <w:r w:rsidR="00C74310">
        <w:rPr>
          <w:rFonts w:ascii="Courier New" w:hAnsi="Courier New" w:cs="Courier New"/>
          <w:sz w:val="24"/>
          <w:szCs w:val="24"/>
        </w:rPr>
        <w:t>,</w:t>
      </w:r>
      <w:r w:rsidR="0030362B">
        <w:rPr>
          <w:rFonts w:ascii="Courier New" w:hAnsi="Courier New" w:cs="Courier New"/>
          <w:sz w:val="24"/>
          <w:szCs w:val="24"/>
        </w:rPr>
        <w:t xml:space="preserve"> Doğu Akdeniz Üniversitesi</w:t>
      </w:r>
      <w:r w:rsidR="00C74310">
        <w:rPr>
          <w:rFonts w:ascii="Courier New" w:hAnsi="Courier New" w:cs="Courier New"/>
          <w:sz w:val="24"/>
          <w:szCs w:val="24"/>
        </w:rPr>
        <w:t>nin Davacı ile aras</w:t>
      </w:r>
      <w:r w:rsidR="0030362B">
        <w:rPr>
          <w:rFonts w:ascii="Courier New" w:hAnsi="Courier New" w:cs="Courier New"/>
          <w:sz w:val="24"/>
          <w:szCs w:val="24"/>
        </w:rPr>
        <w:t>ındaki hizmet sözleşmesi</w:t>
      </w:r>
      <w:r w:rsidR="00C74310">
        <w:rPr>
          <w:rFonts w:ascii="Courier New" w:hAnsi="Courier New" w:cs="Courier New"/>
          <w:sz w:val="24"/>
          <w:szCs w:val="24"/>
        </w:rPr>
        <w:t>ni sonlandırı</w:t>
      </w:r>
      <w:r w:rsidR="0030362B">
        <w:rPr>
          <w:rFonts w:ascii="Courier New" w:hAnsi="Courier New" w:cs="Courier New"/>
          <w:sz w:val="24"/>
          <w:szCs w:val="24"/>
        </w:rPr>
        <w:t>rken</w:t>
      </w:r>
      <w:r w:rsidR="00C74310">
        <w:rPr>
          <w:rFonts w:ascii="Courier New" w:hAnsi="Courier New" w:cs="Courier New"/>
          <w:sz w:val="24"/>
          <w:szCs w:val="24"/>
        </w:rPr>
        <w:t>,</w:t>
      </w:r>
      <w:r w:rsidR="0030362B">
        <w:rPr>
          <w:rFonts w:ascii="Courier New" w:hAnsi="Courier New" w:cs="Courier New"/>
          <w:sz w:val="24"/>
          <w:szCs w:val="24"/>
        </w:rPr>
        <w:t xml:space="preserve"> </w:t>
      </w:r>
      <w:r w:rsidR="00D007F2">
        <w:rPr>
          <w:rFonts w:ascii="Courier New" w:hAnsi="Courier New" w:cs="Courier New"/>
          <w:sz w:val="24"/>
          <w:szCs w:val="24"/>
        </w:rPr>
        <w:t xml:space="preserve">sözleşme kurallarına dayanarak </w:t>
      </w:r>
      <w:r w:rsidR="0030362B">
        <w:rPr>
          <w:rFonts w:ascii="Courier New" w:hAnsi="Courier New" w:cs="Courier New"/>
          <w:sz w:val="24"/>
          <w:szCs w:val="24"/>
        </w:rPr>
        <w:t>akit taraf gibi</w:t>
      </w:r>
      <w:r w:rsidR="00D007F2">
        <w:rPr>
          <w:rFonts w:ascii="Courier New" w:hAnsi="Courier New" w:cs="Courier New"/>
          <w:sz w:val="24"/>
          <w:szCs w:val="24"/>
        </w:rPr>
        <w:t xml:space="preserve"> mi</w:t>
      </w:r>
      <w:r w:rsidR="0030362B">
        <w:rPr>
          <w:rFonts w:ascii="Courier New" w:hAnsi="Courier New" w:cs="Courier New"/>
          <w:sz w:val="24"/>
          <w:szCs w:val="24"/>
        </w:rPr>
        <w:t xml:space="preserve"> hareket ede</w:t>
      </w:r>
      <w:r w:rsidR="00D007F2">
        <w:rPr>
          <w:rFonts w:ascii="Courier New" w:hAnsi="Courier New" w:cs="Courier New"/>
          <w:sz w:val="24"/>
          <w:szCs w:val="24"/>
        </w:rPr>
        <w:t>rek yoksa bu kurallar dışında İ</w:t>
      </w:r>
      <w:r w:rsidR="0030362B">
        <w:rPr>
          <w:rFonts w:ascii="Courier New" w:hAnsi="Courier New" w:cs="Courier New"/>
          <w:sz w:val="24"/>
          <w:szCs w:val="24"/>
        </w:rPr>
        <w:t xml:space="preserve">darenin kamu gücüne dayanarak </w:t>
      </w:r>
      <w:r w:rsidR="00D007F2">
        <w:rPr>
          <w:rFonts w:ascii="Courier New" w:hAnsi="Courier New" w:cs="Courier New"/>
          <w:sz w:val="24"/>
          <w:szCs w:val="24"/>
        </w:rPr>
        <w:t>mı sözleşmeyi sonlandır</w:t>
      </w:r>
      <w:r w:rsidR="001B5912">
        <w:rPr>
          <w:rFonts w:ascii="Courier New" w:hAnsi="Courier New" w:cs="Courier New"/>
          <w:sz w:val="24"/>
          <w:szCs w:val="24"/>
        </w:rPr>
        <w:t>dı</w:t>
      </w:r>
      <w:r w:rsidR="0030362B">
        <w:rPr>
          <w:rFonts w:ascii="Courier New" w:hAnsi="Courier New" w:cs="Courier New"/>
          <w:sz w:val="24"/>
          <w:szCs w:val="24"/>
        </w:rPr>
        <w:t>ğının tespiti gerekmektedir.</w:t>
      </w:r>
    </w:p>
    <w:p w:rsidR="00120F7B" w:rsidRDefault="00120F7B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20F7B" w:rsidRDefault="00120F7B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 yakınma konusu yapm</w:t>
      </w:r>
      <w:r w:rsidR="00F22EEF">
        <w:rPr>
          <w:rFonts w:ascii="Courier New" w:hAnsi="Courier New" w:cs="Courier New"/>
          <w:sz w:val="24"/>
          <w:szCs w:val="24"/>
        </w:rPr>
        <w:t xml:space="preserve">ış olduğu 1.6.2012 tarihli </w:t>
      </w:r>
      <w:r w:rsidRPr="001B5912">
        <w:rPr>
          <w:rFonts w:ascii="Courier New" w:hAnsi="Courier New" w:cs="Courier New"/>
          <w:b/>
          <w:sz w:val="24"/>
          <w:szCs w:val="24"/>
        </w:rPr>
        <w:t xml:space="preserve">(Emare </w:t>
      </w:r>
      <w:r w:rsidR="00D007F2">
        <w:rPr>
          <w:rFonts w:ascii="Courier New" w:hAnsi="Courier New" w:cs="Courier New"/>
          <w:b/>
          <w:sz w:val="24"/>
          <w:szCs w:val="24"/>
        </w:rPr>
        <w:t>No.</w:t>
      </w:r>
      <w:r w:rsidRPr="001B5912">
        <w:rPr>
          <w:rFonts w:ascii="Courier New" w:hAnsi="Courier New" w:cs="Courier New"/>
          <w:b/>
          <w:sz w:val="24"/>
          <w:szCs w:val="24"/>
        </w:rPr>
        <w:t>53)</w:t>
      </w:r>
      <w:r w:rsidR="00D007F2">
        <w:rPr>
          <w:rFonts w:ascii="Courier New" w:hAnsi="Courier New" w:cs="Courier New"/>
          <w:sz w:val="24"/>
          <w:szCs w:val="24"/>
        </w:rPr>
        <w:t xml:space="preserve"> Y</w:t>
      </w:r>
      <w:r w:rsidR="00116061">
        <w:rPr>
          <w:rFonts w:ascii="Courier New" w:hAnsi="Courier New" w:cs="Courier New"/>
          <w:sz w:val="24"/>
          <w:szCs w:val="24"/>
        </w:rPr>
        <w:t xml:space="preserve">azıda şu ifadeler yer </w:t>
      </w:r>
      <w:r w:rsidR="00495872">
        <w:rPr>
          <w:rFonts w:ascii="Courier New" w:hAnsi="Courier New" w:cs="Courier New"/>
          <w:sz w:val="24"/>
          <w:szCs w:val="24"/>
        </w:rPr>
        <w:t>almaktadır:</w:t>
      </w:r>
    </w:p>
    <w:p w:rsidR="00897476" w:rsidRPr="001B5912" w:rsidRDefault="00897476" w:rsidP="0089747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1B5912">
        <w:rPr>
          <w:rFonts w:ascii="Courier New" w:hAnsi="Courier New" w:cs="Courier New"/>
          <w:b/>
          <w:sz w:val="24"/>
          <w:szCs w:val="24"/>
        </w:rPr>
        <w:t xml:space="preserve">“31 Temmuz 2012 tarihinde sona erecek olan sözleşmenizin </w:t>
      </w:r>
    </w:p>
    <w:p w:rsidR="00897476" w:rsidRPr="001B5912" w:rsidRDefault="00897476" w:rsidP="00897476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yenilenmesi ile ilgili 03.05.2012 tarihli talebinizin </w:t>
      </w:r>
    </w:p>
    <w:p w:rsidR="00897476" w:rsidRPr="001B5912" w:rsidRDefault="00897476" w:rsidP="00897476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Vakıf Yöneticiler Kurulu tarafından uygun bulunmadığını, </w:t>
      </w:r>
    </w:p>
    <w:p w:rsidR="00897476" w:rsidRPr="001B5912" w:rsidRDefault="00897476" w:rsidP="00897476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sözleşmenizin 7.h maddesi uyarınca bilgilerinize </w:t>
      </w:r>
    </w:p>
    <w:p w:rsidR="00897476" w:rsidRPr="001B5912" w:rsidRDefault="00897476" w:rsidP="00897476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sunarız.</w:t>
      </w:r>
    </w:p>
    <w:p w:rsidR="00897476" w:rsidRPr="001B5912" w:rsidRDefault="00897476" w:rsidP="00897476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01.08.2012 tarihinden itibaren Üniversitemizle iş iliş- </w:t>
      </w:r>
    </w:p>
    <w:p w:rsidR="00897476" w:rsidRPr="001B5912" w:rsidRDefault="00897476" w:rsidP="00897476">
      <w:pPr>
        <w:tabs>
          <w:tab w:val="left" w:pos="851"/>
        </w:tabs>
        <w:spacing w:after="0" w:line="240" w:lineRule="auto"/>
        <w:ind w:left="851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>kinizin kalmayacağını üzülerek bildirir, ilişki kesme formlarının doldurularak Personel İşleri Müdürlüğü’ne başvurmanızı rica ederiz. İlişki kesme işlemlerinin ta-mamlanmasından sonra, sözleşmede yer alan haklarınız ta-rafınıza ödenecektir.</w:t>
      </w:r>
    </w:p>
    <w:p w:rsidR="00897476" w:rsidRPr="001B5912" w:rsidRDefault="00897476" w:rsidP="00495872">
      <w:pPr>
        <w:tabs>
          <w:tab w:val="left" w:pos="851"/>
        </w:tabs>
        <w:spacing w:after="0" w:line="240" w:lineRule="auto"/>
        <w:ind w:left="851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Üniversitemize vermiş olduğunuz hizmetlerden dolayı </w:t>
      </w:r>
      <w:r w:rsidR="00495872">
        <w:rPr>
          <w:rFonts w:ascii="Courier New" w:hAnsi="Courier New" w:cs="Courier New"/>
          <w:b/>
          <w:sz w:val="24"/>
          <w:szCs w:val="24"/>
        </w:rPr>
        <w:t>te</w:t>
      </w:r>
      <w:r w:rsidRPr="001B5912">
        <w:rPr>
          <w:rFonts w:ascii="Courier New" w:hAnsi="Courier New" w:cs="Courier New"/>
          <w:b/>
          <w:sz w:val="24"/>
          <w:szCs w:val="24"/>
        </w:rPr>
        <w:t xml:space="preserve">şekkür eder, </w:t>
      </w:r>
      <w:r w:rsidR="00F22EEF" w:rsidRPr="001B5912">
        <w:rPr>
          <w:rFonts w:ascii="Courier New" w:hAnsi="Courier New" w:cs="Courier New"/>
          <w:b/>
          <w:sz w:val="24"/>
          <w:szCs w:val="24"/>
        </w:rPr>
        <w:t>bundan sonraki çalışmalarınızda başarılar dileriz.”</w:t>
      </w:r>
    </w:p>
    <w:p w:rsidR="00120F7B" w:rsidRPr="001B5912" w:rsidRDefault="00120F7B" w:rsidP="00854415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20F7B" w:rsidRDefault="00120F7B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 konusu Emare </w:t>
      </w:r>
      <w:r w:rsidR="00D007F2">
        <w:rPr>
          <w:rFonts w:ascii="Courier New" w:hAnsi="Courier New" w:cs="Courier New"/>
          <w:sz w:val="24"/>
          <w:szCs w:val="24"/>
        </w:rPr>
        <w:t>No.53 Y</w:t>
      </w:r>
      <w:r>
        <w:rPr>
          <w:rFonts w:ascii="Courier New" w:hAnsi="Courier New" w:cs="Courier New"/>
          <w:sz w:val="24"/>
          <w:szCs w:val="24"/>
        </w:rPr>
        <w:t>azının içeriği incelendiği zaman</w:t>
      </w:r>
      <w:r w:rsidR="00D007F2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Davacıyla aralarında bulunan sözleşmenin yenilenme talebinin uygun bulunmadığının, sözleşmenin 7(h) maddesi uyarınca </w:t>
      </w:r>
      <w:r w:rsidR="00D007F2">
        <w:rPr>
          <w:rFonts w:ascii="Courier New" w:hAnsi="Courier New" w:cs="Courier New"/>
          <w:sz w:val="24"/>
          <w:szCs w:val="24"/>
        </w:rPr>
        <w:t xml:space="preserve">Doğu Akdeniz Üniversitesi tarafından </w:t>
      </w:r>
      <w:r>
        <w:rPr>
          <w:rFonts w:ascii="Courier New" w:hAnsi="Courier New" w:cs="Courier New"/>
          <w:sz w:val="24"/>
          <w:szCs w:val="24"/>
        </w:rPr>
        <w:t xml:space="preserve">Davacıya bildirildiği görül-mektedir. </w:t>
      </w:r>
    </w:p>
    <w:p w:rsidR="00120F7B" w:rsidRDefault="00120F7B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1B5912">
        <w:rPr>
          <w:rFonts w:ascii="Courier New" w:hAnsi="Courier New" w:cs="Courier New"/>
          <w:b/>
          <w:sz w:val="24"/>
          <w:szCs w:val="24"/>
        </w:rPr>
        <w:t xml:space="preserve">Emare </w:t>
      </w:r>
      <w:r w:rsidR="00984EF6">
        <w:rPr>
          <w:rFonts w:ascii="Courier New" w:hAnsi="Courier New" w:cs="Courier New"/>
          <w:b/>
          <w:sz w:val="24"/>
          <w:szCs w:val="24"/>
        </w:rPr>
        <w:t>No.</w:t>
      </w:r>
      <w:r w:rsidRPr="001B5912">
        <w:rPr>
          <w:rFonts w:ascii="Courier New" w:hAnsi="Courier New" w:cs="Courier New"/>
          <w:b/>
          <w:sz w:val="24"/>
          <w:szCs w:val="24"/>
        </w:rPr>
        <w:t>31</w:t>
      </w:r>
      <w:r w:rsidR="00984EF6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 xml:space="preserve">özleşmenin </w:t>
      </w:r>
      <w:r w:rsidRPr="001B5912">
        <w:rPr>
          <w:rFonts w:ascii="Courier New" w:hAnsi="Courier New" w:cs="Courier New"/>
          <w:b/>
          <w:sz w:val="24"/>
          <w:szCs w:val="24"/>
        </w:rPr>
        <w:t>7(h)</w:t>
      </w:r>
      <w:r>
        <w:rPr>
          <w:rFonts w:ascii="Courier New" w:hAnsi="Courier New" w:cs="Courier New"/>
          <w:sz w:val="24"/>
          <w:szCs w:val="24"/>
        </w:rPr>
        <w:t xml:space="preserve"> maddesi aynen şöyledir:</w:t>
      </w:r>
    </w:p>
    <w:p w:rsidR="00F22EEF" w:rsidRPr="001B5912" w:rsidRDefault="00F22EEF" w:rsidP="00F22EE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1B5912">
        <w:rPr>
          <w:rFonts w:ascii="Courier New" w:hAnsi="Courier New" w:cs="Courier New"/>
          <w:b/>
          <w:sz w:val="24"/>
          <w:szCs w:val="24"/>
        </w:rPr>
        <w:t xml:space="preserve">“Üniversite, işbu sözleşmenin, madde 4.b’de belirtilen </w:t>
      </w:r>
    </w:p>
    <w:p w:rsidR="00120F7B" w:rsidRPr="001B5912" w:rsidRDefault="00F22EEF" w:rsidP="00F22EEF">
      <w:pPr>
        <w:spacing w:after="0" w:line="240" w:lineRule="auto"/>
        <w:ind w:left="851" w:hanging="851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 tarihte feshedilmiş olacağını, sözleşmenin sona erme ta-rihinden altı hafta önce personele yazılı olarak bildi-recektir. Sözleşmesi yenilenmeyecek olan personele, bil-</w:t>
      </w:r>
      <w:r w:rsidRPr="001B5912">
        <w:rPr>
          <w:rFonts w:ascii="Courier New" w:hAnsi="Courier New" w:cs="Courier New"/>
          <w:b/>
          <w:sz w:val="24"/>
          <w:szCs w:val="24"/>
        </w:rPr>
        <w:lastRenderedPageBreak/>
        <w:t>dirimdeki gecikme süresi kadar, günlük ücreti üzerinden bildirim tazminatı ödenir.”</w:t>
      </w:r>
    </w:p>
    <w:p w:rsidR="00F22EEF" w:rsidRPr="001B5912" w:rsidRDefault="00F22EEF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20F7B" w:rsidRDefault="00F22EEF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B5912">
        <w:rPr>
          <w:rFonts w:ascii="Courier New" w:hAnsi="Courier New" w:cs="Courier New"/>
          <w:sz w:val="24"/>
          <w:szCs w:val="24"/>
        </w:rPr>
        <w:t xml:space="preserve">     </w:t>
      </w:r>
      <w:r w:rsidR="00120F7B" w:rsidRPr="001B5912">
        <w:rPr>
          <w:rFonts w:ascii="Courier New" w:hAnsi="Courier New" w:cs="Courier New"/>
          <w:sz w:val="24"/>
          <w:szCs w:val="24"/>
        </w:rPr>
        <w:t>7(h)</w:t>
      </w:r>
      <w:r w:rsidR="00120F7B">
        <w:rPr>
          <w:rFonts w:ascii="Courier New" w:hAnsi="Courier New" w:cs="Courier New"/>
          <w:sz w:val="24"/>
          <w:szCs w:val="24"/>
        </w:rPr>
        <w:t xml:space="preserve"> maddesinde atıfta bulunulan </w:t>
      </w:r>
      <w:r w:rsidR="00120F7B" w:rsidRPr="001B5912">
        <w:rPr>
          <w:rFonts w:ascii="Courier New" w:hAnsi="Courier New" w:cs="Courier New"/>
          <w:b/>
          <w:sz w:val="24"/>
          <w:szCs w:val="24"/>
        </w:rPr>
        <w:t>4(b)</w:t>
      </w:r>
      <w:r w:rsidR="00120F7B">
        <w:rPr>
          <w:rFonts w:ascii="Courier New" w:hAnsi="Courier New" w:cs="Courier New"/>
          <w:sz w:val="24"/>
          <w:szCs w:val="24"/>
        </w:rPr>
        <w:t xml:space="preserve"> maddesi ise şöyle</w:t>
      </w:r>
      <w:r w:rsidR="00DA6076">
        <w:rPr>
          <w:rFonts w:ascii="Courier New" w:hAnsi="Courier New" w:cs="Courier New"/>
          <w:sz w:val="24"/>
          <w:szCs w:val="24"/>
        </w:rPr>
        <w:t>-</w:t>
      </w:r>
      <w:r w:rsidR="00120F7B">
        <w:rPr>
          <w:rFonts w:ascii="Courier New" w:hAnsi="Courier New" w:cs="Courier New"/>
          <w:sz w:val="24"/>
          <w:szCs w:val="24"/>
        </w:rPr>
        <w:t>dir:</w:t>
      </w:r>
    </w:p>
    <w:p w:rsidR="00DA6076" w:rsidRPr="001B5912" w:rsidRDefault="00F22EEF" w:rsidP="00DA607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1B5912">
        <w:rPr>
          <w:rFonts w:ascii="Courier New" w:hAnsi="Courier New" w:cs="Courier New"/>
          <w:b/>
          <w:sz w:val="24"/>
          <w:szCs w:val="24"/>
        </w:rPr>
        <w:t>“</w:t>
      </w:r>
      <w:r w:rsidR="00DA6076" w:rsidRPr="001B5912">
        <w:rPr>
          <w:rFonts w:ascii="Courier New" w:hAnsi="Courier New" w:cs="Courier New"/>
          <w:b/>
          <w:sz w:val="24"/>
          <w:szCs w:val="24"/>
        </w:rPr>
        <w:t xml:space="preserve">Bu Sözleşme :01/08/2011-31/07/2012 (her iki tarih dahil) </w:t>
      </w:r>
    </w:p>
    <w:p w:rsidR="00120F7B" w:rsidRPr="001B5912" w:rsidRDefault="00DA6076" w:rsidP="00DA607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5912">
        <w:rPr>
          <w:rFonts w:ascii="Courier New" w:hAnsi="Courier New" w:cs="Courier New"/>
          <w:b/>
          <w:sz w:val="24"/>
          <w:szCs w:val="24"/>
        </w:rPr>
        <w:t xml:space="preserve">     tarihleri arasında geçerlidir.”</w:t>
      </w:r>
    </w:p>
    <w:p w:rsidR="009D066E" w:rsidRPr="001B5912" w:rsidRDefault="009D066E" w:rsidP="00854415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20A57" w:rsidRDefault="009D066E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984EF6">
        <w:rPr>
          <w:rFonts w:ascii="Courier New" w:hAnsi="Courier New" w:cs="Courier New"/>
          <w:sz w:val="24"/>
          <w:szCs w:val="24"/>
        </w:rPr>
        <w:t>YİM 212/2012 (D.13/2013) sayılı davanın kararı da b</w:t>
      </w:r>
      <w:r>
        <w:rPr>
          <w:rFonts w:ascii="Courier New" w:hAnsi="Courier New" w:cs="Courier New"/>
          <w:sz w:val="24"/>
          <w:szCs w:val="24"/>
        </w:rPr>
        <w:t>u mesel</w:t>
      </w:r>
      <w:r w:rsidR="00667208">
        <w:rPr>
          <w:rFonts w:ascii="Courier New" w:hAnsi="Courier New" w:cs="Courier New"/>
          <w:sz w:val="24"/>
          <w:szCs w:val="24"/>
        </w:rPr>
        <w:t>eyle benzer olgulara sahip</w:t>
      </w:r>
      <w:r w:rsidR="00984EF6">
        <w:rPr>
          <w:rFonts w:ascii="Courier New" w:hAnsi="Courier New" w:cs="Courier New"/>
          <w:sz w:val="24"/>
          <w:szCs w:val="24"/>
        </w:rPr>
        <w:t>tir. V</w:t>
      </w:r>
      <w:r w:rsidR="00667208">
        <w:rPr>
          <w:rFonts w:ascii="Courier New" w:hAnsi="Courier New" w:cs="Courier New"/>
          <w:sz w:val="24"/>
          <w:szCs w:val="24"/>
        </w:rPr>
        <w:t>e bu meselede olduğu gibi</w:t>
      </w:r>
      <w:r w:rsidR="00984E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31.7.2012 tarihinde son bulan sözleşmesinin Doğu Akdeniz Üniversitesi tarafından yenilenmeyeceğin</w:t>
      </w:r>
      <w:r w:rsidR="00984EF6">
        <w:rPr>
          <w:rFonts w:ascii="Courier New" w:hAnsi="Courier New" w:cs="Courier New"/>
          <w:sz w:val="24"/>
          <w:szCs w:val="24"/>
        </w:rPr>
        <w:t>e ilişkin kararın iptali istenmiştir.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4EF6" w:rsidRPr="00984EF6">
        <w:rPr>
          <w:rFonts w:ascii="Courier New" w:hAnsi="Courier New" w:cs="Courier New"/>
          <w:sz w:val="24"/>
          <w:szCs w:val="24"/>
        </w:rPr>
        <w:t>Adı geçen Kararda</w:t>
      </w:r>
      <w:r w:rsidR="00220A57">
        <w:rPr>
          <w:rFonts w:ascii="Courier New" w:hAnsi="Courier New" w:cs="Courier New"/>
          <w:sz w:val="24"/>
          <w:szCs w:val="24"/>
        </w:rPr>
        <w:t xml:space="preserve"> Yüksek İdare Mahkemesi şu görüşlere yer vermiştir:</w:t>
      </w:r>
    </w:p>
    <w:p w:rsidR="00220A57" w:rsidRDefault="00220A57" w:rsidP="0085441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07C7B" w:rsidRPr="00495872" w:rsidRDefault="00E07C7B" w:rsidP="001B5912">
      <w:pPr>
        <w:spacing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95872">
        <w:rPr>
          <w:rFonts w:ascii="Courier New" w:hAnsi="Courier New" w:cs="Courier New"/>
          <w:b/>
          <w:sz w:val="24"/>
          <w:szCs w:val="24"/>
        </w:rPr>
        <w:t xml:space="preserve">“Buna göre, Davalılar tarafından Davacıya gönderilen Emare No.3 sözleşmenin yenilenmeyeceğini bildiren işe son verme ka-rarının, Davalıların kamu gücünü kullanarak, sözleşme hüküm-lerine aykırı şekilde aldıkları, idari yargı denetimine tabi bir karar olmadığına ilişkin bulgu yaparım.” </w:t>
      </w:r>
    </w:p>
    <w:p w:rsidR="00E07C7B" w:rsidRDefault="00220A57" w:rsidP="00E07C7B">
      <w:pPr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Doğu Akdeniz Üniversitesinin taraf olduğu ve</w:t>
      </w:r>
      <w:r w:rsidR="00E07C7B">
        <w:rPr>
          <w:rFonts w:ascii="Courier New" w:hAnsi="Courier New" w:cs="Courier New"/>
          <w:sz w:val="24"/>
          <w:szCs w:val="24"/>
        </w:rPr>
        <w:t xml:space="preserve"> yine sözleş-menin uzatılması talebinin uygun bulunmama kararının dava konusu edildiği </w:t>
      </w:r>
      <w:r w:rsidR="00E07C7B" w:rsidRPr="00495872">
        <w:rPr>
          <w:rFonts w:ascii="Courier New" w:hAnsi="Courier New" w:cs="Courier New"/>
          <w:b/>
          <w:sz w:val="24"/>
          <w:szCs w:val="24"/>
        </w:rPr>
        <w:t>YİM/İstinaf 1/2012 (D.5/2012)</w:t>
      </w:r>
      <w:r w:rsidR="00E07C7B">
        <w:rPr>
          <w:rFonts w:ascii="Courier New" w:hAnsi="Courier New" w:cs="Courier New"/>
          <w:sz w:val="24"/>
          <w:szCs w:val="24"/>
        </w:rPr>
        <w:t xml:space="preserve"> s</w:t>
      </w:r>
      <w:r w:rsidR="001B5912">
        <w:rPr>
          <w:rFonts w:ascii="Courier New" w:hAnsi="Courier New" w:cs="Courier New"/>
          <w:sz w:val="24"/>
          <w:szCs w:val="24"/>
        </w:rPr>
        <w:t>ayılı kararda</w:t>
      </w:r>
      <w:r w:rsidR="00984EF6">
        <w:rPr>
          <w:rFonts w:ascii="Courier New" w:hAnsi="Courier New" w:cs="Courier New"/>
          <w:sz w:val="24"/>
          <w:szCs w:val="24"/>
        </w:rPr>
        <w:t>,</w:t>
      </w:r>
      <w:r w:rsidR="001B5912">
        <w:rPr>
          <w:rFonts w:ascii="Courier New" w:hAnsi="Courier New" w:cs="Courier New"/>
          <w:sz w:val="24"/>
          <w:szCs w:val="24"/>
        </w:rPr>
        <w:t xml:space="preserve"> </w:t>
      </w:r>
    </w:p>
    <w:p w:rsidR="00A36FF6" w:rsidRPr="001B5912" w:rsidRDefault="001B5912" w:rsidP="0049587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95872">
        <w:rPr>
          <w:rFonts w:ascii="Courier New" w:hAnsi="Courier New" w:cs="Courier New"/>
          <w:b/>
          <w:sz w:val="24"/>
          <w:szCs w:val="24"/>
        </w:rPr>
        <w:t>“......sözleşme şartlarından kaynaklanan ihtilafların, hukuki süreçteki çözüm yeri, hukuk mahkemeleri olup, bu gibi ihtilaf-lardan kaynaklanan davalara Yüksek İdare Mahkemesinin bakma yetkisi bulunmamaktadır</w:t>
      </w:r>
      <w:r w:rsidR="00502721" w:rsidRPr="00495872">
        <w:rPr>
          <w:rFonts w:ascii="Courier New" w:hAnsi="Courier New" w:cs="Courier New"/>
          <w:b/>
          <w:sz w:val="24"/>
          <w:szCs w:val="24"/>
        </w:rPr>
        <w:t>.</w:t>
      </w:r>
      <w:r w:rsidRPr="00495872">
        <w:rPr>
          <w:rFonts w:ascii="Courier New" w:hAnsi="Courier New" w:cs="Courier New"/>
          <w:b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şeklinde bir ifade ile</w:t>
      </w:r>
      <w:r w:rsidR="00984E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ilgili dava</w:t>
      </w:r>
      <w:r w:rsidR="00984EF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da</w:t>
      </w:r>
      <w:r w:rsidR="00984E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Yüksek İdare Mahkemesinin yetkisiz olduğu sonucuna varıl</w:t>
      </w:r>
      <w:r w:rsidR="00984EF6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mıştı.</w:t>
      </w:r>
    </w:p>
    <w:p w:rsidR="001B5912" w:rsidRDefault="001B5912" w:rsidP="00502721">
      <w:pPr>
        <w:spacing w:after="0" w:line="360" w:lineRule="auto"/>
        <w:jc w:val="both"/>
        <w:rPr>
          <w:rFonts w:ascii="Courier New" w:hAnsi="Courier New" w:cs="Courier New"/>
        </w:rPr>
      </w:pPr>
    </w:p>
    <w:p w:rsidR="00A36FF6" w:rsidRDefault="00A36FF6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24"/>
          <w:szCs w:val="24"/>
        </w:rPr>
        <w:t>Görev yet</w:t>
      </w:r>
      <w:r w:rsidR="00984EF6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isi ile ilgil</w:t>
      </w:r>
      <w:r w:rsidR="00984EF6">
        <w:rPr>
          <w:rFonts w:ascii="Courier New" w:hAnsi="Courier New" w:cs="Courier New"/>
          <w:sz w:val="24"/>
          <w:szCs w:val="24"/>
        </w:rPr>
        <w:t>i olarak Yüksek İdare Mahkemesi</w:t>
      </w:r>
      <w:r>
        <w:rPr>
          <w:rFonts w:ascii="Courier New" w:hAnsi="Courier New" w:cs="Courier New"/>
          <w:sz w:val="24"/>
          <w:szCs w:val="24"/>
        </w:rPr>
        <w:t>nin kararlarında benimsenen prensip ve kurallar çerçevesinde bu meselenin olguları değelendirildiği zaman, Doğu Akdeniz Üni-versitesinin</w:t>
      </w:r>
      <w:r w:rsidR="00984E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 arasındaki sözleşmenin 4(b</w:t>
      </w:r>
      <w:r w:rsidR="00984EF6">
        <w:rPr>
          <w:rFonts w:ascii="Courier New" w:hAnsi="Courier New" w:cs="Courier New"/>
          <w:sz w:val="24"/>
          <w:szCs w:val="24"/>
        </w:rPr>
        <w:t>) ve 7(h) mad</w:t>
      </w:r>
      <w:r>
        <w:rPr>
          <w:rFonts w:ascii="Courier New" w:hAnsi="Courier New" w:cs="Courier New"/>
          <w:sz w:val="24"/>
          <w:szCs w:val="24"/>
        </w:rPr>
        <w:t>delerinde yer alan düzenlemel</w:t>
      </w:r>
      <w:r w:rsidR="00984EF6">
        <w:rPr>
          <w:rFonts w:ascii="Courier New" w:hAnsi="Courier New" w:cs="Courier New"/>
          <w:sz w:val="24"/>
          <w:szCs w:val="24"/>
        </w:rPr>
        <w:t>ere dayanarak, Davacıya söz-leşme</w:t>
      </w:r>
      <w:r>
        <w:rPr>
          <w:rFonts w:ascii="Courier New" w:hAnsi="Courier New" w:cs="Courier New"/>
          <w:sz w:val="24"/>
          <w:szCs w:val="24"/>
        </w:rPr>
        <w:t>si</w:t>
      </w:r>
      <w:r w:rsidR="00984EF6">
        <w:rPr>
          <w:rFonts w:ascii="Courier New" w:hAnsi="Courier New" w:cs="Courier New"/>
          <w:sz w:val="24"/>
          <w:szCs w:val="24"/>
        </w:rPr>
        <w:t xml:space="preserve">nin yenilenmeyeceğinin </w:t>
      </w:r>
      <w:r>
        <w:rPr>
          <w:rFonts w:ascii="Courier New" w:hAnsi="Courier New" w:cs="Courier New"/>
          <w:sz w:val="24"/>
          <w:szCs w:val="24"/>
        </w:rPr>
        <w:t>bildir</w:t>
      </w:r>
      <w:r w:rsidR="00502721">
        <w:rPr>
          <w:rFonts w:ascii="Courier New" w:hAnsi="Courier New" w:cs="Courier New"/>
          <w:sz w:val="24"/>
          <w:szCs w:val="24"/>
        </w:rPr>
        <w:t>il</w:t>
      </w:r>
      <w:r w:rsidR="005A749E">
        <w:rPr>
          <w:rFonts w:ascii="Courier New" w:hAnsi="Courier New" w:cs="Courier New"/>
          <w:sz w:val="24"/>
          <w:szCs w:val="24"/>
        </w:rPr>
        <w:t>diği görülmektedir. Burada İ</w:t>
      </w:r>
      <w:r>
        <w:rPr>
          <w:rFonts w:ascii="Courier New" w:hAnsi="Courier New" w:cs="Courier New"/>
          <w:sz w:val="24"/>
          <w:szCs w:val="24"/>
        </w:rPr>
        <w:t>darenin, kendisine sözleşmenin verdiği bir hakkı kul</w:t>
      </w:r>
      <w:r w:rsidR="00495872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lastRenderedPageBreak/>
        <w:t>lanarak</w:t>
      </w:r>
      <w:r w:rsidR="005A7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Davacıy</w:t>
      </w:r>
      <w:r w:rsidR="001B5912">
        <w:rPr>
          <w:rFonts w:ascii="Courier New" w:hAnsi="Courier New" w:cs="Courier New"/>
          <w:sz w:val="24"/>
          <w:szCs w:val="24"/>
        </w:rPr>
        <w:t>la arasındaki sözleşmeyi sonlan</w:t>
      </w:r>
      <w:r>
        <w:rPr>
          <w:rFonts w:ascii="Courier New" w:hAnsi="Courier New" w:cs="Courier New"/>
          <w:sz w:val="24"/>
          <w:szCs w:val="24"/>
        </w:rPr>
        <w:t xml:space="preserve">dırdığı çok açık bir şekilde </w:t>
      </w:r>
      <w:r w:rsidR="00502721">
        <w:rPr>
          <w:rFonts w:ascii="Courier New" w:hAnsi="Courier New" w:cs="Courier New"/>
          <w:sz w:val="24"/>
          <w:szCs w:val="24"/>
        </w:rPr>
        <w:t>görülmektedir. Bu şartlarda</w:t>
      </w:r>
      <w:r w:rsidR="005A749E">
        <w:rPr>
          <w:rFonts w:ascii="Courier New" w:hAnsi="Courier New" w:cs="Courier New"/>
          <w:sz w:val="24"/>
          <w:szCs w:val="24"/>
        </w:rPr>
        <w:t>, Ü</w:t>
      </w:r>
      <w:r w:rsidR="00502721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versitenin kamu gücüne dayanarak bir işlem yaptığını söylemek olası değ</w:t>
      </w:r>
      <w:r w:rsidR="005A749E">
        <w:rPr>
          <w:rFonts w:ascii="Courier New" w:hAnsi="Courier New" w:cs="Courier New"/>
          <w:sz w:val="24"/>
          <w:szCs w:val="24"/>
        </w:rPr>
        <w:t>ildir; tam tersine bu meselede İ</w:t>
      </w:r>
      <w:r>
        <w:rPr>
          <w:rFonts w:ascii="Courier New" w:hAnsi="Courier New" w:cs="Courier New"/>
          <w:sz w:val="24"/>
          <w:szCs w:val="24"/>
        </w:rPr>
        <w:t>dare akit taraf olarak hareket ederek</w:t>
      </w:r>
      <w:r w:rsidR="005A7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Davacıyla arasındaki sözleşmeyi sonlandırmış</w:t>
      </w:r>
      <w:r w:rsidR="005A749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tır.</w:t>
      </w:r>
    </w:p>
    <w:p w:rsidR="00A36FF6" w:rsidRDefault="00A36FF6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36FF6" w:rsidRDefault="00A36FF6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Belirtilenler ışığında</w:t>
      </w:r>
      <w:r w:rsidR="005A7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konusu karar veya işlemin idari</w:t>
      </w:r>
      <w:r w:rsidR="008E2A00">
        <w:rPr>
          <w:rFonts w:ascii="Courier New" w:hAnsi="Courier New" w:cs="Courier New"/>
          <w:sz w:val="24"/>
          <w:szCs w:val="24"/>
        </w:rPr>
        <w:t xml:space="preserve"> nit</w:t>
      </w:r>
      <w:r w:rsidR="005A749E">
        <w:rPr>
          <w:rFonts w:ascii="Courier New" w:hAnsi="Courier New" w:cs="Courier New"/>
          <w:sz w:val="24"/>
          <w:szCs w:val="24"/>
        </w:rPr>
        <w:t>elikte olmadığı, dolayısıyla da</w:t>
      </w:r>
      <w:r w:rsidR="008E2A00">
        <w:rPr>
          <w:rFonts w:ascii="Courier New" w:hAnsi="Courier New" w:cs="Courier New"/>
          <w:sz w:val="24"/>
          <w:szCs w:val="24"/>
        </w:rPr>
        <w:t xml:space="preserve"> Yüksek İdare Mahke-mesinin bu davayı görmeye yetkisi bulunmadığı sonucuna varı-rım.</w:t>
      </w:r>
    </w:p>
    <w:p w:rsidR="008E2A00" w:rsidRDefault="008E2A00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 ret ve iptal edilir. </w:t>
      </w:r>
    </w:p>
    <w:p w:rsidR="008E2A00" w:rsidRDefault="008E2A00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Dava masrafları </w:t>
      </w:r>
      <w:r w:rsidR="00495872">
        <w:rPr>
          <w:rFonts w:ascii="Courier New" w:hAnsi="Courier New" w:cs="Courier New"/>
          <w:sz w:val="24"/>
          <w:szCs w:val="24"/>
        </w:rPr>
        <w:t>Davacı tarafından ödenecek</w:t>
      </w:r>
      <w:r>
        <w:rPr>
          <w:rFonts w:ascii="Courier New" w:hAnsi="Courier New" w:cs="Courier New"/>
          <w:sz w:val="24"/>
          <w:szCs w:val="24"/>
        </w:rPr>
        <w:t>tir.</w:t>
      </w:r>
    </w:p>
    <w:p w:rsidR="00A36FF6" w:rsidRDefault="00A36FF6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36FF6" w:rsidRDefault="00A36FF6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95872" w:rsidRDefault="00495872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2A00" w:rsidRDefault="008E2A00" w:rsidP="008E2A0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Beril Çağdal</w:t>
      </w:r>
    </w:p>
    <w:p w:rsidR="008E2A00" w:rsidRDefault="008E2A00" w:rsidP="008E2A0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Yargıç</w:t>
      </w:r>
    </w:p>
    <w:p w:rsidR="008E2A00" w:rsidRDefault="008E2A00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2A00" w:rsidRDefault="008E2A00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2A00" w:rsidRPr="00854415" w:rsidRDefault="00495872" w:rsidP="00A36FF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 </w:t>
      </w:r>
      <w:r w:rsidR="008E2A00">
        <w:rPr>
          <w:rFonts w:ascii="Courier New" w:hAnsi="Courier New" w:cs="Courier New"/>
          <w:sz w:val="24"/>
          <w:szCs w:val="24"/>
        </w:rPr>
        <w:t>Eylül, 2017</w:t>
      </w:r>
    </w:p>
    <w:sectPr w:rsidR="008E2A00" w:rsidRPr="00854415" w:rsidSect="008E2A0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B8" w:rsidRDefault="004102B8" w:rsidP="008E2A00">
      <w:pPr>
        <w:spacing w:after="0" w:line="240" w:lineRule="auto"/>
      </w:pPr>
      <w:r>
        <w:separator/>
      </w:r>
    </w:p>
  </w:endnote>
  <w:endnote w:type="continuationSeparator" w:id="1">
    <w:p w:rsidR="004102B8" w:rsidRDefault="004102B8" w:rsidP="008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B8" w:rsidRDefault="004102B8" w:rsidP="008E2A00">
      <w:pPr>
        <w:spacing w:after="0" w:line="240" w:lineRule="auto"/>
      </w:pPr>
      <w:r>
        <w:separator/>
      </w:r>
    </w:p>
  </w:footnote>
  <w:footnote w:type="continuationSeparator" w:id="1">
    <w:p w:rsidR="004102B8" w:rsidRDefault="004102B8" w:rsidP="008E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4766"/>
      <w:docPartObj>
        <w:docPartGallery w:val="Page Numbers (Top of Page)"/>
        <w:docPartUnique/>
      </w:docPartObj>
    </w:sdtPr>
    <w:sdtContent>
      <w:p w:rsidR="008E2A00" w:rsidRDefault="00325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36B">
          <w:rPr>
            <w:noProof/>
          </w:rPr>
          <w:t>8</w:t>
        </w:r>
        <w:r>
          <w:fldChar w:fldCharType="end"/>
        </w:r>
      </w:p>
    </w:sdtContent>
  </w:sdt>
  <w:p w:rsidR="008E2A00" w:rsidRDefault="008E2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15D"/>
    <w:multiLevelType w:val="hybridMultilevel"/>
    <w:tmpl w:val="1688E7A4"/>
    <w:lvl w:ilvl="0" w:tplc="C4D6C0AC">
      <w:start w:val="4"/>
      <w:numFmt w:val="bullet"/>
      <w:lvlText w:val="-"/>
      <w:lvlJc w:val="left"/>
      <w:pPr>
        <w:ind w:left="3945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0E6B"/>
    <w:multiLevelType w:val="hybridMultilevel"/>
    <w:tmpl w:val="82989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210"/>
    <w:rsid w:val="000138E4"/>
    <w:rsid w:val="0008232B"/>
    <w:rsid w:val="00116061"/>
    <w:rsid w:val="00120F7B"/>
    <w:rsid w:val="0014310F"/>
    <w:rsid w:val="001A2FC2"/>
    <w:rsid w:val="001B5912"/>
    <w:rsid w:val="001C307C"/>
    <w:rsid w:val="001E45F4"/>
    <w:rsid w:val="00220A57"/>
    <w:rsid w:val="00270D5F"/>
    <w:rsid w:val="00274917"/>
    <w:rsid w:val="002C3BF0"/>
    <w:rsid w:val="0030362B"/>
    <w:rsid w:val="00325745"/>
    <w:rsid w:val="00341C67"/>
    <w:rsid w:val="004102B8"/>
    <w:rsid w:val="00495872"/>
    <w:rsid w:val="00502721"/>
    <w:rsid w:val="005105CB"/>
    <w:rsid w:val="00553EC6"/>
    <w:rsid w:val="00555197"/>
    <w:rsid w:val="00593C10"/>
    <w:rsid w:val="005A749E"/>
    <w:rsid w:val="00667208"/>
    <w:rsid w:val="006C3B9A"/>
    <w:rsid w:val="00744C1E"/>
    <w:rsid w:val="0076600B"/>
    <w:rsid w:val="007E3E44"/>
    <w:rsid w:val="007F7BC2"/>
    <w:rsid w:val="008325B7"/>
    <w:rsid w:val="00854415"/>
    <w:rsid w:val="00897476"/>
    <w:rsid w:val="008E2A00"/>
    <w:rsid w:val="00984EF6"/>
    <w:rsid w:val="009B296B"/>
    <w:rsid w:val="009D066E"/>
    <w:rsid w:val="00A36FF6"/>
    <w:rsid w:val="00AF1B0B"/>
    <w:rsid w:val="00B236E3"/>
    <w:rsid w:val="00B3336B"/>
    <w:rsid w:val="00B8614B"/>
    <w:rsid w:val="00BD4681"/>
    <w:rsid w:val="00C5755A"/>
    <w:rsid w:val="00C70210"/>
    <w:rsid w:val="00C74310"/>
    <w:rsid w:val="00CF2989"/>
    <w:rsid w:val="00D007F2"/>
    <w:rsid w:val="00D12A9D"/>
    <w:rsid w:val="00DA6076"/>
    <w:rsid w:val="00E07C7B"/>
    <w:rsid w:val="00E25863"/>
    <w:rsid w:val="00E524A0"/>
    <w:rsid w:val="00E633AD"/>
    <w:rsid w:val="00E950DF"/>
    <w:rsid w:val="00F14E46"/>
    <w:rsid w:val="00F22EEF"/>
    <w:rsid w:val="00F965C6"/>
    <w:rsid w:val="00FA49B1"/>
    <w:rsid w:val="00FA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C702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A4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4C70-1704-43CD-A6BF-0A3166A9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22 84 231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2017-09-22T08:10:00Z</cp:lastPrinted>
  <dcterms:created xsi:type="dcterms:W3CDTF">2017-09-28T06:18:00Z</dcterms:created>
  <dcterms:modified xsi:type="dcterms:W3CDTF">2017-09-28T06:18:00Z</dcterms:modified>
</cp:coreProperties>
</file>