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5E" w:rsidRPr="00451935" w:rsidRDefault="003C165E" w:rsidP="003C165E">
      <w:pPr>
        <w:pStyle w:val="Balk3"/>
        <w:spacing w:line="360" w:lineRule="auto"/>
        <w:ind w:left="0"/>
        <w:rPr>
          <w:rFonts w:ascii="Courier New" w:hAnsi="Courier New" w:cs="Courier New"/>
          <w:b w:val="0"/>
        </w:rPr>
      </w:pPr>
      <w:r w:rsidRPr="00451935">
        <w:rPr>
          <w:rFonts w:ascii="Courier New" w:hAnsi="Courier New" w:cs="Courier New"/>
          <w:b w:val="0"/>
        </w:rPr>
        <w:t>D.</w:t>
      </w:r>
      <w:r>
        <w:rPr>
          <w:rFonts w:ascii="Courier New" w:hAnsi="Courier New" w:cs="Courier New"/>
          <w:b w:val="0"/>
        </w:rPr>
        <w:t>10</w:t>
      </w:r>
      <w:r w:rsidRPr="00451935">
        <w:rPr>
          <w:rFonts w:ascii="Courier New" w:hAnsi="Courier New" w:cs="Courier New"/>
          <w:b w:val="0"/>
        </w:rPr>
        <w:t xml:space="preserve"> /2017 </w:t>
      </w:r>
      <w:r w:rsidRPr="00451935">
        <w:rPr>
          <w:rFonts w:ascii="Courier New" w:hAnsi="Courier New" w:cs="Courier New"/>
          <w:b w:val="0"/>
        </w:rPr>
        <w:tab/>
      </w:r>
      <w:r w:rsidRPr="00451935">
        <w:rPr>
          <w:rFonts w:ascii="Courier New" w:hAnsi="Courier New" w:cs="Courier New"/>
          <w:b w:val="0"/>
        </w:rPr>
        <w:tab/>
      </w:r>
      <w:r w:rsidRPr="00451935">
        <w:rPr>
          <w:rFonts w:ascii="Courier New" w:hAnsi="Courier New" w:cs="Courier New"/>
          <w:b w:val="0"/>
        </w:rPr>
        <w:tab/>
      </w:r>
      <w:r w:rsidRPr="00451935">
        <w:rPr>
          <w:rFonts w:ascii="Courier New" w:hAnsi="Courier New" w:cs="Courier New"/>
          <w:b w:val="0"/>
        </w:rPr>
        <w:tab/>
      </w:r>
      <w:r w:rsidRPr="00451935">
        <w:rPr>
          <w:rFonts w:ascii="Courier New" w:hAnsi="Courier New" w:cs="Courier New"/>
          <w:b w:val="0"/>
        </w:rPr>
        <w:tab/>
        <w:t>Anayasa Mahkemesi: 19/2012</w:t>
      </w:r>
    </w:p>
    <w:p w:rsidR="003C165E" w:rsidRPr="00451935" w:rsidRDefault="003C165E" w:rsidP="003C165E">
      <w:pPr>
        <w:pStyle w:val="NormalGirinti"/>
        <w:ind w:left="0"/>
        <w:rPr>
          <w:rFonts w:ascii="Courier New" w:hAnsi="Courier New" w:cs="Courier New"/>
          <w:lang w:val="en-US" w:eastAsia="tr-TR"/>
        </w:rPr>
      </w:pPr>
    </w:p>
    <w:p w:rsidR="003C165E" w:rsidRPr="00451935" w:rsidRDefault="003C165E" w:rsidP="003C165E">
      <w:pPr>
        <w:pStyle w:val="Balk3"/>
        <w:spacing w:line="360" w:lineRule="auto"/>
        <w:ind w:left="0"/>
        <w:rPr>
          <w:rFonts w:ascii="Courier New" w:hAnsi="Courier New" w:cs="Courier New"/>
          <w:b w:val="0"/>
        </w:rPr>
      </w:pPr>
      <w:r w:rsidRPr="00451935">
        <w:rPr>
          <w:rFonts w:ascii="Courier New" w:hAnsi="Courier New" w:cs="Courier New"/>
          <w:b w:val="0"/>
        </w:rPr>
        <w:t>ANAYASA MAHKEMESİ OLARAK OTURUM YAPAN</w:t>
      </w:r>
    </w:p>
    <w:p w:rsidR="003C165E" w:rsidRPr="00451935" w:rsidRDefault="003C165E" w:rsidP="003C165E">
      <w:pPr>
        <w:pStyle w:val="Balk3"/>
        <w:spacing w:line="360" w:lineRule="auto"/>
        <w:ind w:left="0"/>
        <w:rPr>
          <w:rFonts w:ascii="Courier New" w:hAnsi="Courier New" w:cs="Courier New"/>
          <w:b w:val="0"/>
        </w:rPr>
      </w:pPr>
      <w:r w:rsidRPr="00451935">
        <w:rPr>
          <w:rFonts w:ascii="Courier New" w:hAnsi="Courier New" w:cs="Courier New"/>
          <w:b w:val="0"/>
        </w:rPr>
        <w:t>YÜKSEK MAHKEME HUZURUNDA.</w:t>
      </w:r>
    </w:p>
    <w:p w:rsidR="003C165E" w:rsidRPr="00451935" w:rsidRDefault="003C165E" w:rsidP="003C165E">
      <w:pPr>
        <w:pStyle w:val="Balk3"/>
        <w:spacing w:line="360" w:lineRule="auto"/>
        <w:ind w:left="0"/>
        <w:rPr>
          <w:rFonts w:ascii="Courier New" w:hAnsi="Courier New" w:cs="Courier New"/>
          <w:b w:val="0"/>
        </w:rPr>
      </w:pPr>
    </w:p>
    <w:p w:rsidR="003C165E" w:rsidRPr="00451935" w:rsidRDefault="003C165E" w:rsidP="003C165E">
      <w:pPr>
        <w:pStyle w:val="NormalGirinti"/>
        <w:rPr>
          <w:rFonts w:ascii="Courier New" w:hAnsi="Courier New" w:cs="Courier New"/>
          <w:lang w:val="en-US" w:eastAsia="tr-TR"/>
        </w:rPr>
      </w:pPr>
    </w:p>
    <w:p w:rsidR="003C165E" w:rsidRPr="00451935" w:rsidRDefault="003C165E" w:rsidP="003C165E">
      <w:pPr>
        <w:pStyle w:val="Balk3"/>
        <w:spacing w:line="360" w:lineRule="auto"/>
        <w:ind w:left="0"/>
        <w:rPr>
          <w:rFonts w:ascii="Courier New" w:hAnsi="Courier New" w:cs="Courier New"/>
          <w:b w:val="0"/>
        </w:rPr>
      </w:pPr>
      <w:r w:rsidRPr="00451935">
        <w:rPr>
          <w:rFonts w:ascii="Courier New" w:hAnsi="Courier New" w:cs="Courier New"/>
          <w:b w:val="0"/>
        </w:rPr>
        <w:t>Mahkeme Heyeti: Narin F. Şefik</w:t>
      </w:r>
      <w:r>
        <w:rPr>
          <w:rFonts w:ascii="Courier New" w:hAnsi="Courier New" w:cs="Courier New"/>
          <w:b w:val="0"/>
        </w:rPr>
        <w:t xml:space="preserve"> </w:t>
      </w:r>
      <w:r w:rsidRPr="00451935">
        <w:rPr>
          <w:rFonts w:ascii="Courier New" w:hAnsi="Courier New" w:cs="Courier New"/>
          <w:b w:val="0"/>
        </w:rPr>
        <w:t>(Başkan)</w:t>
      </w:r>
      <w:r>
        <w:rPr>
          <w:rFonts w:ascii="Courier New" w:hAnsi="Courier New" w:cs="Courier New"/>
          <w:b w:val="0"/>
        </w:rPr>
        <w:t>,</w:t>
      </w:r>
      <w:r w:rsidRPr="00451935">
        <w:rPr>
          <w:rFonts w:ascii="Courier New" w:hAnsi="Courier New" w:cs="Courier New"/>
          <w:b w:val="0"/>
        </w:rPr>
        <w:t xml:space="preserve"> Ahmet Kalkan,                 Gülden Çiftçioğlu, Tanju Öncül, Bertan Özerdağ.</w:t>
      </w:r>
    </w:p>
    <w:p w:rsidR="003C165E" w:rsidRPr="00451935" w:rsidRDefault="003C165E" w:rsidP="003C165E">
      <w:pPr>
        <w:pStyle w:val="Balk3"/>
        <w:spacing w:line="360" w:lineRule="auto"/>
        <w:ind w:left="0"/>
        <w:rPr>
          <w:rFonts w:ascii="Courier New" w:eastAsia="Calibri" w:hAnsi="Courier New" w:cs="Courier New"/>
          <w:b w:val="0"/>
          <w:bCs w:val="0"/>
          <w:lang w:val="tr-TR" w:eastAsia="en-US"/>
        </w:rPr>
      </w:pPr>
    </w:p>
    <w:p w:rsidR="003C165E" w:rsidRPr="00451935" w:rsidRDefault="003C165E" w:rsidP="003C165E">
      <w:pPr>
        <w:pStyle w:val="Balk3"/>
        <w:spacing w:line="360" w:lineRule="auto"/>
        <w:ind w:left="0"/>
        <w:rPr>
          <w:rFonts w:ascii="Courier New" w:hAnsi="Courier New" w:cs="Courier New"/>
          <w:b w:val="0"/>
        </w:rPr>
      </w:pPr>
      <w:r w:rsidRPr="00451935">
        <w:rPr>
          <w:rFonts w:ascii="Courier New" w:hAnsi="Courier New" w:cs="Courier New"/>
          <w:b w:val="0"/>
        </w:rPr>
        <w:t>Anayasa</w:t>
      </w:r>
      <w:r>
        <w:rPr>
          <w:rFonts w:ascii="Courier New" w:hAnsi="Courier New" w:cs="Courier New"/>
          <w:b w:val="0"/>
        </w:rPr>
        <w:t>'</w:t>
      </w:r>
      <w:r w:rsidRPr="00451935">
        <w:rPr>
          <w:rFonts w:ascii="Courier New" w:hAnsi="Courier New" w:cs="Courier New"/>
          <w:b w:val="0"/>
        </w:rPr>
        <w:t>nın 147.</w:t>
      </w:r>
      <w:r>
        <w:rPr>
          <w:rFonts w:ascii="Courier New" w:hAnsi="Courier New" w:cs="Courier New"/>
          <w:b w:val="0"/>
        </w:rPr>
        <w:t xml:space="preserve"> </w:t>
      </w:r>
      <w:r w:rsidRPr="00451935">
        <w:rPr>
          <w:rFonts w:ascii="Courier New" w:hAnsi="Courier New" w:cs="Courier New"/>
          <w:b w:val="0"/>
        </w:rPr>
        <w:t>maddesinin verdiği yetkiye</w:t>
      </w:r>
      <w:r>
        <w:rPr>
          <w:rFonts w:ascii="Courier New" w:hAnsi="Courier New" w:cs="Courier New"/>
          <w:b w:val="0"/>
        </w:rPr>
        <w:t xml:space="preserve"> dayanarak </w:t>
      </w:r>
      <w:r w:rsidRPr="00451935">
        <w:rPr>
          <w:rFonts w:ascii="Courier New" w:hAnsi="Courier New" w:cs="Courier New"/>
          <w:b w:val="0"/>
        </w:rPr>
        <w:t>açılan iptal davası</w:t>
      </w:r>
      <w:r>
        <w:rPr>
          <w:rFonts w:ascii="Courier New" w:hAnsi="Courier New" w:cs="Courier New"/>
          <w:b w:val="0"/>
        </w:rPr>
        <w:t>.</w:t>
      </w:r>
    </w:p>
    <w:p w:rsidR="003C165E" w:rsidRPr="00451935" w:rsidRDefault="003C165E" w:rsidP="003C165E">
      <w:pPr>
        <w:pStyle w:val="Balk3"/>
        <w:spacing w:line="360" w:lineRule="auto"/>
        <w:rPr>
          <w:rFonts w:ascii="Courier New" w:hAnsi="Courier New" w:cs="Courier New"/>
          <w:b w:val="0"/>
        </w:rPr>
      </w:pPr>
    </w:p>
    <w:p w:rsidR="003C165E" w:rsidRPr="00451935"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Davacı: Kıbrıs Türk Öğretmenler Sendikası, Şair Nedim Soka</w:t>
      </w:r>
      <w:r>
        <w:rPr>
          <w:rFonts w:ascii="Courier New" w:hAnsi="Courier New" w:cs="Courier New"/>
          <w:sz w:val="24"/>
          <w:szCs w:val="24"/>
        </w:rPr>
        <w:t>k</w:t>
      </w:r>
      <w:r w:rsidRPr="00451935">
        <w:rPr>
          <w:rFonts w:ascii="Courier New" w:hAnsi="Courier New" w:cs="Courier New"/>
          <w:sz w:val="24"/>
          <w:szCs w:val="24"/>
        </w:rPr>
        <w:t xml:space="preserve">,         No.1, Lefkoşa. </w:t>
      </w:r>
    </w:p>
    <w:p w:rsidR="003C165E" w:rsidRPr="00451935" w:rsidRDefault="003C165E" w:rsidP="003C165E">
      <w:pPr>
        <w:spacing w:line="360" w:lineRule="auto"/>
        <w:ind w:left="1416" w:firstLine="708"/>
        <w:rPr>
          <w:rFonts w:ascii="Courier New" w:hAnsi="Courier New" w:cs="Courier New"/>
          <w:sz w:val="24"/>
          <w:szCs w:val="24"/>
        </w:rPr>
      </w:pPr>
      <w:r>
        <w:rPr>
          <w:rFonts w:ascii="Courier New" w:hAnsi="Courier New" w:cs="Courier New"/>
          <w:sz w:val="24"/>
          <w:szCs w:val="24"/>
        </w:rPr>
        <w:t xml:space="preserve">            i</w:t>
      </w:r>
      <w:r w:rsidRPr="00451935">
        <w:rPr>
          <w:rFonts w:ascii="Courier New" w:hAnsi="Courier New" w:cs="Courier New"/>
          <w:sz w:val="24"/>
          <w:szCs w:val="24"/>
        </w:rPr>
        <w:t>le</w:t>
      </w:r>
    </w:p>
    <w:p w:rsidR="003C165E" w:rsidRPr="00451935"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Davalı: Bakanlar Kurulu vasıtasıyla KKTC, Lefkoşa.</w:t>
      </w:r>
    </w:p>
    <w:p w:rsidR="003C165E" w:rsidRPr="00451935"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 xml:space="preserve">                                             A r a s ı n d a</w:t>
      </w:r>
      <w:r>
        <w:rPr>
          <w:rFonts w:ascii="Courier New" w:hAnsi="Courier New" w:cs="Courier New"/>
          <w:sz w:val="24"/>
          <w:szCs w:val="24"/>
        </w:rPr>
        <w:t>.</w:t>
      </w:r>
    </w:p>
    <w:p w:rsidR="003C165E" w:rsidRPr="00451935" w:rsidRDefault="003C165E" w:rsidP="003C165E">
      <w:pPr>
        <w:spacing w:after="0" w:line="240" w:lineRule="auto"/>
        <w:rPr>
          <w:rFonts w:ascii="Courier New" w:hAnsi="Courier New" w:cs="Courier New"/>
          <w:sz w:val="24"/>
          <w:szCs w:val="24"/>
        </w:rPr>
      </w:pPr>
      <w:r w:rsidRPr="00451935">
        <w:rPr>
          <w:rFonts w:ascii="Courier New" w:hAnsi="Courier New" w:cs="Courier New"/>
          <w:sz w:val="24"/>
          <w:szCs w:val="24"/>
        </w:rPr>
        <w:t>Davacı tarafından: Avukat Öncel Polili.</w:t>
      </w:r>
    </w:p>
    <w:p w:rsidR="003C165E" w:rsidRDefault="003C165E" w:rsidP="003C165E">
      <w:pPr>
        <w:spacing w:after="0" w:line="240" w:lineRule="auto"/>
        <w:rPr>
          <w:rFonts w:ascii="Courier New" w:hAnsi="Courier New" w:cs="Courier New"/>
          <w:sz w:val="24"/>
          <w:szCs w:val="24"/>
        </w:rPr>
      </w:pPr>
      <w:r w:rsidRPr="00451935">
        <w:rPr>
          <w:rFonts w:ascii="Courier New" w:hAnsi="Courier New" w:cs="Courier New"/>
          <w:sz w:val="24"/>
          <w:szCs w:val="24"/>
        </w:rPr>
        <w:t>Davalı tarafından Başsavcı Yardımcısı Ersoy Ölçter.</w:t>
      </w:r>
    </w:p>
    <w:p w:rsidR="003C165E" w:rsidRPr="00451935" w:rsidRDefault="003C165E" w:rsidP="003C165E">
      <w:pPr>
        <w:spacing w:after="0" w:line="240" w:lineRule="auto"/>
        <w:rPr>
          <w:rFonts w:ascii="Courier New" w:hAnsi="Courier New" w:cs="Courier New"/>
          <w:sz w:val="24"/>
          <w:szCs w:val="24"/>
        </w:rPr>
      </w:pPr>
    </w:p>
    <w:p w:rsidR="003C165E" w:rsidRPr="00451935" w:rsidRDefault="003C165E" w:rsidP="003C165E">
      <w:pPr>
        <w:pStyle w:val="Balk3"/>
        <w:ind w:left="0"/>
        <w:rPr>
          <w:rFonts w:ascii="Courier New" w:hAnsi="Courier New" w:cs="Courier New"/>
          <w:b w:val="0"/>
        </w:rPr>
      </w:pPr>
      <w:r w:rsidRPr="00451935">
        <w:rPr>
          <w:rFonts w:ascii="Courier New" w:eastAsia="Calibri" w:hAnsi="Courier New" w:cs="Courier New"/>
          <w:b w:val="0"/>
          <w:bCs w:val="0"/>
          <w:lang w:val="tr-TR" w:eastAsia="en-US"/>
        </w:rPr>
        <w:t xml:space="preserve">  </w:t>
      </w:r>
    </w:p>
    <w:p w:rsidR="003C165E" w:rsidRPr="00451935" w:rsidRDefault="003C165E" w:rsidP="003C165E">
      <w:pPr>
        <w:pStyle w:val="Balk3"/>
        <w:spacing w:line="360" w:lineRule="auto"/>
        <w:rPr>
          <w:rFonts w:ascii="Courier New" w:hAnsi="Courier New" w:cs="Courier New"/>
          <w:b w:val="0"/>
        </w:rPr>
      </w:pPr>
      <w:r w:rsidRPr="00451935">
        <w:rPr>
          <w:rFonts w:ascii="Courier New" w:hAnsi="Courier New" w:cs="Courier New"/>
          <w:b w:val="0"/>
        </w:rPr>
        <w:tab/>
      </w:r>
      <w:r w:rsidRPr="00451935">
        <w:rPr>
          <w:rFonts w:ascii="Courier New" w:hAnsi="Courier New" w:cs="Courier New"/>
          <w:b w:val="0"/>
        </w:rPr>
        <w:tab/>
      </w:r>
      <w:r w:rsidRPr="00451935">
        <w:rPr>
          <w:rFonts w:ascii="Courier New" w:hAnsi="Courier New" w:cs="Courier New"/>
          <w:b w:val="0"/>
        </w:rPr>
        <w:tab/>
      </w:r>
      <w:r w:rsidRPr="00451935">
        <w:rPr>
          <w:rFonts w:ascii="Courier New" w:hAnsi="Courier New" w:cs="Courier New"/>
          <w:b w:val="0"/>
        </w:rPr>
        <w:tab/>
        <w:t>-----------------</w:t>
      </w:r>
    </w:p>
    <w:p w:rsidR="003C165E" w:rsidRPr="00451935" w:rsidRDefault="003C165E" w:rsidP="003C165E">
      <w:pPr>
        <w:spacing w:line="240" w:lineRule="auto"/>
        <w:ind w:left="2832" w:firstLine="708"/>
        <w:jc w:val="both"/>
        <w:rPr>
          <w:rFonts w:ascii="Courier New" w:hAnsi="Courier New" w:cs="Courier New"/>
          <w:b/>
          <w:sz w:val="24"/>
          <w:szCs w:val="24"/>
          <w:u w:val="single"/>
        </w:rPr>
      </w:pPr>
    </w:p>
    <w:p w:rsidR="003C165E" w:rsidRDefault="003C165E" w:rsidP="003C165E">
      <w:pPr>
        <w:spacing w:line="360" w:lineRule="auto"/>
        <w:ind w:left="2832" w:firstLine="708"/>
        <w:jc w:val="both"/>
        <w:rPr>
          <w:rFonts w:ascii="Courier New" w:hAnsi="Courier New" w:cs="Courier New"/>
          <w:b/>
          <w:sz w:val="24"/>
          <w:szCs w:val="24"/>
          <w:u w:val="single"/>
        </w:rPr>
      </w:pPr>
      <w:r w:rsidRPr="00551C9F">
        <w:rPr>
          <w:rFonts w:ascii="Courier New" w:hAnsi="Courier New" w:cs="Courier New"/>
          <w:b/>
          <w:sz w:val="24"/>
          <w:szCs w:val="24"/>
          <w:u w:val="single"/>
        </w:rPr>
        <w:t>K A R A R</w:t>
      </w:r>
    </w:p>
    <w:p w:rsidR="003C165E" w:rsidRPr="00551C9F" w:rsidRDefault="003C165E" w:rsidP="003C165E">
      <w:pPr>
        <w:spacing w:line="240" w:lineRule="auto"/>
        <w:ind w:left="2832" w:firstLine="708"/>
        <w:jc w:val="both"/>
        <w:rPr>
          <w:rFonts w:ascii="Courier New" w:hAnsi="Courier New" w:cs="Courier New"/>
          <w:b/>
          <w:sz w:val="24"/>
          <w:szCs w:val="24"/>
          <w:u w:val="single"/>
        </w:rPr>
      </w:pPr>
    </w:p>
    <w:p w:rsidR="003C165E" w:rsidRPr="0016699C" w:rsidRDefault="003C165E" w:rsidP="003C165E">
      <w:pPr>
        <w:spacing w:line="360" w:lineRule="auto"/>
        <w:jc w:val="both"/>
        <w:rPr>
          <w:rFonts w:ascii="Courier New" w:hAnsi="Courier New" w:cs="Courier New"/>
          <w:b/>
          <w:sz w:val="24"/>
          <w:szCs w:val="24"/>
          <w:u w:val="single"/>
        </w:rPr>
      </w:pPr>
      <w:r w:rsidRPr="00551C9F">
        <w:rPr>
          <w:rFonts w:ascii="Courier New" w:hAnsi="Courier New" w:cs="Courier New"/>
          <w:sz w:val="24"/>
          <w:szCs w:val="24"/>
          <w:u w:val="single"/>
        </w:rPr>
        <w:t>Gülden Çiftçioğlu</w:t>
      </w:r>
      <w:r w:rsidRPr="0016699C">
        <w:rPr>
          <w:rFonts w:ascii="Courier New" w:hAnsi="Courier New" w:cs="Courier New"/>
          <w:sz w:val="24"/>
          <w:szCs w:val="24"/>
        </w:rPr>
        <w:t>:</w:t>
      </w:r>
    </w:p>
    <w:p w:rsidR="003C165E" w:rsidRPr="00451935" w:rsidRDefault="003C165E" w:rsidP="003C165E">
      <w:pPr>
        <w:spacing w:line="360" w:lineRule="auto"/>
        <w:jc w:val="both"/>
        <w:rPr>
          <w:rFonts w:ascii="Courier New" w:hAnsi="Courier New" w:cs="Courier New"/>
          <w:b/>
          <w:sz w:val="24"/>
          <w:szCs w:val="24"/>
          <w:u w:val="single"/>
        </w:rPr>
      </w:pPr>
      <w:r w:rsidRPr="00451935">
        <w:rPr>
          <w:rFonts w:ascii="Courier New" w:hAnsi="Courier New" w:cs="Courier New"/>
          <w:sz w:val="24"/>
          <w:szCs w:val="24"/>
        </w:rPr>
        <w:tab/>
      </w:r>
      <w:r w:rsidRPr="00451935">
        <w:rPr>
          <w:rFonts w:ascii="Courier New" w:hAnsi="Courier New" w:cs="Courier New"/>
          <w:b/>
          <w:sz w:val="24"/>
          <w:szCs w:val="24"/>
          <w:u w:val="single"/>
        </w:rPr>
        <w:t>Konu:</w:t>
      </w:r>
    </w:p>
    <w:p w:rsidR="003C165E" w:rsidRPr="00451935"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ab/>
        <w:t>3.7.2012 tarihinde Resmi Gazete</w:t>
      </w:r>
      <w:r>
        <w:rPr>
          <w:rFonts w:ascii="Courier New" w:hAnsi="Courier New" w:cs="Courier New"/>
          <w:sz w:val="24"/>
          <w:szCs w:val="24"/>
        </w:rPr>
        <w:t>'</w:t>
      </w:r>
      <w:r w:rsidRPr="00451935">
        <w:rPr>
          <w:rFonts w:ascii="Courier New" w:hAnsi="Courier New" w:cs="Courier New"/>
          <w:sz w:val="24"/>
          <w:szCs w:val="24"/>
        </w:rPr>
        <w:t>de Amme Enstrümanı 391 olarak yayımlanarak yürürlüğe giren “Öğretmenler</w:t>
      </w:r>
      <w:r>
        <w:rPr>
          <w:rFonts w:ascii="Courier New" w:hAnsi="Courier New" w:cs="Courier New"/>
          <w:sz w:val="24"/>
          <w:szCs w:val="24"/>
        </w:rPr>
        <w:t>in</w:t>
      </w:r>
      <w:r w:rsidRPr="00451935">
        <w:rPr>
          <w:rFonts w:ascii="Courier New" w:hAnsi="Courier New" w:cs="Courier New"/>
          <w:sz w:val="24"/>
          <w:szCs w:val="24"/>
        </w:rPr>
        <w:t xml:space="preserve"> Yer Değiştirmeleri Tüzüğü”nün tamamının ve 2,11,14,20 ve 23.</w:t>
      </w:r>
      <w:r>
        <w:rPr>
          <w:rFonts w:ascii="Courier New" w:hAnsi="Courier New" w:cs="Courier New"/>
          <w:sz w:val="24"/>
          <w:szCs w:val="24"/>
        </w:rPr>
        <w:t xml:space="preserve"> </w:t>
      </w:r>
      <w:r w:rsidRPr="00451935">
        <w:rPr>
          <w:rFonts w:ascii="Courier New" w:hAnsi="Courier New" w:cs="Courier New"/>
          <w:sz w:val="24"/>
          <w:szCs w:val="24"/>
        </w:rPr>
        <w:t>maddelerinin Anayasa’nın Başlangıç Kısmına, 1</w:t>
      </w:r>
      <w:r>
        <w:rPr>
          <w:rFonts w:ascii="Courier New" w:hAnsi="Courier New" w:cs="Courier New"/>
          <w:sz w:val="24"/>
          <w:szCs w:val="24"/>
        </w:rPr>
        <w:t>,</w:t>
      </w:r>
      <w:r w:rsidRPr="00451935">
        <w:rPr>
          <w:rFonts w:ascii="Courier New" w:hAnsi="Courier New" w:cs="Courier New"/>
          <w:sz w:val="24"/>
          <w:szCs w:val="24"/>
        </w:rPr>
        <w:t xml:space="preserve"> 8, 53, 121 ve </w:t>
      </w:r>
      <w:r w:rsidRPr="00451935">
        <w:rPr>
          <w:rFonts w:ascii="Courier New" w:hAnsi="Courier New" w:cs="Courier New"/>
          <w:sz w:val="24"/>
          <w:szCs w:val="24"/>
        </w:rPr>
        <w:lastRenderedPageBreak/>
        <w:t>122</w:t>
      </w:r>
      <w:r>
        <w:rPr>
          <w:rFonts w:ascii="Courier New" w:hAnsi="Courier New" w:cs="Courier New"/>
          <w:sz w:val="24"/>
          <w:szCs w:val="24"/>
        </w:rPr>
        <w:t>.</w:t>
      </w:r>
      <w:r w:rsidRPr="00451935">
        <w:rPr>
          <w:rFonts w:ascii="Courier New" w:hAnsi="Courier New" w:cs="Courier New"/>
          <w:sz w:val="24"/>
          <w:szCs w:val="24"/>
        </w:rPr>
        <w:t xml:space="preserve"> maddelerine aykırı oldukları gerekçesi ile iptal edilmeleri istemi</w:t>
      </w:r>
      <w:r>
        <w:rPr>
          <w:rFonts w:ascii="Courier New" w:hAnsi="Courier New" w:cs="Courier New"/>
          <w:sz w:val="24"/>
          <w:szCs w:val="24"/>
        </w:rPr>
        <w:t>.</w:t>
      </w:r>
    </w:p>
    <w:p w:rsidR="003C165E" w:rsidRPr="00451935" w:rsidRDefault="003C165E" w:rsidP="003C165E">
      <w:pPr>
        <w:spacing w:line="360" w:lineRule="auto"/>
        <w:jc w:val="both"/>
        <w:rPr>
          <w:rFonts w:ascii="Courier New" w:hAnsi="Courier New" w:cs="Courier New"/>
          <w:sz w:val="24"/>
          <w:szCs w:val="24"/>
        </w:rPr>
      </w:pPr>
    </w:p>
    <w:p w:rsidR="003C165E" w:rsidRPr="00451935" w:rsidRDefault="003C165E" w:rsidP="003C165E">
      <w:pPr>
        <w:spacing w:line="360" w:lineRule="auto"/>
        <w:jc w:val="both"/>
        <w:rPr>
          <w:rFonts w:ascii="Courier New" w:hAnsi="Courier New" w:cs="Courier New"/>
          <w:b/>
          <w:sz w:val="24"/>
          <w:szCs w:val="24"/>
          <w:u w:val="single"/>
        </w:rPr>
      </w:pPr>
      <w:r>
        <w:rPr>
          <w:rFonts w:ascii="Courier New" w:hAnsi="Courier New" w:cs="Courier New"/>
          <w:b/>
          <w:sz w:val="24"/>
          <w:szCs w:val="24"/>
        </w:rPr>
        <w:t xml:space="preserve">  </w:t>
      </w:r>
      <w:r w:rsidRPr="00451935">
        <w:rPr>
          <w:rFonts w:ascii="Courier New" w:hAnsi="Courier New" w:cs="Courier New"/>
          <w:b/>
          <w:sz w:val="24"/>
          <w:szCs w:val="24"/>
        </w:rPr>
        <w:t xml:space="preserve"> </w:t>
      </w:r>
      <w:r w:rsidRPr="00451935">
        <w:rPr>
          <w:rFonts w:ascii="Courier New" w:hAnsi="Courier New" w:cs="Courier New"/>
          <w:b/>
          <w:sz w:val="24"/>
          <w:szCs w:val="24"/>
          <w:u w:val="single"/>
        </w:rPr>
        <w:t>OLAY</w:t>
      </w:r>
    </w:p>
    <w:p w:rsidR="003C165E"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Davacı</w:t>
      </w:r>
      <w:r>
        <w:rPr>
          <w:rFonts w:ascii="Courier New" w:hAnsi="Courier New" w:cs="Courier New"/>
          <w:sz w:val="24"/>
          <w:szCs w:val="24"/>
        </w:rPr>
        <w:t>,</w:t>
      </w:r>
      <w:r w:rsidRPr="00451935">
        <w:rPr>
          <w:rFonts w:ascii="Courier New" w:hAnsi="Courier New" w:cs="Courier New"/>
          <w:sz w:val="24"/>
          <w:szCs w:val="24"/>
        </w:rPr>
        <w:t> Sendikalar Mukayyitliği nezdinde tescilli tüzel kişiliğe ait bir sendikadır. İptali istenen Tüzük ise</w:t>
      </w:r>
      <w:r>
        <w:rPr>
          <w:rFonts w:ascii="Courier New" w:hAnsi="Courier New" w:cs="Courier New"/>
          <w:sz w:val="24"/>
          <w:szCs w:val="24"/>
        </w:rPr>
        <w:t>,</w:t>
      </w:r>
      <w:r w:rsidRPr="00451935">
        <w:rPr>
          <w:rFonts w:ascii="Courier New" w:hAnsi="Courier New" w:cs="Courier New"/>
          <w:sz w:val="24"/>
          <w:szCs w:val="24"/>
        </w:rPr>
        <w:t xml:space="preserve"> 3.7.2012 tarihinde Resmi Gazete</w:t>
      </w:r>
      <w:r>
        <w:rPr>
          <w:rFonts w:ascii="Courier New" w:hAnsi="Courier New" w:cs="Courier New"/>
          <w:sz w:val="24"/>
          <w:szCs w:val="24"/>
        </w:rPr>
        <w:t>’</w:t>
      </w:r>
      <w:r w:rsidRPr="00451935">
        <w:rPr>
          <w:rFonts w:ascii="Courier New" w:hAnsi="Courier New" w:cs="Courier New"/>
          <w:sz w:val="24"/>
          <w:szCs w:val="24"/>
        </w:rPr>
        <w:t>de</w:t>
      </w:r>
      <w:r>
        <w:rPr>
          <w:rFonts w:ascii="Courier New" w:hAnsi="Courier New" w:cs="Courier New"/>
          <w:sz w:val="24"/>
          <w:szCs w:val="24"/>
        </w:rPr>
        <w:t>,</w:t>
      </w:r>
      <w:r w:rsidRPr="00451935">
        <w:rPr>
          <w:rFonts w:ascii="Courier New" w:hAnsi="Courier New" w:cs="Courier New"/>
          <w:sz w:val="24"/>
          <w:szCs w:val="24"/>
        </w:rPr>
        <w:t> Amme Enstrümanı 391 olarak yayımlanarak yürürlüğe giren  “Öğretmenler</w:t>
      </w:r>
      <w:r>
        <w:rPr>
          <w:rFonts w:ascii="Courier New" w:hAnsi="Courier New" w:cs="Courier New"/>
          <w:sz w:val="24"/>
          <w:szCs w:val="24"/>
        </w:rPr>
        <w:t>in</w:t>
      </w:r>
      <w:r w:rsidRPr="00451935">
        <w:rPr>
          <w:rFonts w:ascii="Courier New" w:hAnsi="Courier New" w:cs="Courier New"/>
          <w:sz w:val="24"/>
          <w:szCs w:val="24"/>
        </w:rPr>
        <w:t xml:space="preserve"> Yer Değiştirmeleri Tüzüğü”dür. Davacı</w:t>
      </w:r>
      <w:r>
        <w:rPr>
          <w:rFonts w:ascii="Courier New" w:hAnsi="Courier New" w:cs="Courier New"/>
          <w:sz w:val="24"/>
          <w:szCs w:val="24"/>
        </w:rPr>
        <w:t>,</w:t>
      </w:r>
      <w:r w:rsidRPr="00451935">
        <w:rPr>
          <w:rFonts w:ascii="Courier New" w:hAnsi="Courier New" w:cs="Courier New"/>
          <w:sz w:val="24"/>
          <w:szCs w:val="24"/>
        </w:rPr>
        <w:t xml:space="preserve"> konu </w:t>
      </w:r>
      <w:r>
        <w:rPr>
          <w:rFonts w:ascii="Courier New" w:hAnsi="Courier New" w:cs="Courier New"/>
          <w:sz w:val="24"/>
          <w:szCs w:val="24"/>
        </w:rPr>
        <w:t>T</w:t>
      </w:r>
      <w:r w:rsidRPr="00451935">
        <w:rPr>
          <w:rFonts w:ascii="Courier New" w:hAnsi="Courier New" w:cs="Courier New"/>
          <w:sz w:val="24"/>
          <w:szCs w:val="24"/>
        </w:rPr>
        <w:t>üzüğün tamamının ve 2,11,14,20 ve 23. maddelerinin Anayasa’nın Başlangıç Kısmına, 1,8,53,121 ve 122. maddelerine aykırı olduğunu ileri sürerek, konu iptal davasını açmıştır.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Davacı</w:t>
      </w:r>
      <w:r>
        <w:rPr>
          <w:rFonts w:ascii="Courier New" w:hAnsi="Courier New" w:cs="Courier New"/>
          <w:sz w:val="24"/>
          <w:szCs w:val="24"/>
        </w:rPr>
        <w:t>,</w:t>
      </w:r>
      <w:r w:rsidRPr="00451935">
        <w:rPr>
          <w:rFonts w:ascii="Courier New" w:hAnsi="Courier New" w:cs="Courier New"/>
          <w:sz w:val="24"/>
          <w:szCs w:val="24"/>
        </w:rPr>
        <w:t xml:space="preserve"> Talep Takririnde</w:t>
      </w:r>
      <w:r>
        <w:rPr>
          <w:rFonts w:ascii="Courier New" w:hAnsi="Courier New" w:cs="Courier New"/>
          <w:sz w:val="24"/>
          <w:szCs w:val="24"/>
        </w:rPr>
        <w:t>,</w:t>
      </w:r>
      <w:r w:rsidRPr="00451935">
        <w:rPr>
          <w:rFonts w:ascii="Courier New" w:hAnsi="Courier New" w:cs="Courier New"/>
          <w:sz w:val="24"/>
          <w:szCs w:val="24"/>
        </w:rPr>
        <w:t xml:space="preserve"> Tüzüğün tüm olarak Anayasa</w:t>
      </w:r>
      <w:r>
        <w:rPr>
          <w:rFonts w:ascii="Courier New" w:hAnsi="Courier New" w:cs="Courier New"/>
          <w:sz w:val="24"/>
          <w:szCs w:val="24"/>
        </w:rPr>
        <w:t>’</w:t>
      </w:r>
      <w:r w:rsidRPr="00451935">
        <w:rPr>
          <w:rFonts w:ascii="Courier New" w:hAnsi="Courier New" w:cs="Courier New"/>
          <w:sz w:val="24"/>
          <w:szCs w:val="24"/>
        </w:rPr>
        <w:t>nın belirtilen maddelerine aykırı olduğunu ile</w:t>
      </w:r>
      <w:r>
        <w:rPr>
          <w:rFonts w:ascii="Courier New" w:hAnsi="Courier New" w:cs="Courier New"/>
          <w:sz w:val="24"/>
          <w:szCs w:val="24"/>
        </w:rPr>
        <w:t xml:space="preserve">ri sürmekle birlikte, duruşmada bu iddiasını sürdürmüş değildir. </w:t>
      </w:r>
      <w:r w:rsidRPr="00451935">
        <w:rPr>
          <w:rFonts w:ascii="Courier New" w:hAnsi="Courier New" w:cs="Courier New"/>
          <w:sz w:val="24"/>
          <w:szCs w:val="24"/>
        </w:rPr>
        <w:t>Dolayısıyla bu iddian</w:t>
      </w:r>
      <w:r>
        <w:rPr>
          <w:rFonts w:ascii="Courier New" w:hAnsi="Courier New" w:cs="Courier New"/>
          <w:sz w:val="24"/>
          <w:szCs w:val="24"/>
        </w:rPr>
        <w:t>ın incelenmesi gerekmemektedir.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 xml:space="preserve"> Davacı, duruşma esnasında Tüzüğün 20. ve 23. maddelerinin Anayasa</w:t>
      </w:r>
      <w:r>
        <w:rPr>
          <w:rFonts w:ascii="Courier New" w:hAnsi="Courier New" w:cs="Courier New"/>
          <w:sz w:val="24"/>
          <w:szCs w:val="24"/>
        </w:rPr>
        <w:t>’</w:t>
      </w:r>
      <w:r w:rsidRPr="00451935">
        <w:rPr>
          <w:rFonts w:ascii="Courier New" w:hAnsi="Courier New" w:cs="Courier New"/>
          <w:sz w:val="24"/>
          <w:szCs w:val="24"/>
        </w:rPr>
        <w:t>nın ilgili maddelerine aykırı olduğu iddiasını da  geri çektiği cihetle bu iddianın ele alınması</w:t>
      </w:r>
      <w:r>
        <w:rPr>
          <w:rFonts w:ascii="Courier New" w:hAnsi="Courier New" w:cs="Courier New"/>
          <w:sz w:val="24"/>
          <w:szCs w:val="24"/>
        </w:rPr>
        <w:t xml:space="preserve">nın da gereği yoktur. </w:t>
      </w:r>
      <w:r w:rsidRPr="00451935">
        <w:rPr>
          <w:rFonts w:ascii="Courier New" w:hAnsi="Courier New" w:cs="Courier New"/>
          <w:sz w:val="24"/>
          <w:szCs w:val="24"/>
        </w:rPr>
        <w:t>İlâveten Davacı</w:t>
      </w:r>
      <w:r>
        <w:rPr>
          <w:rFonts w:ascii="Courier New" w:hAnsi="Courier New" w:cs="Courier New"/>
          <w:sz w:val="24"/>
          <w:szCs w:val="24"/>
        </w:rPr>
        <w:t>,</w:t>
      </w:r>
      <w:r w:rsidRPr="00451935">
        <w:rPr>
          <w:rFonts w:ascii="Courier New" w:hAnsi="Courier New" w:cs="Courier New"/>
          <w:sz w:val="24"/>
          <w:szCs w:val="24"/>
        </w:rPr>
        <w:t xml:space="preserve"> duruşma esnasında</w:t>
      </w:r>
      <w:r>
        <w:rPr>
          <w:rFonts w:ascii="Courier New" w:hAnsi="Courier New" w:cs="Courier New"/>
          <w:sz w:val="24"/>
          <w:szCs w:val="24"/>
        </w:rPr>
        <w:t>,</w:t>
      </w:r>
      <w:r w:rsidRPr="00451935">
        <w:rPr>
          <w:rFonts w:ascii="Courier New" w:hAnsi="Courier New" w:cs="Courier New"/>
          <w:sz w:val="24"/>
          <w:szCs w:val="24"/>
        </w:rPr>
        <w:t xml:space="preserve"> Anayasa</w:t>
      </w:r>
      <w:r>
        <w:rPr>
          <w:rFonts w:ascii="Courier New" w:hAnsi="Courier New" w:cs="Courier New"/>
          <w:sz w:val="24"/>
          <w:szCs w:val="24"/>
        </w:rPr>
        <w:t>’</w:t>
      </w:r>
      <w:r w:rsidRPr="00451935">
        <w:rPr>
          <w:rFonts w:ascii="Courier New" w:hAnsi="Courier New" w:cs="Courier New"/>
          <w:sz w:val="24"/>
          <w:szCs w:val="24"/>
        </w:rPr>
        <w:t>nın 53. maddesine aykırılık iddiasını da geri çektiğini beyan ettiği cihetle, bu iddianın</w:t>
      </w:r>
      <w:r>
        <w:rPr>
          <w:rFonts w:ascii="Courier New" w:hAnsi="Courier New" w:cs="Courier New"/>
          <w:sz w:val="24"/>
          <w:szCs w:val="24"/>
        </w:rPr>
        <w:t xml:space="preserve"> da incelenmesi lüzumu görülmemiştir</w:t>
      </w:r>
      <w:r w:rsidRPr="00451935">
        <w:rPr>
          <w:rFonts w:ascii="Courier New" w:hAnsi="Courier New" w:cs="Courier New"/>
          <w:sz w:val="24"/>
          <w:szCs w:val="24"/>
        </w:rPr>
        <w:t xml:space="preserve">.  </w:t>
      </w:r>
    </w:p>
    <w:p w:rsidR="003C165E" w:rsidRDefault="003C165E" w:rsidP="003C165E">
      <w:pPr>
        <w:spacing w:line="360" w:lineRule="auto"/>
        <w:rPr>
          <w:rFonts w:ascii="Courier New" w:hAnsi="Courier New" w:cs="Courier New"/>
          <w:sz w:val="24"/>
          <w:szCs w:val="24"/>
        </w:rPr>
      </w:pPr>
    </w:p>
    <w:p w:rsidR="003C165E" w:rsidRPr="00F975D5" w:rsidRDefault="003C165E" w:rsidP="003C165E">
      <w:pPr>
        <w:spacing w:line="360" w:lineRule="auto"/>
        <w:ind w:firstLine="708"/>
        <w:rPr>
          <w:rFonts w:ascii="Courier New" w:hAnsi="Courier New" w:cs="Courier New"/>
          <w:b/>
          <w:sz w:val="24"/>
          <w:szCs w:val="24"/>
          <w:u w:val="single"/>
        </w:rPr>
      </w:pPr>
      <w:r w:rsidRPr="00451935">
        <w:rPr>
          <w:rFonts w:ascii="Courier New" w:hAnsi="Courier New" w:cs="Courier New"/>
          <w:b/>
          <w:sz w:val="24"/>
          <w:szCs w:val="24"/>
          <w:u w:val="single"/>
        </w:rPr>
        <w:t>DAVACININ GEREKÇESİNİN ÖZETİ:</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Dava konusu Tüzük Anayasa</w:t>
      </w:r>
      <w:r>
        <w:rPr>
          <w:rFonts w:ascii="Courier New" w:hAnsi="Courier New" w:cs="Courier New"/>
          <w:sz w:val="24"/>
          <w:szCs w:val="24"/>
        </w:rPr>
        <w:t>’</w:t>
      </w:r>
      <w:r w:rsidRPr="00451935">
        <w:rPr>
          <w:rFonts w:ascii="Courier New" w:hAnsi="Courier New" w:cs="Courier New"/>
          <w:sz w:val="24"/>
          <w:szCs w:val="24"/>
        </w:rPr>
        <w:t>nın Başlangıç Kısmı</w:t>
      </w:r>
      <w:r>
        <w:rPr>
          <w:rFonts w:ascii="Courier New" w:hAnsi="Courier New" w:cs="Courier New"/>
          <w:sz w:val="24"/>
          <w:szCs w:val="24"/>
        </w:rPr>
        <w:t>, 1,8,</w:t>
      </w:r>
      <w:r w:rsidRPr="00451935">
        <w:rPr>
          <w:rFonts w:ascii="Courier New" w:hAnsi="Courier New" w:cs="Courier New"/>
          <w:sz w:val="24"/>
          <w:szCs w:val="24"/>
        </w:rPr>
        <w:t>121 ve 122. maddeleri dikkate alınmadan geçirilmiştir veya bu maddelere aykırıdır.</w:t>
      </w:r>
      <w:r>
        <w:rPr>
          <w:rFonts w:ascii="Courier New" w:hAnsi="Courier New" w:cs="Courier New"/>
          <w:sz w:val="24"/>
          <w:szCs w:val="24"/>
        </w:rPr>
        <w:t xml:space="preserve">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Tadil edilmiş şekli ile 25/</w:t>
      </w:r>
      <w:r>
        <w:rPr>
          <w:rFonts w:ascii="Courier New" w:hAnsi="Courier New" w:cs="Courier New"/>
          <w:sz w:val="24"/>
          <w:szCs w:val="24"/>
        </w:rPr>
        <w:t>19</w:t>
      </w:r>
      <w:r w:rsidRPr="00451935">
        <w:rPr>
          <w:rFonts w:ascii="Courier New" w:hAnsi="Courier New" w:cs="Courier New"/>
          <w:sz w:val="24"/>
          <w:szCs w:val="24"/>
        </w:rPr>
        <w:t>85 sayılı Öğretmenler Yasası</w:t>
      </w:r>
      <w:r>
        <w:rPr>
          <w:rFonts w:ascii="Courier New" w:hAnsi="Courier New" w:cs="Courier New"/>
          <w:sz w:val="24"/>
          <w:szCs w:val="24"/>
        </w:rPr>
        <w:t>’</w:t>
      </w:r>
      <w:r w:rsidRPr="00451935">
        <w:rPr>
          <w:rFonts w:ascii="Courier New" w:hAnsi="Courier New" w:cs="Courier New"/>
          <w:sz w:val="24"/>
          <w:szCs w:val="24"/>
        </w:rPr>
        <w:t xml:space="preserve">nın 11. maddesi öğretmenlerin yer değiştirmesini düzenlemekte olup, </w:t>
      </w:r>
      <w:r>
        <w:rPr>
          <w:rFonts w:ascii="Courier New" w:hAnsi="Courier New" w:cs="Courier New"/>
          <w:sz w:val="24"/>
          <w:szCs w:val="24"/>
        </w:rPr>
        <w:t>Y</w:t>
      </w:r>
      <w:r w:rsidRPr="00451935">
        <w:rPr>
          <w:rFonts w:ascii="Courier New" w:hAnsi="Courier New" w:cs="Courier New"/>
          <w:sz w:val="24"/>
          <w:szCs w:val="24"/>
        </w:rPr>
        <w:t xml:space="preserve">asanın 11. maddesinin 4. fıkrasına göre, </w:t>
      </w:r>
      <w:r w:rsidRPr="00451935">
        <w:rPr>
          <w:rFonts w:ascii="Courier New" w:hAnsi="Courier New" w:cs="Courier New"/>
          <w:sz w:val="24"/>
          <w:szCs w:val="24"/>
        </w:rPr>
        <w:lastRenderedPageBreak/>
        <w:t>11. maddedeki kuralların daha iyi uygulanmasını sağlamak amacıyla</w:t>
      </w:r>
      <w:r>
        <w:rPr>
          <w:rFonts w:ascii="Courier New" w:hAnsi="Courier New" w:cs="Courier New"/>
          <w:sz w:val="24"/>
          <w:szCs w:val="24"/>
        </w:rPr>
        <w:t>,</w:t>
      </w:r>
      <w:r w:rsidRPr="00451935">
        <w:rPr>
          <w:rFonts w:ascii="Courier New" w:hAnsi="Courier New" w:cs="Courier New"/>
          <w:sz w:val="24"/>
          <w:szCs w:val="24"/>
        </w:rPr>
        <w:t xml:space="preserve"> Bakanlıkça</w:t>
      </w:r>
      <w:r>
        <w:rPr>
          <w:rFonts w:ascii="Courier New" w:hAnsi="Courier New" w:cs="Courier New"/>
          <w:sz w:val="24"/>
          <w:szCs w:val="24"/>
        </w:rPr>
        <w:t xml:space="preserve"> </w:t>
      </w:r>
      <w:r w:rsidRPr="00451935">
        <w:rPr>
          <w:rFonts w:ascii="Courier New" w:hAnsi="Courier New" w:cs="Courier New"/>
          <w:sz w:val="24"/>
          <w:szCs w:val="24"/>
        </w:rPr>
        <w:t>(eğitim ve öğretim işleriyle görevli Bakanlık) hazırlanıp Bakanlar Kurulunca onaylanacak bir tüzük yapılabilir.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25/85 sayılı Öğretmenler Yasası</w:t>
      </w:r>
      <w:r>
        <w:rPr>
          <w:rFonts w:ascii="Courier New" w:hAnsi="Courier New" w:cs="Courier New"/>
          <w:sz w:val="24"/>
          <w:szCs w:val="24"/>
        </w:rPr>
        <w:t>’</w:t>
      </w:r>
      <w:r w:rsidRPr="00451935">
        <w:rPr>
          <w:rFonts w:ascii="Courier New" w:hAnsi="Courier New" w:cs="Courier New"/>
          <w:sz w:val="24"/>
          <w:szCs w:val="24"/>
        </w:rPr>
        <w:t>nın 92. maddesi uyarınca</w:t>
      </w:r>
      <w:r>
        <w:rPr>
          <w:rFonts w:ascii="Courier New" w:hAnsi="Courier New" w:cs="Courier New"/>
          <w:sz w:val="24"/>
          <w:szCs w:val="24"/>
        </w:rPr>
        <w:t>,</w:t>
      </w:r>
      <w:r w:rsidRPr="00451935">
        <w:rPr>
          <w:rFonts w:ascii="Courier New" w:hAnsi="Courier New" w:cs="Courier New"/>
          <w:sz w:val="24"/>
          <w:szCs w:val="24"/>
        </w:rPr>
        <w:t xml:space="preserve"> eğitim ve öğretim hizmetlerinin yürütülmesi ile ilgili konuları düzenleyici nitelikteki yasa, tüzük ve yönetmelikleri görüşüp karara bağlayacak bir teknik kurul oluşturulur.</w:t>
      </w:r>
      <w:r>
        <w:rPr>
          <w:rFonts w:ascii="Courier New" w:hAnsi="Courier New" w:cs="Courier New"/>
          <w:sz w:val="24"/>
          <w:szCs w:val="24"/>
        </w:rPr>
        <w:t xml:space="preserve"> </w:t>
      </w:r>
      <w:r w:rsidRPr="00451935">
        <w:rPr>
          <w:rFonts w:ascii="Courier New" w:hAnsi="Courier New" w:cs="Courier New"/>
          <w:sz w:val="24"/>
          <w:szCs w:val="24"/>
        </w:rPr>
        <w:t>Bu teknik kurul</w:t>
      </w:r>
      <w:r>
        <w:rPr>
          <w:rFonts w:ascii="Courier New" w:hAnsi="Courier New" w:cs="Courier New"/>
          <w:sz w:val="24"/>
          <w:szCs w:val="24"/>
        </w:rPr>
        <w:t>,</w:t>
      </w:r>
      <w:r w:rsidRPr="00451935">
        <w:rPr>
          <w:rFonts w:ascii="Courier New" w:hAnsi="Courier New" w:cs="Courier New"/>
          <w:sz w:val="24"/>
          <w:szCs w:val="24"/>
        </w:rPr>
        <w:t xml:space="preserve"> ilgili maddede belirtilen kişiler yanında</w:t>
      </w:r>
      <w:r>
        <w:rPr>
          <w:rFonts w:ascii="Courier New" w:hAnsi="Courier New" w:cs="Courier New"/>
          <w:sz w:val="24"/>
          <w:szCs w:val="24"/>
        </w:rPr>
        <w:t>,</w:t>
      </w:r>
      <w:r w:rsidRPr="00451935">
        <w:rPr>
          <w:rFonts w:ascii="Courier New" w:hAnsi="Courier New" w:cs="Courier New"/>
          <w:sz w:val="24"/>
          <w:szCs w:val="24"/>
        </w:rPr>
        <w:t xml:space="preserve"> en çok üyesi olan iki öğretmen sendikasının </w:t>
      </w:r>
      <w:r>
        <w:rPr>
          <w:rFonts w:ascii="Courier New" w:hAnsi="Courier New" w:cs="Courier New"/>
          <w:sz w:val="24"/>
          <w:szCs w:val="24"/>
        </w:rPr>
        <w:t xml:space="preserve">birer </w:t>
      </w:r>
      <w:r w:rsidRPr="00451935">
        <w:rPr>
          <w:rFonts w:ascii="Courier New" w:hAnsi="Courier New" w:cs="Courier New"/>
          <w:sz w:val="24"/>
          <w:szCs w:val="24"/>
        </w:rPr>
        <w:t>temsilcisinden oluşmaktadır. Bu teknik kurulun karara bağlayamadığı ihtilaflı konuları görüşüp sonuçlandırmak üzere Yüksek Danışma Kurulu oluşturulur. Yüksek Danışma Kurulu da</w:t>
      </w:r>
      <w:r>
        <w:rPr>
          <w:rFonts w:ascii="Courier New" w:hAnsi="Courier New" w:cs="Courier New"/>
          <w:sz w:val="24"/>
          <w:szCs w:val="24"/>
        </w:rPr>
        <w:t>,</w:t>
      </w:r>
      <w:r w:rsidRPr="00451935">
        <w:rPr>
          <w:rFonts w:ascii="Courier New" w:hAnsi="Courier New" w:cs="Courier New"/>
          <w:sz w:val="24"/>
          <w:szCs w:val="24"/>
        </w:rPr>
        <w:t xml:space="preserve"> ilgili maddede belirtilen kişiler yanında</w:t>
      </w:r>
      <w:r>
        <w:rPr>
          <w:rFonts w:ascii="Courier New" w:hAnsi="Courier New" w:cs="Courier New"/>
          <w:sz w:val="24"/>
          <w:szCs w:val="24"/>
        </w:rPr>
        <w:t>,</w:t>
      </w:r>
      <w:r w:rsidRPr="00451935">
        <w:rPr>
          <w:rFonts w:ascii="Courier New" w:hAnsi="Courier New" w:cs="Courier New"/>
          <w:sz w:val="24"/>
          <w:szCs w:val="24"/>
        </w:rPr>
        <w:t xml:space="preserve"> en çok üyesi olan iki öğretmen sendikasının birer temsilcisinden oluşmaktadır. Teknik </w:t>
      </w:r>
      <w:r>
        <w:rPr>
          <w:rFonts w:ascii="Courier New" w:hAnsi="Courier New" w:cs="Courier New"/>
          <w:sz w:val="24"/>
          <w:szCs w:val="24"/>
        </w:rPr>
        <w:t>k</w:t>
      </w:r>
      <w:r w:rsidRPr="00451935">
        <w:rPr>
          <w:rFonts w:ascii="Courier New" w:hAnsi="Courier New" w:cs="Courier New"/>
          <w:sz w:val="24"/>
          <w:szCs w:val="24"/>
        </w:rPr>
        <w:t xml:space="preserve">urul ile Yüksek Danışma Kurulunun </w:t>
      </w:r>
      <w:r>
        <w:rPr>
          <w:rFonts w:ascii="Courier New" w:hAnsi="Courier New" w:cs="Courier New"/>
          <w:sz w:val="24"/>
          <w:szCs w:val="24"/>
        </w:rPr>
        <w:t>t</w:t>
      </w:r>
      <w:r w:rsidRPr="00451935">
        <w:rPr>
          <w:rFonts w:ascii="Courier New" w:hAnsi="Courier New" w:cs="Courier New"/>
          <w:sz w:val="24"/>
          <w:szCs w:val="24"/>
        </w:rPr>
        <w:t xml:space="preserve">oplanma ve </w:t>
      </w:r>
      <w:r>
        <w:rPr>
          <w:rFonts w:ascii="Courier New" w:hAnsi="Courier New" w:cs="Courier New"/>
          <w:sz w:val="24"/>
          <w:szCs w:val="24"/>
        </w:rPr>
        <w:t>ç</w:t>
      </w:r>
      <w:r w:rsidRPr="00451935">
        <w:rPr>
          <w:rFonts w:ascii="Courier New" w:hAnsi="Courier New" w:cs="Courier New"/>
          <w:sz w:val="24"/>
          <w:szCs w:val="24"/>
        </w:rPr>
        <w:t xml:space="preserve">alışma </w:t>
      </w:r>
      <w:r>
        <w:rPr>
          <w:rFonts w:ascii="Courier New" w:hAnsi="Courier New" w:cs="Courier New"/>
          <w:sz w:val="24"/>
          <w:szCs w:val="24"/>
        </w:rPr>
        <w:t>y</w:t>
      </w:r>
      <w:r w:rsidRPr="00451935">
        <w:rPr>
          <w:rFonts w:ascii="Courier New" w:hAnsi="Courier New" w:cs="Courier New"/>
          <w:sz w:val="24"/>
          <w:szCs w:val="24"/>
        </w:rPr>
        <w:t xml:space="preserve">öntemleri ile </w:t>
      </w:r>
      <w:r>
        <w:rPr>
          <w:rFonts w:ascii="Courier New" w:hAnsi="Courier New" w:cs="Courier New"/>
          <w:sz w:val="24"/>
          <w:szCs w:val="24"/>
        </w:rPr>
        <w:t>y</w:t>
      </w:r>
      <w:r w:rsidRPr="00451935">
        <w:rPr>
          <w:rFonts w:ascii="Courier New" w:hAnsi="Courier New" w:cs="Courier New"/>
          <w:sz w:val="24"/>
          <w:szCs w:val="24"/>
        </w:rPr>
        <w:t>etkileri bir tüzükle belirlenmektedir.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7 Mart 1986 tarihinde Amme Enstrümanı 113/86 olarak</w:t>
      </w:r>
      <w:r>
        <w:rPr>
          <w:rFonts w:ascii="Courier New" w:hAnsi="Courier New" w:cs="Courier New"/>
          <w:sz w:val="24"/>
          <w:szCs w:val="24"/>
        </w:rPr>
        <w:t>,</w:t>
      </w:r>
      <w:r w:rsidRPr="00451935">
        <w:rPr>
          <w:rFonts w:ascii="Courier New" w:hAnsi="Courier New" w:cs="Courier New"/>
          <w:sz w:val="24"/>
          <w:szCs w:val="24"/>
        </w:rPr>
        <w:t xml:space="preserve">  Yüksek Danışma Kurulu ile Teknik Kurulun Toplanma ve Çalışma Yöntemleri ile Yetkileri Tüzüğü yayımlanmıştır. Bu Tüzüğün 5. maddesinin 9. fıkrasına göre, taraflar </w:t>
      </w:r>
      <w:r>
        <w:rPr>
          <w:rFonts w:ascii="Courier New" w:hAnsi="Courier New" w:cs="Courier New"/>
          <w:sz w:val="24"/>
          <w:szCs w:val="24"/>
        </w:rPr>
        <w:t>t</w:t>
      </w:r>
      <w:r w:rsidRPr="00451935">
        <w:rPr>
          <w:rFonts w:ascii="Courier New" w:hAnsi="Courier New" w:cs="Courier New"/>
          <w:sz w:val="24"/>
          <w:szCs w:val="24"/>
        </w:rPr>
        <w:t xml:space="preserve">eknik </w:t>
      </w:r>
      <w:r>
        <w:rPr>
          <w:rFonts w:ascii="Courier New" w:hAnsi="Courier New" w:cs="Courier New"/>
          <w:sz w:val="24"/>
          <w:szCs w:val="24"/>
        </w:rPr>
        <w:t>k</w:t>
      </w:r>
      <w:r w:rsidRPr="00451935">
        <w:rPr>
          <w:rFonts w:ascii="Courier New" w:hAnsi="Courier New" w:cs="Courier New"/>
          <w:sz w:val="24"/>
          <w:szCs w:val="24"/>
        </w:rPr>
        <w:t xml:space="preserve">urul ve Yüksek Danışma Kurulunun toplantılarına danışman götürebilirler.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 xml:space="preserve">Davacının ve Davalının hemfikir kaldıkları olgulara göre, Sendika Başkanlarına toplantıya katılmaları için davet yapılmıştır. Yönetim </w:t>
      </w:r>
      <w:r>
        <w:rPr>
          <w:rFonts w:ascii="Courier New" w:hAnsi="Courier New" w:cs="Courier New"/>
          <w:sz w:val="24"/>
          <w:szCs w:val="24"/>
        </w:rPr>
        <w:t>K</w:t>
      </w:r>
      <w:r w:rsidRPr="00451935">
        <w:rPr>
          <w:rFonts w:ascii="Courier New" w:hAnsi="Courier New" w:cs="Courier New"/>
          <w:sz w:val="24"/>
          <w:szCs w:val="24"/>
        </w:rPr>
        <w:t xml:space="preserve">urulu </w:t>
      </w:r>
      <w:r>
        <w:rPr>
          <w:rFonts w:ascii="Courier New" w:hAnsi="Courier New" w:cs="Courier New"/>
          <w:sz w:val="24"/>
          <w:szCs w:val="24"/>
        </w:rPr>
        <w:t>Ü</w:t>
      </w:r>
      <w:r w:rsidRPr="00451935">
        <w:rPr>
          <w:rFonts w:ascii="Courier New" w:hAnsi="Courier New" w:cs="Courier New"/>
          <w:sz w:val="24"/>
          <w:szCs w:val="24"/>
        </w:rPr>
        <w:t xml:space="preserve">yeleri de danışman olarak toplantıya katılmak istemişlerdir. Yönetim </w:t>
      </w:r>
      <w:r>
        <w:rPr>
          <w:rFonts w:ascii="Courier New" w:hAnsi="Courier New" w:cs="Courier New"/>
          <w:sz w:val="24"/>
          <w:szCs w:val="24"/>
        </w:rPr>
        <w:t>K</w:t>
      </w:r>
      <w:r w:rsidRPr="00451935">
        <w:rPr>
          <w:rFonts w:ascii="Courier New" w:hAnsi="Courier New" w:cs="Courier New"/>
          <w:sz w:val="24"/>
          <w:szCs w:val="24"/>
        </w:rPr>
        <w:t xml:space="preserve">urulu </w:t>
      </w:r>
      <w:r>
        <w:rPr>
          <w:rFonts w:ascii="Courier New" w:hAnsi="Courier New" w:cs="Courier New"/>
          <w:sz w:val="24"/>
          <w:szCs w:val="24"/>
        </w:rPr>
        <w:t>Ü</w:t>
      </w:r>
      <w:r w:rsidRPr="00451935">
        <w:rPr>
          <w:rFonts w:ascii="Courier New" w:hAnsi="Courier New" w:cs="Courier New"/>
          <w:sz w:val="24"/>
          <w:szCs w:val="24"/>
        </w:rPr>
        <w:t>yelerinin toplantıya katıl</w:t>
      </w:r>
      <w:r>
        <w:rPr>
          <w:rFonts w:ascii="Courier New" w:hAnsi="Courier New" w:cs="Courier New"/>
          <w:sz w:val="24"/>
          <w:szCs w:val="24"/>
        </w:rPr>
        <w:t xml:space="preserve">ımlarının </w:t>
      </w:r>
      <w:r w:rsidRPr="00451935">
        <w:rPr>
          <w:rFonts w:ascii="Courier New" w:hAnsi="Courier New" w:cs="Courier New"/>
          <w:sz w:val="24"/>
          <w:szCs w:val="24"/>
        </w:rPr>
        <w:t>kabul edilmedi</w:t>
      </w:r>
      <w:r>
        <w:rPr>
          <w:rFonts w:ascii="Courier New" w:hAnsi="Courier New" w:cs="Courier New"/>
          <w:sz w:val="24"/>
          <w:szCs w:val="24"/>
        </w:rPr>
        <w:t>ği gerekçesiyle</w:t>
      </w:r>
      <w:r w:rsidRPr="00451935">
        <w:rPr>
          <w:rFonts w:ascii="Courier New" w:hAnsi="Courier New" w:cs="Courier New"/>
          <w:sz w:val="24"/>
          <w:szCs w:val="24"/>
        </w:rPr>
        <w:t xml:space="preserve">, Sendika Başkanları ve </w:t>
      </w:r>
      <w:r>
        <w:rPr>
          <w:rFonts w:ascii="Courier New" w:hAnsi="Courier New" w:cs="Courier New"/>
          <w:sz w:val="24"/>
          <w:szCs w:val="24"/>
        </w:rPr>
        <w:t>Y</w:t>
      </w:r>
      <w:r w:rsidRPr="00451935">
        <w:rPr>
          <w:rFonts w:ascii="Courier New" w:hAnsi="Courier New" w:cs="Courier New"/>
          <w:sz w:val="24"/>
          <w:szCs w:val="24"/>
        </w:rPr>
        <w:t xml:space="preserve">önetim </w:t>
      </w:r>
      <w:r>
        <w:rPr>
          <w:rFonts w:ascii="Courier New" w:hAnsi="Courier New" w:cs="Courier New"/>
          <w:sz w:val="24"/>
          <w:szCs w:val="24"/>
        </w:rPr>
        <w:t>K</w:t>
      </w:r>
      <w:r w:rsidRPr="00451935">
        <w:rPr>
          <w:rFonts w:ascii="Courier New" w:hAnsi="Courier New" w:cs="Courier New"/>
          <w:sz w:val="24"/>
          <w:szCs w:val="24"/>
        </w:rPr>
        <w:t xml:space="preserve">urulu </w:t>
      </w:r>
      <w:r>
        <w:rPr>
          <w:rFonts w:ascii="Courier New" w:hAnsi="Courier New" w:cs="Courier New"/>
          <w:sz w:val="24"/>
          <w:szCs w:val="24"/>
        </w:rPr>
        <w:t>Ü</w:t>
      </w:r>
      <w:r w:rsidRPr="00451935">
        <w:rPr>
          <w:rFonts w:ascii="Courier New" w:hAnsi="Courier New" w:cs="Courier New"/>
          <w:sz w:val="24"/>
          <w:szCs w:val="24"/>
        </w:rPr>
        <w:t>yeleri toplantıdan ayrılmışlardır.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 xml:space="preserve"> Yasanın amir hükmüne veya Tüzüğe aykırı olarak</w:t>
      </w:r>
      <w:r>
        <w:rPr>
          <w:rFonts w:ascii="Courier New" w:hAnsi="Courier New" w:cs="Courier New"/>
          <w:sz w:val="24"/>
          <w:szCs w:val="24"/>
        </w:rPr>
        <w:t>,</w:t>
      </w:r>
      <w:r w:rsidRPr="00451935">
        <w:rPr>
          <w:rFonts w:ascii="Courier New" w:hAnsi="Courier New" w:cs="Courier New"/>
          <w:sz w:val="24"/>
          <w:szCs w:val="24"/>
        </w:rPr>
        <w:t xml:space="preserve"> Davacının temsilcileri ve danışmanlarının katılımı olmaksızın</w:t>
      </w:r>
      <w:r>
        <w:rPr>
          <w:rFonts w:ascii="Courier New" w:hAnsi="Courier New" w:cs="Courier New"/>
          <w:sz w:val="24"/>
          <w:szCs w:val="24"/>
        </w:rPr>
        <w:t>,</w:t>
      </w:r>
      <w:r w:rsidRPr="00451935">
        <w:rPr>
          <w:rFonts w:ascii="Courier New" w:hAnsi="Courier New" w:cs="Courier New"/>
          <w:sz w:val="24"/>
          <w:szCs w:val="24"/>
        </w:rPr>
        <w:t xml:space="preserve"> 25/85 sayılı Öğretmenler Yasası</w:t>
      </w:r>
      <w:r>
        <w:rPr>
          <w:rFonts w:ascii="Courier New" w:hAnsi="Courier New" w:cs="Courier New"/>
          <w:sz w:val="24"/>
          <w:szCs w:val="24"/>
        </w:rPr>
        <w:t>’</w:t>
      </w:r>
      <w:r w:rsidRPr="00451935">
        <w:rPr>
          <w:rFonts w:ascii="Courier New" w:hAnsi="Courier New" w:cs="Courier New"/>
          <w:sz w:val="24"/>
          <w:szCs w:val="24"/>
        </w:rPr>
        <w:t xml:space="preserve">nın 92. maddesi gereğince </w:t>
      </w:r>
      <w:r w:rsidRPr="00451935">
        <w:rPr>
          <w:rFonts w:ascii="Courier New" w:hAnsi="Courier New" w:cs="Courier New"/>
          <w:sz w:val="24"/>
          <w:szCs w:val="24"/>
        </w:rPr>
        <w:lastRenderedPageBreak/>
        <w:t>oluşturulması gereken Yüksek Danışma Kurulu yasal olar</w:t>
      </w:r>
      <w:r>
        <w:rPr>
          <w:rFonts w:ascii="Courier New" w:hAnsi="Courier New" w:cs="Courier New"/>
          <w:sz w:val="24"/>
          <w:szCs w:val="24"/>
        </w:rPr>
        <w:t xml:space="preserve">ak oluşturulmadığı cihetle </w:t>
      </w:r>
      <w:r w:rsidRPr="00451935">
        <w:rPr>
          <w:rFonts w:ascii="Courier New" w:hAnsi="Courier New" w:cs="Courier New"/>
          <w:sz w:val="24"/>
          <w:szCs w:val="24"/>
        </w:rPr>
        <w:t xml:space="preserve">hazırlanmış olan Tüzük </w:t>
      </w:r>
      <w:r>
        <w:rPr>
          <w:rFonts w:ascii="Courier New" w:hAnsi="Courier New" w:cs="Courier New"/>
          <w:sz w:val="24"/>
          <w:szCs w:val="24"/>
        </w:rPr>
        <w:t xml:space="preserve"> yetkisizlik sebebi ile  </w:t>
      </w:r>
      <w:r w:rsidRPr="00451935">
        <w:rPr>
          <w:rFonts w:ascii="Courier New" w:hAnsi="Courier New" w:cs="Courier New"/>
          <w:sz w:val="24"/>
          <w:szCs w:val="24"/>
        </w:rPr>
        <w:t xml:space="preserve">geçersizdir ve iptali gereklidir.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Öğretmenler Yasası</w:t>
      </w:r>
      <w:r>
        <w:rPr>
          <w:rFonts w:ascii="Courier New" w:hAnsi="Courier New" w:cs="Courier New"/>
          <w:sz w:val="24"/>
          <w:szCs w:val="24"/>
        </w:rPr>
        <w:t>’</w:t>
      </w:r>
      <w:r w:rsidRPr="00451935">
        <w:rPr>
          <w:rFonts w:ascii="Courier New" w:hAnsi="Courier New" w:cs="Courier New"/>
          <w:sz w:val="24"/>
          <w:szCs w:val="24"/>
        </w:rPr>
        <w:t>nın 11. maddesinin 4. fıkrasında</w:t>
      </w:r>
      <w:r>
        <w:rPr>
          <w:rFonts w:ascii="Courier New" w:hAnsi="Courier New" w:cs="Courier New"/>
          <w:sz w:val="24"/>
          <w:szCs w:val="24"/>
        </w:rPr>
        <w:t>,</w:t>
      </w:r>
      <w:r w:rsidRPr="00451935">
        <w:rPr>
          <w:rFonts w:ascii="Courier New" w:hAnsi="Courier New" w:cs="Courier New"/>
          <w:sz w:val="24"/>
          <w:szCs w:val="24"/>
        </w:rPr>
        <w:t xml:space="preserve"> Bakanlığa tüzük yapma yetkisi verilmiştir. Bakanlığa verilen tüzük yapma yetkisi 11. madde kurallarının uygulanması</w:t>
      </w:r>
      <w:r>
        <w:rPr>
          <w:rFonts w:ascii="Courier New" w:hAnsi="Courier New" w:cs="Courier New"/>
          <w:sz w:val="24"/>
          <w:szCs w:val="24"/>
        </w:rPr>
        <w:t>na yöneliktir.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Bir tüzükte</w:t>
      </w:r>
      <w:r>
        <w:rPr>
          <w:rFonts w:ascii="Courier New" w:hAnsi="Courier New" w:cs="Courier New"/>
          <w:sz w:val="24"/>
          <w:szCs w:val="24"/>
        </w:rPr>
        <w:t>,</w:t>
      </w:r>
      <w:r w:rsidRPr="00451935">
        <w:rPr>
          <w:rFonts w:ascii="Courier New" w:hAnsi="Courier New" w:cs="Courier New"/>
          <w:sz w:val="24"/>
          <w:szCs w:val="24"/>
        </w:rPr>
        <w:t xml:space="preserve"> yasanın ana çerçevesinin belirle</w:t>
      </w:r>
      <w:r>
        <w:rPr>
          <w:rFonts w:ascii="Courier New" w:hAnsi="Courier New" w:cs="Courier New"/>
          <w:sz w:val="24"/>
          <w:szCs w:val="24"/>
        </w:rPr>
        <w:t xml:space="preserve">diği </w:t>
      </w:r>
      <w:r w:rsidRPr="00451935">
        <w:rPr>
          <w:rFonts w:ascii="Courier New" w:hAnsi="Courier New" w:cs="Courier New"/>
          <w:sz w:val="24"/>
          <w:szCs w:val="24"/>
        </w:rPr>
        <w:t>hususl</w:t>
      </w:r>
      <w:r>
        <w:rPr>
          <w:rFonts w:ascii="Courier New" w:hAnsi="Courier New" w:cs="Courier New"/>
          <w:sz w:val="24"/>
          <w:szCs w:val="24"/>
        </w:rPr>
        <w:t>arda, belirlenen ana çerçevenin</w:t>
      </w:r>
      <w:r w:rsidRPr="00451935">
        <w:rPr>
          <w:rFonts w:ascii="Courier New" w:hAnsi="Courier New" w:cs="Courier New"/>
          <w:sz w:val="24"/>
          <w:szCs w:val="24"/>
        </w:rPr>
        <w:t xml:space="preserve"> dışına çıkılmaksızın düzenlemeler yapılabilir. Yasada ana çerçevenin dahi belirlemediği hususların tüzükte düzenlenmesi mümkün değildir. </w:t>
      </w:r>
    </w:p>
    <w:p w:rsidR="003C165E" w:rsidRPr="00451935"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 İptali istenen Tüzüğün </w:t>
      </w:r>
      <w:r w:rsidRPr="00451935">
        <w:rPr>
          <w:rFonts w:ascii="Courier New" w:hAnsi="Courier New" w:cs="Courier New"/>
          <w:sz w:val="24"/>
          <w:szCs w:val="24"/>
        </w:rPr>
        <w:t xml:space="preserve"> 2</w:t>
      </w:r>
      <w:r>
        <w:rPr>
          <w:rFonts w:ascii="Courier New" w:hAnsi="Courier New" w:cs="Courier New"/>
          <w:sz w:val="24"/>
          <w:szCs w:val="24"/>
        </w:rPr>
        <w:t xml:space="preserve">. ve </w:t>
      </w:r>
      <w:r w:rsidRPr="00451935">
        <w:rPr>
          <w:rFonts w:ascii="Courier New" w:hAnsi="Courier New" w:cs="Courier New"/>
          <w:sz w:val="24"/>
          <w:szCs w:val="24"/>
        </w:rPr>
        <w:t>11. maddelerinde</w:t>
      </w:r>
      <w:r>
        <w:rPr>
          <w:rFonts w:ascii="Courier New" w:hAnsi="Courier New" w:cs="Courier New"/>
          <w:sz w:val="24"/>
          <w:szCs w:val="24"/>
        </w:rPr>
        <w:t>,</w:t>
      </w:r>
      <w:r w:rsidRPr="00451935">
        <w:rPr>
          <w:rFonts w:ascii="Courier New" w:hAnsi="Courier New" w:cs="Courier New"/>
          <w:sz w:val="24"/>
          <w:szCs w:val="24"/>
        </w:rPr>
        <w:t xml:space="preserve"> 25/85 sayılı Yasanın 11. maddesinde hiç değinilmediği halde “</w:t>
      </w:r>
      <w:r>
        <w:rPr>
          <w:rFonts w:ascii="Courier New" w:hAnsi="Courier New" w:cs="Courier New"/>
          <w:sz w:val="24"/>
          <w:szCs w:val="24"/>
        </w:rPr>
        <w:t>İ</w:t>
      </w:r>
      <w:r w:rsidRPr="00451935">
        <w:rPr>
          <w:rFonts w:ascii="Courier New" w:hAnsi="Courier New" w:cs="Courier New"/>
          <w:sz w:val="24"/>
          <w:szCs w:val="24"/>
        </w:rPr>
        <w:t xml:space="preserve">lkokullarda </w:t>
      </w:r>
      <w:r>
        <w:rPr>
          <w:rFonts w:ascii="Courier New" w:hAnsi="Courier New" w:cs="Courier New"/>
          <w:sz w:val="24"/>
          <w:szCs w:val="24"/>
        </w:rPr>
        <w:t>Ç</w:t>
      </w:r>
      <w:r w:rsidRPr="00451935">
        <w:rPr>
          <w:rFonts w:ascii="Courier New" w:hAnsi="Courier New" w:cs="Courier New"/>
          <w:sz w:val="24"/>
          <w:szCs w:val="24"/>
        </w:rPr>
        <w:t xml:space="preserve">ift </w:t>
      </w:r>
      <w:r>
        <w:rPr>
          <w:rFonts w:ascii="Courier New" w:hAnsi="Courier New" w:cs="Courier New"/>
          <w:sz w:val="24"/>
          <w:szCs w:val="24"/>
        </w:rPr>
        <w:t>K</w:t>
      </w:r>
      <w:r w:rsidRPr="00451935">
        <w:rPr>
          <w:rFonts w:ascii="Courier New" w:hAnsi="Courier New" w:cs="Courier New"/>
          <w:sz w:val="24"/>
          <w:szCs w:val="24"/>
        </w:rPr>
        <w:t xml:space="preserve">adro </w:t>
      </w:r>
      <w:r>
        <w:rPr>
          <w:rFonts w:ascii="Courier New" w:hAnsi="Courier New" w:cs="Courier New"/>
          <w:sz w:val="24"/>
          <w:szCs w:val="24"/>
        </w:rPr>
        <w:t>Y</w:t>
      </w:r>
      <w:r w:rsidRPr="00451935">
        <w:rPr>
          <w:rFonts w:ascii="Courier New" w:hAnsi="Courier New" w:cs="Courier New"/>
          <w:sz w:val="24"/>
          <w:szCs w:val="24"/>
        </w:rPr>
        <w:t xml:space="preserve">er </w:t>
      </w:r>
      <w:r>
        <w:rPr>
          <w:rFonts w:ascii="Courier New" w:hAnsi="Courier New" w:cs="Courier New"/>
          <w:sz w:val="24"/>
          <w:szCs w:val="24"/>
        </w:rPr>
        <w:t>D</w:t>
      </w:r>
      <w:r w:rsidRPr="00451935">
        <w:rPr>
          <w:rFonts w:ascii="Courier New" w:hAnsi="Courier New" w:cs="Courier New"/>
          <w:sz w:val="24"/>
          <w:szCs w:val="24"/>
        </w:rPr>
        <w:t>eğiştirme”</w:t>
      </w:r>
      <w:r>
        <w:rPr>
          <w:rFonts w:ascii="Courier New" w:hAnsi="Courier New" w:cs="Courier New"/>
          <w:sz w:val="24"/>
          <w:szCs w:val="24"/>
        </w:rPr>
        <w:t xml:space="preserve"> </w:t>
      </w:r>
      <w:r w:rsidRPr="00451935">
        <w:rPr>
          <w:rFonts w:ascii="Courier New" w:hAnsi="Courier New" w:cs="Courier New"/>
          <w:sz w:val="24"/>
          <w:szCs w:val="24"/>
        </w:rPr>
        <w:t>veya “</w:t>
      </w:r>
      <w:r>
        <w:rPr>
          <w:rFonts w:ascii="Courier New" w:hAnsi="Courier New" w:cs="Courier New"/>
          <w:sz w:val="24"/>
          <w:szCs w:val="24"/>
        </w:rPr>
        <w:t>Ç</w:t>
      </w:r>
      <w:r w:rsidRPr="00451935">
        <w:rPr>
          <w:rFonts w:ascii="Courier New" w:hAnsi="Courier New" w:cs="Courier New"/>
          <w:sz w:val="24"/>
          <w:szCs w:val="24"/>
        </w:rPr>
        <w:t xml:space="preserve">ift </w:t>
      </w:r>
      <w:r>
        <w:rPr>
          <w:rFonts w:ascii="Courier New" w:hAnsi="Courier New" w:cs="Courier New"/>
          <w:sz w:val="24"/>
          <w:szCs w:val="24"/>
        </w:rPr>
        <w:t>K</w:t>
      </w:r>
      <w:r w:rsidRPr="00451935">
        <w:rPr>
          <w:rFonts w:ascii="Courier New" w:hAnsi="Courier New" w:cs="Courier New"/>
          <w:sz w:val="24"/>
          <w:szCs w:val="24"/>
        </w:rPr>
        <w:t>adro” veya “</w:t>
      </w:r>
      <w:r>
        <w:rPr>
          <w:rFonts w:ascii="Courier New" w:hAnsi="Courier New" w:cs="Courier New"/>
          <w:sz w:val="24"/>
          <w:szCs w:val="24"/>
        </w:rPr>
        <w:t>Ç</w:t>
      </w:r>
      <w:r w:rsidRPr="00451935">
        <w:rPr>
          <w:rFonts w:ascii="Courier New" w:hAnsi="Courier New" w:cs="Courier New"/>
          <w:sz w:val="24"/>
          <w:szCs w:val="24"/>
        </w:rPr>
        <w:t xml:space="preserve">ift </w:t>
      </w:r>
      <w:r>
        <w:rPr>
          <w:rFonts w:ascii="Courier New" w:hAnsi="Courier New" w:cs="Courier New"/>
          <w:sz w:val="24"/>
          <w:szCs w:val="24"/>
        </w:rPr>
        <w:t>K</w:t>
      </w:r>
      <w:r w:rsidRPr="00451935">
        <w:rPr>
          <w:rFonts w:ascii="Courier New" w:hAnsi="Courier New" w:cs="Courier New"/>
          <w:sz w:val="24"/>
          <w:szCs w:val="24"/>
        </w:rPr>
        <w:t xml:space="preserve">adro </w:t>
      </w:r>
      <w:r>
        <w:rPr>
          <w:rFonts w:ascii="Courier New" w:hAnsi="Courier New" w:cs="Courier New"/>
          <w:sz w:val="24"/>
          <w:szCs w:val="24"/>
        </w:rPr>
        <w:t>Y</w:t>
      </w:r>
      <w:r w:rsidRPr="00451935">
        <w:rPr>
          <w:rFonts w:ascii="Courier New" w:hAnsi="Courier New" w:cs="Courier New"/>
          <w:sz w:val="24"/>
          <w:szCs w:val="24"/>
        </w:rPr>
        <w:t xml:space="preserve">er </w:t>
      </w:r>
      <w:r>
        <w:rPr>
          <w:rFonts w:ascii="Courier New" w:hAnsi="Courier New" w:cs="Courier New"/>
          <w:sz w:val="24"/>
          <w:szCs w:val="24"/>
        </w:rPr>
        <w:t>D</w:t>
      </w:r>
      <w:r w:rsidRPr="00451935">
        <w:rPr>
          <w:rFonts w:ascii="Courier New" w:hAnsi="Courier New" w:cs="Courier New"/>
          <w:sz w:val="24"/>
          <w:szCs w:val="24"/>
        </w:rPr>
        <w:t>eğiştirme” düzenlemesi mevcuttur. Bu çerçeve</w:t>
      </w:r>
      <w:r>
        <w:rPr>
          <w:rFonts w:ascii="Courier New" w:hAnsi="Courier New" w:cs="Courier New"/>
          <w:sz w:val="24"/>
          <w:szCs w:val="24"/>
        </w:rPr>
        <w:t>,</w:t>
      </w:r>
      <w:r w:rsidRPr="00451935">
        <w:rPr>
          <w:rFonts w:ascii="Courier New" w:hAnsi="Courier New" w:cs="Courier New"/>
          <w:sz w:val="24"/>
          <w:szCs w:val="24"/>
        </w:rPr>
        <w:t xml:space="preserve"> </w:t>
      </w:r>
      <w:r>
        <w:rPr>
          <w:rFonts w:ascii="Courier New" w:hAnsi="Courier New" w:cs="Courier New"/>
          <w:sz w:val="24"/>
          <w:szCs w:val="24"/>
        </w:rPr>
        <w:t>Y</w:t>
      </w:r>
      <w:r w:rsidRPr="00451935">
        <w:rPr>
          <w:rFonts w:ascii="Courier New" w:hAnsi="Courier New" w:cs="Courier New"/>
          <w:sz w:val="24"/>
          <w:szCs w:val="24"/>
        </w:rPr>
        <w:t>asanın 11.</w:t>
      </w:r>
      <w:r>
        <w:rPr>
          <w:rFonts w:ascii="Courier New" w:hAnsi="Courier New" w:cs="Courier New"/>
          <w:sz w:val="24"/>
          <w:szCs w:val="24"/>
        </w:rPr>
        <w:t xml:space="preserve"> </w:t>
      </w:r>
      <w:r w:rsidRPr="00451935">
        <w:rPr>
          <w:rFonts w:ascii="Courier New" w:hAnsi="Courier New" w:cs="Courier New"/>
          <w:sz w:val="24"/>
          <w:szCs w:val="24"/>
        </w:rPr>
        <w:t>maddesinde çizilen çerçevenin tamamen dışında</w:t>
      </w:r>
      <w:r>
        <w:rPr>
          <w:rFonts w:ascii="Courier New" w:hAnsi="Courier New" w:cs="Courier New"/>
          <w:sz w:val="24"/>
          <w:szCs w:val="24"/>
        </w:rPr>
        <w:t xml:space="preserve"> olduğundan, </w:t>
      </w:r>
      <w:r w:rsidRPr="00451935">
        <w:rPr>
          <w:rFonts w:ascii="Courier New" w:hAnsi="Courier New" w:cs="Courier New"/>
          <w:sz w:val="24"/>
          <w:szCs w:val="24"/>
        </w:rPr>
        <w:t>bu hususların yasa ile düzenlenmesi gerekmekte olup,</w:t>
      </w:r>
      <w:r>
        <w:rPr>
          <w:rFonts w:ascii="Courier New" w:hAnsi="Courier New" w:cs="Courier New"/>
          <w:sz w:val="24"/>
          <w:szCs w:val="24"/>
        </w:rPr>
        <w:t xml:space="preserve"> bunların </w:t>
      </w:r>
      <w:r w:rsidRPr="00451935">
        <w:rPr>
          <w:rFonts w:ascii="Courier New" w:hAnsi="Courier New" w:cs="Courier New"/>
          <w:sz w:val="24"/>
          <w:szCs w:val="24"/>
        </w:rPr>
        <w:t xml:space="preserve">tüzükle düzenlenmesi mümkün değildir. Bu nedenle </w:t>
      </w:r>
      <w:r>
        <w:rPr>
          <w:rFonts w:ascii="Courier New" w:hAnsi="Courier New" w:cs="Courier New"/>
          <w:sz w:val="24"/>
          <w:szCs w:val="24"/>
        </w:rPr>
        <w:t>T</w:t>
      </w:r>
      <w:r w:rsidRPr="00451935">
        <w:rPr>
          <w:rFonts w:ascii="Courier New" w:hAnsi="Courier New" w:cs="Courier New"/>
          <w:sz w:val="24"/>
          <w:szCs w:val="24"/>
        </w:rPr>
        <w:t xml:space="preserve">üzük hukuken geçersizdir ve iptali talep edilmektedir. Tüzüğün bu maddesi </w:t>
      </w:r>
      <w:r>
        <w:rPr>
          <w:rFonts w:ascii="Courier New" w:hAnsi="Courier New" w:cs="Courier New"/>
          <w:sz w:val="24"/>
          <w:szCs w:val="24"/>
        </w:rPr>
        <w:t>Y</w:t>
      </w:r>
      <w:r w:rsidRPr="00451935">
        <w:rPr>
          <w:rFonts w:ascii="Courier New" w:hAnsi="Courier New" w:cs="Courier New"/>
          <w:sz w:val="24"/>
          <w:szCs w:val="24"/>
        </w:rPr>
        <w:t>asanın dışına çıktığı cihetle de</w:t>
      </w:r>
      <w:r>
        <w:rPr>
          <w:rFonts w:ascii="Courier New" w:hAnsi="Courier New" w:cs="Courier New"/>
          <w:sz w:val="24"/>
          <w:szCs w:val="24"/>
        </w:rPr>
        <w:t>,</w:t>
      </w:r>
      <w:r w:rsidRPr="00451935">
        <w:rPr>
          <w:rFonts w:ascii="Courier New" w:hAnsi="Courier New" w:cs="Courier New"/>
          <w:sz w:val="24"/>
          <w:szCs w:val="24"/>
        </w:rPr>
        <w:t xml:space="preserve"> Anayasa</w:t>
      </w:r>
      <w:r>
        <w:rPr>
          <w:rFonts w:ascii="Courier New" w:hAnsi="Courier New" w:cs="Courier New"/>
          <w:sz w:val="24"/>
          <w:szCs w:val="24"/>
        </w:rPr>
        <w:t>'</w:t>
      </w:r>
      <w:r w:rsidRPr="00451935">
        <w:rPr>
          <w:rFonts w:ascii="Courier New" w:hAnsi="Courier New" w:cs="Courier New"/>
          <w:sz w:val="24"/>
          <w:szCs w:val="24"/>
        </w:rPr>
        <w:t>nın 122.</w:t>
      </w:r>
      <w:r>
        <w:rPr>
          <w:rFonts w:ascii="Courier New" w:hAnsi="Courier New" w:cs="Courier New"/>
          <w:sz w:val="24"/>
          <w:szCs w:val="24"/>
        </w:rPr>
        <w:t xml:space="preserve"> </w:t>
      </w:r>
      <w:r w:rsidRPr="00451935">
        <w:rPr>
          <w:rFonts w:ascii="Courier New" w:hAnsi="Courier New" w:cs="Courier New"/>
          <w:sz w:val="24"/>
          <w:szCs w:val="24"/>
        </w:rPr>
        <w:t xml:space="preserve">maddesine aykırılık söz konusudur.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İptali istenen Tüzüğün 14. maddesi ise “</w:t>
      </w:r>
      <w:r>
        <w:rPr>
          <w:rFonts w:ascii="Courier New" w:hAnsi="Courier New" w:cs="Courier New"/>
          <w:sz w:val="24"/>
          <w:szCs w:val="24"/>
        </w:rPr>
        <w:t>İ</w:t>
      </w:r>
      <w:r w:rsidRPr="00451935">
        <w:rPr>
          <w:rFonts w:ascii="Courier New" w:hAnsi="Courier New" w:cs="Courier New"/>
          <w:sz w:val="24"/>
          <w:szCs w:val="24"/>
        </w:rPr>
        <w:t xml:space="preserve">lkokullarda </w:t>
      </w:r>
      <w:r>
        <w:rPr>
          <w:rFonts w:ascii="Courier New" w:hAnsi="Courier New" w:cs="Courier New"/>
          <w:sz w:val="24"/>
          <w:szCs w:val="24"/>
        </w:rPr>
        <w:t>Y</w:t>
      </w:r>
      <w:r w:rsidRPr="00451935">
        <w:rPr>
          <w:rFonts w:ascii="Courier New" w:hAnsi="Courier New" w:cs="Courier New"/>
          <w:sz w:val="24"/>
          <w:szCs w:val="24"/>
        </w:rPr>
        <w:t xml:space="preserve">ıllık </w:t>
      </w:r>
      <w:r>
        <w:rPr>
          <w:rFonts w:ascii="Courier New" w:hAnsi="Courier New" w:cs="Courier New"/>
          <w:sz w:val="24"/>
          <w:szCs w:val="24"/>
        </w:rPr>
        <w:t>G</w:t>
      </w:r>
      <w:r w:rsidRPr="00451935">
        <w:rPr>
          <w:rFonts w:ascii="Courier New" w:hAnsi="Courier New" w:cs="Courier New"/>
          <w:sz w:val="24"/>
          <w:szCs w:val="24"/>
        </w:rPr>
        <w:t xml:space="preserve">eçici </w:t>
      </w:r>
      <w:r>
        <w:rPr>
          <w:rFonts w:ascii="Courier New" w:hAnsi="Courier New" w:cs="Courier New"/>
          <w:sz w:val="24"/>
          <w:szCs w:val="24"/>
        </w:rPr>
        <w:t>G</w:t>
      </w:r>
      <w:r w:rsidRPr="00451935">
        <w:rPr>
          <w:rFonts w:ascii="Courier New" w:hAnsi="Courier New" w:cs="Courier New"/>
          <w:sz w:val="24"/>
          <w:szCs w:val="24"/>
        </w:rPr>
        <w:t xml:space="preserve">örevlendirme” adı altında nakil işlemine fırsat tanımaktadır. Bu madde, nakli </w:t>
      </w:r>
      <w:r>
        <w:rPr>
          <w:rFonts w:ascii="Courier New" w:hAnsi="Courier New" w:cs="Courier New"/>
          <w:sz w:val="24"/>
          <w:szCs w:val="24"/>
        </w:rPr>
        <w:t>K</w:t>
      </w:r>
      <w:r w:rsidRPr="00451935">
        <w:rPr>
          <w:rFonts w:ascii="Courier New" w:hAnsi="Courier New" w:cs="Courier New"/>
          <w:sz w:val="24"/>
          <w:szCs w:val="24"/>
        </w:rPr>
        <w:t xml:space="preserve">amu </w:t>
      </w:r>
      <w:r>
        <w:rPr>
          <w:rFonts w:ascii="Courier New" w:hAnsi="Courier New" w:cs="Courier New"/>
          <w:sz w:val="24"/>
          <w:szCs w:val="24"/>
        </w:rPr>
        <w:t>H</w:t>
      </w:r>
      <w:r w:rsidRPr="00451935">
        <w:rPr>
          <w:rFonts w:ascii="Courier New" w:hAnsi="Courier New" w:cs="Courier New"/>
          <w:sz w:val="24"/>
          <w:szCs w:val="24"/>
        </w:rPr>
        <w:t xml:space="preserve">izmeti </w:t>
      </w:r>
      <w:r>
        <w:rPr>
          <w:rFonts w:ascii="Courier New" w:hAnsi="Courier New" w:cs="Courier New"/>
          <w:sz w:val="24"/>
          <w:szCs w:val="24"/>
        </w:rPr>
        <w:t>K</w:t>
      </w:r>
      <w:r w:rsidRPr="00451935">
        <w:rPr>
          <w:rFonts w:ascii="Courier New" w:hAnsi="Courier New" w:cs="Courier New"/>
          <w:sz w:val="24"/>
          <w:szCs w:val="24"/>
        </w:rPr>
        <w:t xml:space="preserve">omisyonu tarafından gerçekleştirilmiş olan bir öğretmenin, </w:t>
      </w:r>
      <w:r>
        <w:rPr>
          <w:rFonts w:ascii="Courier New" w:hAnsi="Courier New" w:cs="Courier New"/>
          <w:sz w:val="24"/>
          <w:szCs w:val="24"/>
        </w:rPr>
        <w:t>K</w:t>
      </w:r>
      <w:r w:rsidRPr="00451935">
        <w:rPr>
          <w:rFonts w:ascii="Courier New" w:hAnsi="Courier New" w:cs="Courier New"/>
          <w:sz w:val="24"/>
          <w:szCs w:val="24"/>
        </w:rPr>
        <w:t xml:space="preserve">amu </w:t>
      </w:r>
      <w:r>
        <w:rPr>
          <w:rFonts w:ascii="Courier New" w:hAnsi="Courier New" w:cs="Courier New"/>
          <w:sz w:val="24"/>
          <w:szCs w:val="24"/>
        </w:rPr>
        <w:t>H</w:t>
      </w:r>
      <w:r w:rsidRPr="00451935">
        <w:rPr>
          <w:rFonts w:ascii="Courier New" w:hAnsi="Courier New" w:cs="Courier New"/>
          <w:sz w:val="24"/>
          <w:szCs w:val="24"/>
        </w:rPr>
        <w:t xml:space="preserve">izmeti </w:t>
      </w:r>
      <w:r>
        <w:rPr>
          <w:rFonts w:ascii="Courier New" w:hAnsi="Courier New" w:cs="Courier New"/>
          <w:sz w:val="24"/>
          <w:szCs w:val="24"/>
        </w:rPr>
        <w:t>K</w:t>
      </w:r>
      <w:r w:rsidRPr="00451935">
        <w:rPr>
          <w:rFonts w:ascii="Courier New" w:hAnsi="Courier New" w:cs="Courier New"/>
          <w:sz w:val="24"/>
          <w:szCs w:val="24"/>
        </w:rPr>
        <w:t>omisyonu devre dışı bırakılarak, Anayasa</w:t>
      </w:r>
      <w:r>
        <w:rPr>
          <w:rFonts w:ascii="Courier New" w:hAnsi="Courier New" w:cs="Courier New"/>
          <w:sz w:val="24"/>
          <w:szCs w:val="24"/>
        </w:rPr>
        <w:t>’</w:t>
      </w:r>
      <w:r w:rsidRPr="00451935">
        <w:rPr>
          <w:rFonts w:ascii="Courier New" w:hAnsi="Courier New" w:cs="Courier New"/>
          <w:sz w:val="24"/>
          <w:szCs w:val="24"/>
        </w:rPr>
        <w:t>nın 121. maddesinin 2. fıkrasına aykırı olarak Milli Eğitim, Gençlik ve Spor Bakanlığı tarafından görevlendirilmek suretiyle yer değiştirmesine olanak tanımaktadır. Bu madde</w:t>
      </w:r>
      <w:r>
        <w:rPr>
          <w:rFonts w:ascii="Courier New" w:hAnsi="Courier New" w:cs="Courier New"/>
          <w:sz w:val="24"/>
          <w:szCs w:val="24"/>
        </w:rPr>
        <w:t>,</w:t>
      </w:r>
      <w:r w:rsidRPr="00451935">
        <w:rPr>
          <w:rFonts w:ascii="Courier New" w:hAnsi="Courier New" w:cs="Courier New"/>
          <w:sz w:val="24"/>
          <w:szCs w:val="24"/>
        </w:rPr>
        <w:t xml:space="preserve"> Eğitim</w:t>
      </w:r>
      <w:r>
        <w:rPr>
          <w:rFonts w:ascii="Courier New" w:hAnsi="Courier New" w:cs="Courier New"/>
          <w:sz w:val="24"/>
          <w:szCs w:val="24"/>
        </w:rPr>
        <w:t>den sorumlu</w:t>
      </w:r>
      <w:r w:rsidRPr="00451935">
        <w:rPr>
          <w:rFonts w:ascii="Courier New" w:hAnsi="Courier New" w:cs="Courier New"/>
          <w:sz w:val="24"/>
          <w:szCs w:val="24"/>
        </w:rPr>
        <w:t xml:space="preserve"> Bakana nakil yapma yetkisi vermektedir. Bundan dolayı </w:t>
      </w:r>
      <w:r w:rsidRPr="00451935">
        <w:rPr>
          <w:rFonts w:ascii="Courier New" w:hAnsi="Courier New" w:cs="Courier New"/>
          <w:sz w:val="24"/>
          <w:szCs w:val="24"/>
        </w:rPr>
        <w:lastRenderedPageBreak/>
        <w:t>da bu madde</w:t>
      </w:r>
      <w:r>
        <w:rPr>
          <w:rFonts w:ascii="Courier New" w:hAnsi="Courier New" w:cs="Courier New"/>
          <w:sz w:val="24"/>
          <w:szCs w:val="24"/>
        </w:rPr>
        <w:t>,</w:t>
      </w:r>
      <w:r w:rsidRPr="00451935">
        <w:rPr>
          <w:rFonts w:ascii="Courier New" w:hAnsi="Courier New" w:cs="Courier New"/>
          <w:sz w:val="24"/>
          <w:szCs w:val="24"/>
        </w:rPr>
        <w:t xml:space="preserve"> Anayasa</w:t>
      </w:r>
      <w:r>
        <w:rPr>
          <w:rFonts w:ascii="Courier New" w:hAnsi="Courier New" w:cs="Courier New"/>
          <w:sz w:val="24"/>
          <w:szCs w:val="24"/>
        </w:rPr>
        <w:t>’</w:t>
      </w:r>
      <w:r w:rsidRPr="00451935">
        <w:rPr>
          <w:rFonts w:ascii="Courier New" w:hAnsi="Courier New" w:cs="Courier New"/>
          <w:sz w:val="24"/>
          <w:szCs w:val="24"/>
        </w:rPr>
        <w:t>nın 121. maddesinin 2. fıkrasına ve 122. madde</w:t>
      </w:r>
      <w:r>
        <w:rPr>
          <w:rFonts w:ascii="Courier New" w:hAnsi="Courier New" w:cs="Courier New"/>
          <w:sz w:val="24"/>
          <w:szCs w:val="24"/>
        </w:rPr>
        <w:t>sine</w:t>
      </w:r>
      <w:r w:rsidRPr="00451935">
        <w:rPr>
          <w:rFonts w:ascii="Courier New" w:hAnsi="Courier New" w:cs="Courier New"/>
          <w:sz w:val="24"/>
          <w:szCs w:val="24"/>
        </w:rPr>
        <w:t xml:space="preserve"> açıkça aykırıdır.</w:t>
      </w:r>
    </w:p>
    <w:p w:rsidR="003C165E" w:rsidRPr="00451935" w:rsidRDefault="003C165E" w:rsidP="003C165E">
      <w:pPr>
        <w:spacing w:line="360" w:lineRule="auto"/>
        <w:rPr>
          <w:rFonts w:ascii="Courier New" w:hAnsi="Courier New" w:cs="Courier New"/>
          <w:b/>
          <w:sz w:val="24"/>
          <w:szCs w:val="24"/>
          <w:u w:val="single"/>
        </w:rPr>
      </w:pPr>
      <w:r w:rsidRPr="00451935">
        <w:rPr>
          <w:rFonts w:ascii="Courier New" w:hAnsi="Courier New" w:cs="Courier New"/>
          <w:b/>
          <w:sz w:val="24"/>
          <w:szCs w:val="24"/>
        </w:rPr>
        <w:t xml:space="preserve"> </w:t>
      </w:r>
      <w:r w:rsidRPr="00451935">
        <w:rPr>
          <w:rFonts w:ascii="Courier New" w:hAnsi="Courier New" w:cs="Courier New"/>
          <w:b/>
          <w:sz w:val="24"/>
          <w:szCs w:val="24"/>
          <w:u w:val="single"/>
        </w:rPr>
        <w:t>DAVALININ GEREKÇESİNİN ÖZETİ</w:t>
      </w:r>
    </w:p>
    <w:p w:rsidR="003C165E"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ab/>
        <w:t>Dava konusu Tüzük</w:t>
      </w:r>
      <w:r>
        <w:rPr>
          <w:rFonts w:ascii="Courier New" w:hAnsi="Courier New" w:cs="Courier New"/>
          <w:sz w:val="24"/>
          <w:szCs w:val="24"/>
        </w:rPr>
        <w:t>,</w:t>
      </w:r>
      <w:r w:rsidRPr="00451935">
        <w:rPr>
          <w:rFonts w:ascii="Courier New" w:hAnsi="Courier New" w:cs="Courier New"/>
          <w:sz w:val="24"/>
          <w:szCs w:val="24"/>
        </w:rPr>
        <w:t xml:space="preserve"> Öğretmenler Yasası</w:t>
      </w:r>
      <w:r>
        <w:rPr>
          <w:rFonts w:ascii="Courier New" w:hAnsi="Courier New" w:cs="Courier New"/>
          <w:sz w:val="24"/>
          <w:szCs w:val="24"/>
        </w:rPr>
        <w:t>’</w:t>
      </w:r>
      <w:r w:rsidRPr="00451935">
        <w:rPr>
          <w:rFonts w:ascii="Courier New" w:hAnsi="Courier New" w:cs="Courier New"/>
          <w:sz w:val="24"/>
          <w:szCs w:val="24"/>
        </w:rPr>
        <w:t>nın 11(4)maddesinin verdiği yetkiye istinaden</w:t>
      </w:r>
      <w:r>
        <w:rPr>
          <w:rFonts w:ascii="Courier New" w:hAnsi="Courier New" w:cs="Courier New"/>
          <w:sz w:val="24"/>
          <w:szCs w:val="24"/>
        </w:rPr>
        <w:t xml:space="preserve">, ilgili </w:t>
      </w:r>
      <w:r w:rsidRPr="00451935">
        <w:rPr>
          <w:rFonts w:ascii="Courier New" w:hAnsi="Courier New" w:cs="Courier New"/>
          <w:sz w:val="24"/>
          <w:szCs w:val="24"/>
        </w:rPr>
        <w:t>Yasa ve Tüzük kurallarına uygun olarak hazırlanıp Bakanlar Kurulu tarafından onaylandıktan sonra Resmi Gazete</w:t>
      </w:r>
      <w:r>
        <w:rPr>
          <w:rFonts w:ascii="Courier New" w:hAnsi="Courier New" w:cs="Courier New"/>
          <w:sz w:val="24"/>
          <w:szCs w:val="24"/>
        </w:rPr>
        <w:t>'</w:t>
      </w:r>
      <w:r w:rsidRPr="00451935">
        <w:rPr>
          <w:rFonts w:ascii="Courier New" w:hAnsi="Courier New" w:cs="Courier New"/>
          <w:sz w:val="24"/>
          <w:szCs w:val="24"/>
        </w:rPr>
        <w:t>de yayımlanarak yürürlüğe girmiştir.</w:t>
      </w:r>
      <w:r>
        <w:rPr>
          <w:rFonts w:ascii="Courier New" w:hAnsi="Courier New" w:cs="Courier New"/>
          <w:sz w:val="24"/>
          <w:szCs w:val="24"/>
        </w:rPr>
        <w:t xml:space="preserve"> </w:t>
      </w:r>
      <w:r w:rsidRPr="00451935">
        <w:rPr>
          <w:rFonts w:ascii="Courier New" w:hAnsi="Courier New" w:cs="Courier New"/>
          <w:sz w:val="24"/>
          <w:szCs w:val="24"/>
        </w:rPr>
        <w:t>Dava konusu Tüzük</w:t>
      </w:r>
      <w:r>
        <w:rPr>
          <w:rFonts w:ascii="Courier New" w:hAnsi="Courier New" w:cs="Courier New"/>
          <w:sz w:val="24"/>
          <w:szCs w:val="24"/>
        </w:rPr>
        <w:t>,</w:t>
      </w:r>
      <w:r w:rsidRPr="00451935">
        <w:rPr>
          <w:rFonts w:ascii="Courier New" w:hAnsi="Courier New" w:cs="Courier New"/>
          <w:sz w:val="24"/>
          <w:szCs w:val="24"/>
        </w:rPr>
        <w:t xml:space="preserve"> Öğretmenler Yasası</w:t>
      </w:r>
      <w:r>
        <w:rPr>
          <w:rFonts w:ascii="Courier New" w:hAnsi="Courier New" w:cs="Courier New"/>
          <w:sz w:val="24"/>
          <w:szCs w:val="24"/>
        </w:rPr>
        <w:t>'</w:t>
      </w:r>
      <w:r w:rsidRPr="00451935">
        <w:rPr>
          <w:rFonts w:ascii="Courier New" w:hAnsi="Courier New" w:cs="Courier New"/>
          <w:sz w:val="24"/>
          <w:szCs w:val="24"/>
        </w:rPr>
        <w:t>nın 92. maddesi ile bu madde altında çıkarılan Tüzüğe uygun</w:t>
      </w:r>
      <w:r>
        <w:rPr>
          <w:rFonts w:ascii="Courier New" w:hAnsi="Courier New" w:cs="Courier New"/>
          <w:sz w:val="24"/>
          <w:szCs w:val="24"/>
        </w:rPr>
        <w:t>dur.</w:t>
      </w:r>
    </w:p>
    <w:p w:rsidR="003C165E" w:rsidRPr="00451935"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ab/>
        <w:t>Konu Tüzüğün 2</w:t>
      </w:r>
      <w:r>
        <w:rPr>
          <w:rFonts w:ascii="Courier New" w:hAnsi="Courier New" w:cs="Courier New"/>
          <w:sz w:val="24"/>
          <w:szCs w:val="24"/>
        </w:rPr>
        <w:t xml:space="preserve">. ve </w:t>
      </w:r>
      <w:r w:rsidRPr="00451935">
        <w:rPr>
          <w:rFonts w:ascii="Courier New" w:hAnsi="Courier New" w:cs="Courier New"/>
          <w:sz w:val="24"/>
          <w:szCs w:val="24"/>
        </w:rPr>
        <w:t>11</w:t>
      </w:r>
      <w:r>
        <w:rPr>
          <w:rFonts w:ascii="Courier New" w:hAnsi="Courier New" w:cs="Courier New"/>
          <w:sz w:val="24"/>
          <w:szCs w:val="24"/>
        </w:rPr>
        <w:t>.</w:t>
      </w:r>
      <w:r w:rsidRPr="00451935">
        <w:rPr>
          <w:rFonts w:ascii="Courier New" w:hAnsi="Courier New" w:cs="Courier New"/>
          <w:sz w:val="24"/>
          <w:szCs w:val="24"/>
        </w:rPr>
        <w:t xml:space="preserve"> maddelerinde çift kadro yer değiştirme düzenlemesi yer almaktadır. Bu düzenlemenin Anayasa</w:t>
      </w:r>
      <w:r>
        <w:rPr>
          <w:rFonts w:ascii="Courier New" w:hAnsi="Courier New" w:cs="Courier New"/>
          <w:sz w:val="24"/>
          <w:szCs w:val="24"/>
        </w:rPr>
        <w:t>'</w:t>
      </w:r>
      <w:r w:rsidRPr="00451935">
        <w:rPr>
          <w:rFonts w:ascii="Courier New" w:hAnsi="Courier New" w:cs="Courier New"/>
          <w:sz w:val="24"/>
          <w:szCs w:val="24"/>
        </w:rPr>
        <w:t>ya aykırılığı söz konusu değildir.</w:t>
      </w:r>
    </w:p>
    <w:p w:rsidR="003C165E"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ab/>
        <w:t>Tüzüğün 14. maddesinde</w:t>
      </w:r>
      <w:r>
        <w:rPr>
          <w:rFonts w:ascii="Courier New" w:hAnsi="Courier New" w:cs="Courier New"/>
          <w:sz w:val="24"/>
          <w:szCs w:val="24"/>
        </w:rPr>
        <w:t>,</w:t>
      </w:r>
      <w:r w:rsidRPr="00451935">
        <w:rPr>
          <w:rFonts w:ascii="Courier New" w:hAnsi="Courier New" w:cs="Courier New"/>
          <w:sz w:val="24"/>
          <w:szCs w:val="24"/>
        </w:rPr>
        <w:t xml:space="preserve"> Bakanlığa</w:t>
      </w:r>
      <w:r>
        <w:rPr>
          <w:rFonts w:ascii="Courier New" w:hAnsi="Courier New" w:cs="Courier New"/>
          <w:sz w:val="24"/>
          <w:szCs w:val="24"/>
        </w:rPr>
        <w:t xml:space="preserve">, </w:t>
      </w:r>
      <w:r w:rsidRPr="00451935">
        <w:rPr>
          <w:rFonts w:ascii="Courier New" w:hAnsi="Courier New" w:cs="Courier New"/>
          <w:sz w:val="24"/>
          <w:szCs w:val="24"/>
        </w:rPr>
        <w:t>geçici görevlendirme yetkisi verilmiştir. Bu yetki nakil yetkisi değildir. Bu bir görevlendirme yetkisidir. Görevlendirme yetkisi ile Kamu Hizmeti Komisyonunun yetkileri Bakanlığa verilmiş değildir. Bu düzenleme de Anayasa</w:t>
      </w:r>
      <w:r>
        <w:rPr>
          <w:rFonts w:ascii="Courier New" w:hAnsi="Courier New" w:cs="Courier New"/>
          <w:sz w:val="24"/>
          <w:szCs w:val="24"/>
        </w:rPr>
        <w:t>'</w:t>
      </w:r>
      <w:r w:rsidRPr="00451935">
        <w:rPr>
          <w:rFonts w:ascii="Courier New" w:hAnsi="Courier New" w:cs="Courier New"/>
          <w:sz w:val="24"/>
          <w:szCs w:val="24"/>
        </w:rPr>
        <w:t>ya aykırı değildir.</w:t>
      </w:r>
    </w:p>
    <w:p w:rsidR="003C165E" w:rsidRPr="00451935" w:rsidRDefault="003C165E" w:rsidP="003C165E">
      <w:pPr>
        <w:spacing w:line="360" w:lineRule="auto"/>
        <w:rPr>
          <w:rFonts w:ascii="Courier New" w:hAnsi="Courier New" w:cs="Courier New"/>
          <w:sz w:val="24"/>
          <w:szCs w:val="24"/>
        </w:rPr>
      </w:pPr>
    </w:p>
    <w:p w:rsidR="003C165E" w:rsidRPr="00451935" w:rsidRDefault="003C165E" w:rsidP="003C165E">
      <w:pPr>
        <w:spacing w:line="360" w:lineRule="auto"/>
        <w:jc w:val="both"/>
        <w:rPr>
          <w:rFonts w:ascii="Courier New" w:hAnsi="Courier New" w:cs="Courier New"/>
          <w:b/>
          <w:sz w:val="24"/>
          <w:szCs w:val="24"/>
          <w:u w:val="single"/>
        </w:rPr>
      </w:pPr>
      <w:r w:rsidRPr="00451935">
        <w:rPr>
          <w:rFonts w:ascii="Courier New" w:hAnsi="Courier New" w:cs="Courier New"/>
          <w:b/>
          <w:sz w:val="24"/>
          <w:szCs w:val="24"/>
          <w:u w:val="single"/>
        </w:rPr>
        <w:t>İLGİLİ TÜZÜK MADDELERİ</w:t>
      </w:r>
    </w:p>
    <w:p w:rsidR="003C165E" w:rsidRPr="00451935" w:rsidRDefault="003C165E" w:rsidP="003C165E">
      <w:pPr>
        <w:spacing w:line="360" w:lineRule="auto"/>
        <w:jc w:val="both"/>
        <w:rPr>
          <w:rFonts w:ascii="Courier New" w:hAnsi="Courier New" w:cs="Courier New"/>
          <w:b/>
          <w:sz w:val="24"/>
          <w:szCs w:val="24"/>
          <w:u w:val="single"/>
        </w:rPr>
      </w:pPr>
      <w:r w:rsidRPr="00451935">
        <w:rPr>
          <w:rFonts w:ascii="Courier New" w:hAnsi="Courier New" w:cs="Courier New"/>
          <w:b/>
          <w:sz w:val="24"/>
          <w:szCs w:val="24"/>
          <w:u w:val="single"/>
        </w:rPr>
        <w:t>2.madde</w:t>
      </w:r>
    </w:p>
    <w:p w:rsidR="003C165E" w:rsidRPr="00451935" w:rsidRDefault="003C165E" w:rsidP="003C165E">
      <w:pPr>
        <w:spacing w:line="360" w:lineRule="auto"/>
        <w:jc w:val="both"/>
        <w:rPr>
          <w:rFonts w:ascii="Courier New" w:hAnsi="Courier New" w:cs="Courier New"/>
          <w:sz w:val="24"/>
          <w:szCs w:val="24"/>
        </w:rPr>
      </w:pPr>
      <w:r w:rsidRPr="00451935">
        <w:rPr>
          <w:rFonts w:ascii="Courier New" w:hAnsi="Courier New" w:cs="Courier New"/>
          <w:sz w:val="24"/>
          <w:szCs w:val="24"/>
        </w:rPr>
        <w:t>………</w:t>
      </w:r>
    </w:p>
    <w:p w:rsidR="003C165E" w:rsidRPr="00451935" w:rsidRDefault="003C165E" w:rsidP="003C165E">
      <w:pPr>
        <w:spacing w:line="360" w:lineRule="auto"/>
        <w:rPr>
          <w:rFonts w:ascii="Courier New" w:hAnsi="Courier New" w:cs="Courier New"/>
          <w:sz w:val="24"/>
          <w:szCs w:val="24"/>
        </w:rPr>
      </w:pPr>
      <w:r>
        <w:rPr>
          <w:rFonts w:ascii="Courier New" w:hAnsi="Courier New" w:cs="Courier New"/>
          <w:sz w:val="24"/>
          <w:szCs w:val="24"/>
        </w:rPr>
        <w:t>"</w:t>
      </w:r>
      <w:r w:rsidRPr="00451935">
        <w:rPr>
          <w:rFonts w:ascii="Courier New" w:hAnsi="Courier New" w:cs="Courier New"/>
          <w:sz w:val="24"/>
          <w:szCs w:val="24"/>
        </w:rPr>
        <w:t>Çift Kadro Yer Değiştirme”</w:t>
      </w:r>
      <w:r>
        <w:rPr>
          <w:rFonts w:ascii="Courier New" w:hAnsi="Courier New" w:cs="Courier New"/>
          <w:sz w:val="24"/>
          <w:szCs w:val="24"/>
        </w:rPr>
        <w:t>,</w:t>
      </w:r>
      <w:r w:rsidRPr="00451935">
        <w:rPr>
          <w:rFonts w:ascii="Courier New" w:hAnsi="Courier New" w:cs="Courier New"/>
          <w:sz w:val="24"/>
          <w:szCs w:val="24"/>
        </w:rPr>
        <w:t xml:space="preserve"> öğretmenin birden fazla okula geçmesi veya birden fazla okulda görev yapmasını anlatır.</w:t>
      </w:r>
    </w:p>
    <w:p w:rsidR="003C165E" w:rsidRPr="00451935"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w:t>
      </w:r>
    </w:p>
    <w:p w:rsidR="003C165E"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“Yıllık Geçici Görevlendirme”, ilgili öğretim yılında öğretmenin kadro ve statüsünde herhangi bir değişiklik olmaksızın gerçekleştirilen geçici görevlendirmeyi anlatır.</w:t>
      </w:r>
    </w:p>
    <w:p w:rsidR="003C165E" w:rsidRDefault="003C165E" w:rsidP="003C165E">
      <w:pPr>
        <w:spacing w:line="360" w:lineRule="auto"/>
        <w:rPr>
          <w:rFonts w:ascii="Courier New" w:hAnsi="Courier New" w:cs="Courier New"/>
          <w:sz w:val="24"/>
          <w:szCs w:val="24"/>
        </w:rPr>
      </w:pPr>
    </w:p>
    <w:p w:rsidR="003C165E" w:rsidRDefault="003C165E" w:rsidP="003C165E">
      <w:pPr>
        <w:spacing w:after="0" w:line="240" w:lineRule="auto"/>
        <w:rPr>
          <w:rFonts w:ascii="Courier New" w:hAnsi="Courier New" w:cs="Courier New"/>
          <w:szCs w:val="20"/>
        </w:rPr>
      </w:pPr>
      <w:r>
        <w:rPr>
          <w:rFonts w:ascii="Courier New" w:hAnsi="Courier New" w:cs="Courier New"/>
          <w:szCs w:val="20"/>
        </w:rPr>
        <w:lastRenderedPageBreak/>
        <w:t xml:space="preserve">İlkokullarda   11. (1)Yer değiştirme işlemlerinde, olanaklar </w:t>
      </w:r>
    </w:p>
    <w:p w:rsidR="003C165E" w:rsidRDefault="003C165E" w:rsidP="003C165E">
      <w:pPr>
        <w:spacing w:after="0" w:line="240" w:lineRule="auto"/>
        <w:rPr>
          <w:rFonts w:ascii="Courier New" w:hAnsi="Courier New" w:cs="Courier New"/>
          <w:szCs w:val="20"/>
        </w:rPr>
      </w:pPr>
      <w:r>
        <w:rPr>
          <w:rFonts w:ascii="Courier New" w:hAnsi="Courier New" w:cs="Courier New"/>
          <w:szCs w:val="20"/>
        </w:rPr>
        <w:t xml:space="preserve">Çift Kadro Yer        ölçüsünde her öğretmenin bir okulda görev </w:t>
      </w:r>
    </w:p>
    <w:p w:rsidR="003C165E" w:rsidRDefault="003C165E" w:rsidP="003C165E">
      <w:pPr>
        <w:spacing w:after="0" w:line="240" w:lineRule="auto"/>
        <w:rPr>
          <w:rFonts w:ascii="Courier New" w:hAnsi="Courier New" w:cs="Courier New"/>
          <w:sz w:val="20"/>
          <w:szCs w:val="20"/>
        </w:rPr>
      </w:pPr>
      <w:r>
        <w:rPr>
          <w:rFonts w:ascii="Courier New" w:hAnsi="Courier New" w:cs="Courier New"/>
          <w:szCs w:val="20"/>
        </w:rPr>
        <w:t xml:space="preserve">Değiştirme          </w:t>
      </w:r>
      <w:r>
        <w:rPr>
          <w:rFonts w:ascii="Courier New" w:hAnsi="Courier New" w:cs="Courier New"/>
          <w:sz w:val="20"/>
          <w:szCs w:val="20"/>
        </w:rPr>
        <w:t xml:space="preserve">  yapması esastır.</w:t>
      </w:r>
      <w:r w:rsidRPr="006A0012">
        <w:rPr>
          <w:rFonts w:ascii="Courier New" w:hAnsi="Courier New" w:cs="Courier New"/>
          <w:sz w:val="20"/>
          <w:szCs w:val="20"/>
        </w:rPr>
        <w:t xml:space="preserve">              </w:t>
      </w:r>
      <w:r>
        <w:rPr>
          <w:rFonts w:ascii="Courier New" w:hAnsi="Courier New" w:cs="Courier New"/>
          <w:sz w:val="20"/>
          <w:szCs w:val="20"/>
        </w:rPr>
        <w:t xml:space="preserve">                               </w:t>
      </w:r>
      <w:r w:rsidRPr="006A0012">
        <w:rPr>
          <w:rFonts w:ascii="Courier New" w:hAnsi="Courier New" w:cs="Courier New"/>
          <w:sz w:val="20"/>
          <w:szCs w:val="20"/>
        </w:rPr>
        <w:t xml:space="preserv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16.3.2011</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Ancak, Öğretmen Kadrolarının Eğitim ve Öğretim R.G. 48</w:t>
      </w:r>
      <w:r>
        <w:rPr>
          <w:rFonts w:ascii="Courier New" w:hAnsi="Courier New" w:cs="Courier New"/>
          <w:sz w:val="20"/>
          <w:szCs w:val="20"/>
        </w:rPr>
        <w:tab/>
      </w:r>
      <w:r>
        <w:rPr>
          <w:rFonts w:ascii="Courier New" w:hAnsi="Courier New" w:cs="Courier New"/>
          <w:sz w:val="20"/>
          <w:szCs w:val="20"/>
        </w:rPr>
        <w:tab/>
        <w:t xml:space="preserve">       Kurum ve Kuruluşlarına Dağılımı Tüzüğü uyarınca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EK III.</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yeterli sayıda ders saatini doldurmaması durumunda AE. 143</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bir öğretmen birden fazla okulda görev yapacak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şekilde yer değiştirmesi yapılır.</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(2) Çift kadro yer değiştirmelerde ilk yazılan okul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esas kadro yeri, diğer okullar ise ek görev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yeridir. Bu şekilde yer değiştirmesi yapılan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öğretmen, okul içi etkinliklerini esas kadrosunun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bulunduğu okulda yapması esastır.</w:t>
      </w:r>
    </w:p>
    <w:p w:rsidR="003C165E" w:rsidRDefault="003C165E" w:rsidP="003C165E">
      <w:pPr>
        <w:spacing w:line="240" w:lineRule="auto"/>
        <w:rPr>
          <w:rFonts w:ascii="Courier New" w:hAnsi="Courier New" w:cs="Courier New"/>
          <w:sz w:val="20"/>
          <w:szCs w:val="20"/>
        </w:rPr>
      </w:pPr>
    </w:p>
    <w:p w:rsidR="003C165E" w:rsidRDefault="003C165E" w:rsidP="003C165E">
      <w:pPr>
        <w:spacing w:line="240" w:lineRule="auto"/>
        <w:rPr>
          <w:rFonts w:ascii="Courier New" w:hAnsi="Courier New" w:cs="Courier New"/>
          <w:sz w:val="20"/>
          <w:szCs w:val="20"/>
        </w:rPr>
      </w:pP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İlkokullarda    14. Aşağıdaki hallerde, öğretmenler yer değiştirme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Yıllık Geçici       başvurusunda bulunmasalar dahi başka bir okulda görev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Görevlendirme       yapmak üzere Bakanlık tarafından yıllık geçici 16.3.2011           görevlendirilebilirler;</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R.G.48                (1) Öğretmen Kadrolarının Eğitim ve Öğretim Kurum ve EK III.                   Kuruluşlarına Dağılımı Tüzüğüne uygun olarak AE.143</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belirlenen kadrolara bağlı okulda belirlenen</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kadro sayısı üzerinde kalan öğretmenler ve/veya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Öğretmen Kadrolarının Eğitim ve Öğretim Kurum ve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Kuruluşlarına Dağılımı Tüzüğünde öngörülen ders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saatinden üç ders saati altında ders saati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kalması durumunda yıllık geçici görevlendirme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ve/veya çift kadro uygulaması yapılır.</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(2) Okulda istekli öğretmen varsa öncelik bu kişilere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verilir. Okulda isteklinin olmaması halinde okula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en son gelen öğretmenden başlanarak yıllık geçici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görevlendirme yapılır. Yıllık geçici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görevlendirmesi yapılacak olanlar kıdem sırasına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bağlı olarak ihtiyaç olan en yakın okuldan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başlanarak gerçekleştirilir.</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(3) Çift kadro yıllık geçici görevlendirme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yapılabilir.</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(4) Eğitim ve öğretim yılı içerisinde, herhangi bir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nedenle ortaya çıkan bir münhali doldurmak veya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eğitim ve öğretim hizmetlerinin kesintisiz ve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etkin bir biçimde sürdürülmesini sağlamak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amacıyla veya öğretmenin kişisel yararı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gerektirdiği veya zorunlu gördüğü hallerde de,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öğretim yılı içinde herhangi bir zamanda bir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okuldan başka bir okula görevlendirme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yapılabilir.</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(5) Yıllık geçici görevlendirme öğretmenin kadrosunun </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bulunduğu yerleşim birimi dışında uygulanacaksa                           Kamu Görevlileri Yasası altında çıkarılan "1979                                                   Yolluk ve İaşe İbate Tüzüğüne" uygun olarak                                                   yolluk ödeneği verilir.</w:t>
      </w:r>
    </w:p>
    <w:p w:rsidR="003C165E" w:rsidRDefault="003C165E" w:rsidP="003C165E">
      <w:pPr>
        <w:spacing w:after="0" w:line="240" w:lineRule="auto"/>
        <w:rPr>
          <w:rFonts w:ascii="Courier New" w:hAnsi="Courier New" w:cs="Courier New"/>
          <w:sz w:val="20"/>
          <w:szCs w:val="20"/>
        </w:rPr>
      </w:pPr>
      <w:r>
        <w:rPr>
          <w:rFonts w:ascii="Courier New" w:hAnsi="Courier New" w:cs="Courier New"/>
          <w:sz w:val="20"/>
          <w:szCs w:val="20"/>
        </w:rPr>
        <w:t xml:space="preserve">                      (6) Yıllık geçici görevlendirmeler Bakanlık                                               tarafından yapılır ve ilgili eğitim ve öğretim                                   yılı ile sınırlı olmak üzere gerçekleştirilir.</w:t>
      </w:r>
    </w:p>
    <w:p w:rsidR="003C165E" w:rsidRDefault="003C165E" w:rsidP="003C165E">
      <w:pPr>
        <w:spacing w:line="240" w:lineRule="auto"/>
        <w:rPr>
          <w:rFonts w:ascii="Courier New" w:hAnsi="Courier New" w:cs="Courier New"/>
          <w:sz w:val="20"/>
          <w:szCs w:val="20"/>
        </w:rPr>
      </w:pPr>
    </w:p>
    <w:p w:rsidR="003C165E" w:rsidRDefault="003C165E" w:rsidP="003C165E">
      <w:pPr>
        <w:spacing w:line="240" w:lineRule="auto"/>
        <w:rPr>
          <w:rFonts w:ascii="Courier New" w:hAnsi="Courier New" w:cs="Courier New"/>
          <w:sz w:val="20"/>
          <w:szCs w:val="20"/>
        </w:rPr>
      </w:pPr>
    </w:p>
    <w:p w:rsidR="003C165E" w:rsidRDefault="003C165E" w:rsidP="003C165E">
      <w:pPr>
        <w:spacing w:after="0" w:line="240" w:lineRule="auto"/>
        <w:rPr>
          <w:rFonts w:ascii="Courier New" w:hAnsi="Courier New" w:cs="Courier New"/>
          <w:sz w:val="20"/>
          <w:szCs w:val="20"/>
        </w:rPr>
      </w:pPr>
    </w:p>
    <w:p w:rsidR="003C165E" w:rsidRPr="00451935" w:rsidRDefault="003C165E" w:rsidP="003C165E">
      <w:pPr>
        <w:spacing w:after="0" w:line="240" w:lineRule="auto"/>
        <w:rPr>
          <w:rFonts w:ascii="Courier New" w:hAnsi="Courier New" w:cs="Courier New"/>
          <w:sz w:val="20"/>
          <w:szCs w:val="20"/>
        </w:rPr>
      </w:pPr>
    </w:p>
    <w:p w:rsidR="003C165E" w:rsidRPr="00451935" w:rsidRDefault="003C165E" w:rsidP="003C165E">
      <w:pPr>
        <w:spacing w:after="0" w:line="240" w:lineRule="auto"/>
        <w:rPr>
          <w:rFonts w:ascii="Courier New" w:hAnsi="Courier New" w:cs="Courier New"/>
          <w:sz w:val="20"/>
          <w:szCs w:val="20"/>
        </w:rPr>
      </w:pPr>
      <w:r w:rsidRPr="00451935">
        <w:rPr>
          <w:rFonts w:ascii="Courier New" w:hAnsi="Courier New" w:cs="Courier New"/>
          <w:b/>
          <w:sz w:val="24"/>
          <w:szCs w:val="24"/>
          <w:u w:val="single"/>
        </w:rPr>
        <w:t>KKTC ANAYASASI</w:t>
      </w:r>
    </w:p>
    <w:p w:rsidR="003C165E" w:rsidRPr="00451935" w:rsidRDefault="003C165E" w:rsidP="003C165E">
      <w:pPr>
        <w:spacing w:after="0" w:line="240" w:lineRule="auto"/>
        <w:rPr>
          <w:rFonts w:ascii="Courier New" w:hAnsi="Courier New" w:cs="Courier New"/>
          <w:sz w:val="20"/>
          <w:szCs w:val="20"/>
        </w:rPr>
      </w:pPr>
    </w:p>
    <w:p w:rsidR="003C165E" w:rsidRPr="00451935" w:rsidRDefault="003C165E" w:rsidP="003C165E">
      <w:pPr>
        <w:spacing w:after="0" w:line="240" w:lineRule="auto"/>
        <w:rPr>
          <w:rFonts w:ascii="Courier New" w:hAnsi="Courier New" w:cs="Courier New"/>
          <w:sz w:val="20"/>
          <w:szCs w:val="20"/>
        </w:rPr>
      </w:pPr>
    </w:p>
    <w:p w:rsidR="003C165E" w:rsidRPr="00451935" w:rsidRDefault="003C165E" w:rsidP="003C165E">
      <w:pPr>
        <w:rPr>
          <w:rFonts w:ascii="Courier New" w:hAnsi="Courier New" w:cs="Courier New"/>
        </w:rPr>
      </w:pPr>
      <w:r w:rsidRPr="00451935">
        <w:rPr>
          <w:rFonts w:ascii="Courier New" w:hAnsi="Courier New" w:cs="Courier New"/>
        </w:rPr>
        <w:tab/>
      </w:r>
    </w:p>
    <w:p w:rsidR="003C165E" w:rsidRPr="00451935" w:rsidRDefault="003C165E" w:rsidP="003C165E">
      <w:pPr>
        <w:pStyle w:val="Balk2"/>
        <w:rPr>
          <w:rFonts w:ascii="Courier New" w:hAnsi="Courier New" w:cs="Courier New"/>
          <w:i w:val="0"/>
          <w:sz w:val="22"/>
          <w:szCs w:val="22"/>
        </w:rPr>
      </w:pPr>
      <w:r w:rsidRPr="00451935">
        <w:rPr>
          <w:rFonts w:ascii="Courier New" w:hAnsi="Courier New" w:cs="Courier New"/>
          <w:i w:val="0"/>
          <w:sz w:val="22"/>
          <w:szCs w:val="22"/>
        </w:rPr>
        <w:t>KUZEY KIBRIS TÜRK CUMHURİYETİ ANAYASASI</w:t>
      </w:r>
    </w:p>
    <w:p w:rsidR="003C165E" w:rsidRPr="00451935" w:rsidRDefault="003C165E" w:rsidP="003C165E">
      <w:pPr>
        <w:pStyle w:val="Balk2"/>
        <w:rPr>
          <w:rFonts w:ascii="Courier New" w:hAnsi="Courier New" w:cs="Courier New"/>
          <w:i w:val="0"/>
          <w:sz w:val="22"/>
          <w:szCs w:val="22"/>
        </w:rPr>
      </w:pPr>
      <w:r w:rsidRPr="00451935">
        <w:rPr>
          <w:rFonts w:ascii="Courier New" w:hAnsi="Courier New" w:cs="Courier New"/>
          <w:i w:val="0"/>
          <w:sz w:val="22"/>
          <w:szCs w:val="22"/>
        </w:rPr>
        <w:t>BAŞLANGIÇ</w:t>
      </w:r>
    </w:p>
    <w:p w:rsidR="003C165E" w:rsidRPr="00451935" w:rsidRDefault="003C165E" w:rsidP="003C165E">
      <w:pPr>
        <w:rPr>
          <w:rFonts w:ascii="Courier New" w:hAnsi="Courier New" w:cs="Courier New"/>
          <w:sz w:val="20"/>
          <w:szCs w:val="20"/>
        </w:rPr>
      </w:pPr>
    </w:p>
    <w:p w:rsidR="003C165E" w:rsidRPr="00451935" w:rsidRDefault="003C165E" w:rsidP="003C165E">
      <w:pPr>
        <w:jc w:val="both"/>
        <w:rPr>
          <w:rFonts w:ascii="Courier New" w:hAnsi="Courier New" w:cs="Courier New"/>
        </w:rPr>
      </w:pPr>
      <w:r w:rsidRPr="00451935">
        <w:rPr>
          <w:rFonts w:ascii="Courier New" w:hAnsi="Courier New" w:cs="Courier New"/>
          <w:sz w:val="20"/>
          <w:szCs w:val="20"/>
        </w:rPr>
        <w:tab/>
        <w:t>Tarihi boyunca bağımsız</w:t>
      </w:r>
      <w:r w:rsidRPr="00451935">
        <w:rPr>
          <w:rFonts w:ascii="Courier New" w:hAnsi="Courier New" w:cs="Courier New"/>
        </w:rPr>
        <w:t xml:space="preserve"> yaşamış, hak ve özgürlükleri için savaşım vermiş büyük Türk Ulusunun ayrılmaz bir parçası bulunan;</w:t>
      </w:r>
    </w:p>
    <w:p w:rsidR="003C165E" w:rsidRPr="00451935" w:rsidRDefault="003C165E" w:rsidP="003C165E">
      <w:pPr>
        <w:jc w:val="both"/>
        <w:rPr>
          <w:rFonts w:ascii="Courier New" w:hAnsi="Courier New" w:cs="Courier New"/>
        </w:rPr>
      </w:pPr>
      <w:r w:rsidRPr="00451935">
        <w:rPr>
          <w:rFonts w:ascii="Courier New" w:hAnsi="Courier New" w:cs="Courier New"/>
        </w:rPr>
        <w:tab/>
        <w:t>Anavatanından koparıldığı 1878 yılından bu yana ulusal varlığına ve yaşam hakkına yöneltilen ve özellikle 1955 yılından sonra silahlı tedhiş, saldırı ve sindirme biçiminde yoğunlaştırılan olaylar karşısında, birlik ve bütünlük içinde, yetkin bir toplum olarak direnişini örgütlemiş olan;</w:t>
      </w:r>
    </w:p>
    <w:p w:rsidR="003C165E" w:rsidRPr="00451935" w:rsidRDefault="003C165E" w:rsidP="003C165E">
      <w:pPr>
        <w:jc w:val="both"/>
        <w:rPr>
          <w:rFonts w:ascii="Courier New" w:hAnsi="Courier New" w:cs="Courier New"/>
        </w:rPr>
      </w:pPr>
      <w:r w:rsidRPr="00451935">
        <w:rPr>
          <w:rFonts w:ascii="Courier New" w:hAnsi="Courier New" w:cs="Courier New"/>
        </w:rPr>
        <w:tab/>
        <w:t>Toplumsal hak ve özgürlüklere sahip olmadan, bireysel hak ve özgürlüklerin sözkonusu olamayacağını, Anavatanın doğal, tarihsel ve andlaşmalardan doğan yasal  garantörlük hakkını kullanması suretiyle Kahraman Türk Silahlı Kuvvetlerinin sonuçlandırdığı ve Kıbrıs Türklüğüne huzur, barış, güvenlik ve özgürlük ortamı içinde yaşama imkanı sağlayan Barış Harekatının yapıldığı 1974 yılına kadar süren acı deneyimlerle saptamış bulunan; ve</w:t>
      </w:r>
    </w:p>
    <w:p w:rsidR="003C165E" w:rsidRPr="00451935" w:rsidRDefault="003C165E" w:rsidP="003C165E">
      <w:pPr>
        <w:jc w:val="both"/>
        <w:rPr>
          <w:rFonts w:ascii="Courier New" w:hAnsi="Courier New" w:cs="Courier New"/>
        </w:rPr>
      </w:pPr>
      <w:r w:rsidRPr="00451935">
        <w:rPr>
          <w:rFonts w:ascii="Courier New" w:hAnsi="Courier New" w:cs="Courier New"/>
        </w:rPr>
        <w:tab/>
        <w:t>Tarihten, uluslararası andlaşmalardan, insan hakları beyanname ve sözleşmelerinden doğan bütün hakları elinden alınmak ve Kıbrıs'taki varlığı  tamamen yok edilmek istenen; 21 Aralık 1963 tarihinden sonra bütün organları, yasa dışı yollarla Kıbrıs Rumlarının tekeline giren, oluşum biçimi yanında, izlediği politikalarla da sadece Kıbrıs Rumlarının devleti haline gelen, Pan-Helenist yayılmacılığa hizmet eden, ırkçı ve ayırımcı düşünce ve eylemlerle andlaşmalardan ve Anayasa esaslarından tamamıyla ayrılarak meşruluğunu yitirmiş bulunan Kıbrıs Cumhuriyeti karşısında, kendi kaderini tayin etme hak ve özgürlüğünü kullanarak, dünya ve tarih önünde, Kuzey Kıbrıs Türk Cumhuriyeti Devletini ilan etmiş bulunan,</w:t>
      </w:r>
    </w:p>
    <w:p w:rsidR="003C165E" w:rsidRDefault="003C165E" w:rsidP="003C165E">
      <w:pPr>
        <w:jc w:val="both"/>
        <w:rPr>
          <w:rFonts w:ascii="Courier New" w:hAnsi="Courier New" w:cs="Courier New"/>
        </w:rPr>
      </w:pPr>
    </w:p>
    <w:p w:rsidR="003C165E" w:rsidRPr="00451935" w:rsidRDefault="003C165E" w:rsidP="003C165E">
      <w:pPr>
        <w:pStyle w:val="Balk2"/>
        <w:rPr>
          <w:rFonts w:ascii="Courier New" w:hAnsi="Courier New" w:cs="Courier New"/>
          <w:i w:val="0"/>
          <w:sz w:val="24"/>
          <w:szCs w:val="24"/>
        </w:rPr>
      </w:pPr>
      <w:r w:rsidRPr="00451935">
        <w:rPr>
          <w:rFonts w:ascii="Courier New" w:hAnsi="Courier New" w:cs="Courier New"/>
          <w:i w:val="0"/>
          <w:sz w:val="24"/>
          <w:szCs w:val="24"/>
        </w:rPr>
        <w:t>KIBRIS TÜRK HALKI</w:t>
      </w:r>
    </w:p>
    <w:p w:rsidR="003C165E" w:rsidRPr="00451935" w:rsidRDefault="003C165E" w:rsidP="003C165E">
      <w:pPr>
        <w:rPr>
          <w:rFonts w:ascii="Courier New" w:hAnsi="Courier New" w:cs="Courier New"/>
        </w:rPr>
      </w:pPr>
    </w:p>
    <w:p w:rsidR="003C165E" w:rsidRPr="00451935" w:rsidRDefault="003C165E" w:rsidP="003C165E">
      <w:pPr>
        <w:rPr>
          <w:rFonts w:ascii="Courier New" w:hAnsi="Courier New" w:cs="Courier New"/>
        </w:rPr>
      </w:pPr>
      <w:r w:rsidRPr="00451935">
        <w:rPr>
          <w:rFonts w:ascii="Courier New" w:hAnsi="Courier New" w:cs="Courier New"/>
        </w:rPr>
        <w:tab/>
        <w:t>Egemenliğin kayıtsız şartsız sahibi olarak;</w:t>
      </w:r>
    </w:p>
    <w:p w:rsidR="003C165E" w:rsidRPr="00451935" w:rsidRDefault="003C165E" w:rsidP="003C165E">
      <w:pPr>
        <w:jc w:val="both"/>
        <w:rPr>
          <w:rFonts w:ascii="Courier New" w:hAnsi="Courier New" w:cs="Courier New"/>
        </w:rPr>
      </w:pPr>
      <w:r w:rsidRPr="00451935">
        <w:rPr>
          <w:rFonts w:ascii="Courier New" w:hAnsi="Courier New" w:cs="Courier New"/>
        </w:rPr>
        <w:tab/>
        <w:t>15 Kasım 1983 tarihinde, büyük bir coşku ve oybirliği ile kabul edilen Bağımsızlık Bildirisini yaşama geçirmek;</w:t>
      </w:r>
    </w:p>
    <w:p w:rsidR="003C165E" w:rsidRPr="00451935" w:rsidRDefault="003C165E" w:rsidP="003C165E">
      <w:pPr>
        <w:jc w:val="both"/>
        <w:rPr>
          <w:rFonts w:ascii="Courier New" w:hAnsi="Courier New" w:cs="Courier New"/>
        </w:rPr>
      </w:pPr>
      <w:r w:rsidRPr="00451935">
        <w:rPr>
          <w:rFonts w:ascii="Courier New" w:hAnsi="Courier New" w:cs="Courier New"/>
        </w:rPr>
        <w:lastRenderedPageBreak/>
        <w:tab/>
        <w:t>Kendi yurdunda tam bir güven ve insanca bir düzen içinde varlığını sürdürmek;</w:t>
      </w:r>
    </w:p>
    <w:p w:rsidR="003C165E" w:rsidRPr="00451935" w:rsidRDefault="003C165E" w:rsidP="003C165E">
      <w:pPr>
        <w:jc w:val="both"/>
        <w:rPr>
          <w:rFonts w:ascii="Courier New" w:hAnsi="Courier New" w:cs="Courier New"/>
        </w:rPr>
      </w:pPr>
      <w:r w:rsidRPr="00451935">
        <w:rPr>
          <w:rFonts w:ascii="Courier New" w:hAnsi="Courier New" w:cs="Courier New"/>
        </w:rPr>
        <w:tab/>
        <w:t>İnsan hak ve özgürlüklerini, hukukun üstünlüğünü, kişilerin ve toplumun huzur ve refahını korumayı içeren çok partili, demokratik, laik ve sosyal hukuk devletini gerçekleştirmek; ve</w:t>
      </w:r>
    </w:p>
    <w:p w:rsidR="003C165E" w:rsidRPr="00451935" w:rsidRDefault="003C165E" w:rsidP="003C165E">
      <w:pPr>
        <w:jc w:val="both"/>
        <w:rPr>
          <w:rFonts w:ascii="Courier New" w:hAnsi="Courier New" w:cs="Courier New"/>
        </w:rPr>
      </w:pPr>
      <w:r w:rsidRPr="00451935">
        <w:rPr>
          <w:rFonts w:ascii="Courier New" w:hAnsi="Courier New" w:cs="Courier New"/>
        </w:rPr>
        <w:tab/>
        <w:t xml:space="preserve">Atatürk ilkelerine bağlı kalmak ve özellikle O'nun </w:t>
      </w:r>
      <w:r w:rsidRPr="00451935">
        <w:rPr>
          <w:rFonts w:ascii="Courier New" w:hAnsi="Courier New" w:cs="Courier New"/>
          <w:b/>
          <w:bCs/>
        </w:rPr>
        <w:t xml:space="preserve">"Yurtta barış, dünyada barış" </w:t>
      </w:r>
      <w:r w:rsidRPr="00451935">
        <w:rPr>
          <w:rFonts w:ascii="Courier New" w:hAnsi="Courier New" w:cs="Courier New"/>
        </w:rPr>
        <w:t>ilkesini yaygınlaştırmak amaçları ile,</w:t>
      </w:r>
    </w:p>
    <w:p w:rsidR="003C165E" w:rsidRPr="00451935" w:rsidRDefault="003C165E" w:rsidP="003C165E">
      <w:pPr>
        <w:jc w:val="both"/>
        <w:rPr>
          <w:rFonts w:ascii="Courier New" w:hAnsi="Courier New" w:cs="Courier New"/>
        </w:rPr>
      </w:pPr>
      <w:r w:rsidRPr="00451935">
        <w:rPr>
          <w:rFonts w:ascii="Courier New" w:hAnsi="Courier New" w:cs="Courier New"/>
        </w:rPr>
        <w:tab/>
        <w:t>Kuzey Kıbrıs Türk Cumhuriyeti Kurucu Meclisinin yaptığı bu Anayasayı, 15 Kasım 1983 tarihinde kurulan Kuzey Kıbrıs Türk Cumhuriyeti’nin Anayasası olarak kabul ve ilân eder;  ve</w:t>
      </w:r>
    </w:p>
    <w:p w:rsidR="003C165E" w:rsidRPr="00451935" w:rsidRDefault="003C165E" w:rsidP="003C165E">
      <w:pPr>
        <w:jc w:val="both"/>
        <w:rPr>
          <w:rFonts w:ascii="Courier New" w:hAnsi="Courier New" w:cs="Courier New"/>
        </w:rPr>
      </w:pPr>
      <w:r w:rsidRPr="00451935">
        <w:rPr>
          <w:rFonts w:ascii="Courier New" w:hAnsi="Courier New" w:cs="Courier New"/>
        </w:rPr>
        <w:tab/>
        <w:t>Asıl güvencenin  yurttaşların gönül ve iradelerinde yer aldığı inancı ile, özgürlüğe, adalete ve erdeme tutkun evlatlarının uyanık bekçiliğine emanet eder.</w:t>
      </w:r>
    </w:p>
    <w:p w:rsidR="003C165E" w:rsidRPr="00451935" w:rsidRDefault="003C165E" w:rsidP="003C165E">
      <w:pPr>
        <w:rPr>
          <w:rFonts w:ascii="Courier New" w:hAnsi="Courier New" w:cs="Courier New"/>
        </w:rPr>
      </w:pPr>
    </w:p>
    <w:p w:rsidR="003C165E" w:rsidRPr="00451935" w:rsidRDefault="003C165E" w:rsidP="003C165E">
      <w:pPr>
        <w:rPr>
          <w:rFonts w:ascii="Courier New" w:hAnsi="Courier New" w:cs="Courier New"/>
          <w:sz w:val="24"/>
          <w:szCs w:val="24"/>
        </w:rPr>
      </w:pPr>
      <w:r w:rsidRPr="00451935">
        <w:rPr>
          <w:rFonts w:ascii="Courier New" w:hAnsi="Courier New" w:cs="Courier New"/>
          <w:sz w:val="24"/>
          <w:szCs w:val="24"/>
        </w:rPr>
        <w:t>Devletin Şekli ve Nitelikleri</w:t>
      </w:r>
    </w:p>
    <w:p w:rsidR="003C165E" w:rsidRPr="00451935" w:rsidRDefault="003C165E" w:rsidP="003C165E">
      <w:pPr>
        <w:rPr>
          <w:rFonts w:ascii="Courier New" w:hAnsi="Courier New" w:cs="Courier New"/>
          <w:b/>
          <w:bCs/>
          <w:sz w:val="24"/>
          <w:szCs w:val="24"/>
        </w:rPr>
      </w:pPr>
      <w:r w:rsidRPr="00451935">
        <w:rPr>
          <w:rFonts w:ascii="Courier New" w:hAnsi="Courier New" w:cs="Courier New"/>
          <w:b/>
          <w:bCs/>
        </w:rPr>
        <w:tab/>
      </w:r>
      <w:r w:rsidRPr="00451935">
        <w:rPr>
          <w:rFonts w:ascii="Courier New" w:hAnsi="Courier New" w:cs="Courier New"/>
          <w:b/>
          <w:bCs/>
          <w:sz w:val="24"/>
          <w:szCs w:val="24"/>
        </w:rPr>
        <w:t>Madde 1</w:t>
      </w:r>
    </w:p>
    <w:p w:rsidR="003C165E" w:rsidRPr="00451935" w:rsidRDefault="003C165E" w:rsidP="003C165E">
      <w:pPr>
        <w:rPr>
          <w:rFonts w:ascii="Courier New" w:hAnsi="Courier New" w:cs="Courier New"/>
          <w:sz w:val="24"/>
          <w:szCs w:val="24"/>
        </w:rPr>
      </w:pPr>
      <w:r w:rsidRPr="00451935">
        <w:rPr>
          <w:rFonts w:ascii="Courier New" w:hAnsi="Courier New" w:cs="Courier New"/>
          <w:b/>
          <w:bCs/>
          <w:sz w:val="24"/>
          <w:szCs w:val="24"/>
        </w:rPr>
        <w:tab/>
      </w:r>
      <w:r w:rsidRPr="00451935">
        <w:rPr>
          <w:rFonts w:ascii="Courier New" w:hAnsi="Courier New" w:cs="Courier New"/>
          <w:sz w:val="24"/>
          <w:szCs w:val="24"/>
        </w:rPr>
        <w:t>Kuzey Kıbrıs Türk Cumhuriyeti Devleti, demokrasi, sosyal      adalet ve hukukun üstünlüğü ilkelerine dayanan laik bir      Cumhuriyettir.</w:t>
      </w:r>
    </w:p>
    <w:p w:rsidR="003C165E" w:rsidRPr="00451935" w:rsidRDefault="003C165E" w:rsidP="003C165E">
      <w:pPr>
        <w:spacing w:after="0" w:line="240" w:lineRule="auto"/>
        <w:rPr>
          <w:rFonts w:ascii="Courier New" w:hAnsi="Courier New" w:cs="Courier New"/>
          <w:sz w:val="24"/>
          <w:szCs w:val="24"/>
        </w:rPr>
      </w:pPr>
    </w:p>
    <w:p w:rsidR="003C165E" w:rsidRPr="00451935" w:rsidRDefault="003C165E" w:rsidP="003C165E">
      <w:pPr>
        <w:pStyle w:val="Balk3"/>
        <w:rPr>
          <w:rFonts w:ascii="Courier New" w:hAnsi="Courier New" w:cs="Courier New"/>
          <w:lang w:val="tr-TR"/>
        </w:rPr>
      </w:pPr>
      <w:r w:rsidRPr="00451935">
        <w:rPr>
          <w:rFonts w:ascii="Courier New" w:hAnsi="Courier New" w:cs="Courier New"/>
          <w:lang w:val="tr-TR"/>
        </w:rPr>
        <w:t>Eşitlik</w:t>
      </w:r>
    </w:p>
    <w:p w:rsidR="003C165E" w:rsidRPr="00451935" w:rsidRDefault="003C165E" w:rsidP="003C165E">
      <w:pPr>
        <w:tabs>
          <w:tab w:val="left" w:pos="0"/>
          <w:tab w:val="left" w:pos="709"/>
          <w:tab w:val="left" w:pos="1134"/>
        </w:tabs>
        <w:ind w:left="9"/>
        <w:rPr>
          <w:rFonts w:ascii="Courier New" w:hAnsi="Courier New" w:cs="Courier New"/>
          <w:sz w:val="24"/>
          <w:szCs w:val="24"/>
        </w:rPr>
      </w:pPr>
      <w:r w:rsidRPr="00451935">
        <w:rPr>
          <w:rFonts w:ascii="Courier New" w:hAnsi="Courier New" w:cs="Courier New"/>
          <w:sz w:val="24"/>
          <w:szCs w:val="24"/>
        </w:rPr>
        <w:tab/>
      </w:r>
      <w:r w:rsidRPr="00451935">
        <w:rPr>
          <w:rFonts w:ascii="Courier New" w:hAnsi="Courier New" w:cs="Courier New"/>
          <w:b/>
          <w:bCs/>
          <w:sz w:val="24"/>
          <w:szCs w:val="24"/>
        </w:rPr>
        <w:t>Madde 8</w:t>
      </w:r>
    </w:p>
    <w:p w:rsidR="003C165E" w:rsidRPr="00451935" w:rsidRDefault="003C165E" w:rsidP="003C165E">
      <w:pPr>
        <w:tabs>
          <w:tab w:val="left" w:pos="0"/>
          <w:tab w:val="left" w:pos="709"/>
          <w:tab w:val="left" w:pos="1134"/>
        </w:tabs>
        <w:ind w:left="1120" w:hanging="1111"/>
        <w:rPr>
          <w:rFonts w:ascii="Courier New" w:hAnsi="Courier New" w:cs="Courier New"/>
          <w:sz w:val="24"/>
          <w:szCs w:val="24"/>
        </w:rPr>
      </w:pPr>
      <w:r w:rsidRPr="00451935">
        <w:rPr>
          <w:rFonts w:ascii="Courier New" w:hAnsi="Courier New" w:cs="Courier New"/>
          <w:sz w:val="24"/>
          <w:szCs w:val="24"/>
        </w:rPr>
        <w:tab/>
        <w:t>(1)Herkes, hiçbir ayırım gözetilmeksizin, Anayasa ve yasa önünde eşittir</w:t>
      </w:r>
      <w:r>
        <w:rPr>
          <w:rFonts w:ascii="Courier New" w:hAnsi="Courier New" w:cs="Courier New"/>
          <w:sz w:val="24"/>
          <w:szCs w:val="24"/>
        </w:rPr>
        <w:t xml:space="preserve">. </w:t>
      </w:r>
      <w:r w:rsidRPr="00451935">
        <w:rPr>
          <w:rFonts w:ascii="Courier New" w:hAnsi="Courier New" w:cs="Courier New"/>
          <w:sz w:val="24"/>
          <w:szCs w:val="24"/>
        </w:rPr>
        <w:t>Hiçbir kişi, aile, zümre veya sınıfa ayrıcalık tanınamaz.</w:t>
      </w:r>
    </w:p>
    <w:p w:rsidR="003C165E" w:rsidRPr="00451935" w:rsidRDefault="003C165E" w:rsidP="003C165E">
      <w:pPr>
        <w:tabs>
          <w:tab w:val="left" w:pos="0"/>
          <w:tab w:val="left" w:pos="709"/>
          <w:tab w:val="left" w:pos="1134"/>
        </w:tabs>
        <w:ind w:left="1120" w:hanging="1111"/>
        <w:rPr>
          <w:rFonts w:ascii="Courier New" w:hAnsi="Courier New" w:cs="Courier New"/>
          <w:sz w:val="24"/>
          <w:szCs w:val="24"/>
        </w:rPr>
      </w:pPr>
      <w:r w:rsidRPr="00451935">
        <w:rPr>
          <w:rFonts w:ascii="Courier New" w:hAnsi="Courier New" w:cs="Courier New"/>
          <w:sz w:val="24"/>
          <w:szCs w:val="24"/>
        </w:rPr>
        <w:tab/>
        <w:t>(2)Devlet organları ve yönetim makamları, bütün işlemlerinde yasa önünde eşitlik ilkesine uygun olarak hareket etmek ve ayrıcalık yapmamak zorundadırlar.</w:t>
      </w:r>
    </w:p>
    <w:p w:rsidR="003C165E" w:rsidRPr="00DD19AB" w:rsidRDefault="003C165E" w:rsidP="003C165E">
      <w:pPr>
        <w:tabs>
          <w:tab w:val="left" w:pos="0"/>
          <w:tab w:val="left" w:pos="709"/>
          <w:tab w:val="left" w:pos="1134"/>
        </w:tabs>
        <w:ind w:left="1120" w:hanging="1111"/>
        <w:rPr>
          <w:rFonts w:ascii="Courier New" w:hAnsi="Courier New" w:cs="Courier New"/>
          <w:sz w:val="24"/>
          <w:szCs w:val="24"/>
        </w:rPr>
      </w:pPr>
      <w:r w:rsidRPr="00451935">
        <w:rPr>
          <w:rFonts w:ascii="Courier New" w:hAnsi="Courier New" w:cs="Courier New"/>
          <w:sz w:val="24"/>
          <w:szCs w:val="24"/>
        </w:rPr>
        <w:tab/>
        <w:t>(3)Ekonomik bakımdan güçsüz olanların Anayasa ve yasalar ile elde ettikleri veya edecekleri kazanımlar, bu madde ileri sürülerek ortadan kaldırılamaz.</w:t>
      </w:r>
    </w:p>
    <w:p w:rsidR="003C165E" w:rsidRPr="00451935" w:rsidRDefault="003C165E" w:rsidP="003C165E">
      <w:pPr>
        <w:pStyle w:val="Balk3"/>
        <w:rPr>
          <w:rFonts w:ascii="Courier New" w:hAnsi="Courier New" w:cs="Courier New"/>
          <w:lang w:val="tr-TR"/>
        </w:rPr>
      </w:pPr>
      <w:r w:rsidRPr="00451935">
        <w:rPr>
          <w:rFonts w:ascii="Courier New" w:hAnsi="Courier New" w:cs="Courier New"/>
          <w:lang w:val="tr-TR"/>
        </w:rPr>
        <w:t>  Kamu Görevlileri ve Diğer Kamu Personeli ile İlgili   Kurallar</w:t>
      </w:r>
    </w:p>
    <w:p w:rsidR="003C165E" w:rsidRPr="00451935" w:rsidRDefault="003C165E" w:rsidP="003C165E">
      <w:pPr>
        <w:tabs>
          <w:tab w:val="left" w:pos="709"/>
          <w:tab w:val="left" w:pos="1134"/>
          <w:tab w:val="left" w:pos="1560"/>
        </w:tabs>
        <w:ind w:left="709"/>
        <w:rPr>
          <w:rFonts w:ascii="Courier New" w:hAnsi="Courier New" w:cs="Courier New"/>
          <w:sz w:val="24"/>
          <w:szCs w:val="24"/>
        </w:rPr>
      </w:pPr>
      <w:r w:rsidRPr="00451935">
        <w:rPr>
          <w:rFonts w:ascii="Courier New" w:hAnsi="Courier New" w:cs="Courier New"/>
          <w:b/>
          <w:bCs/>
          <w:sz w:val="24"/>
          <w:szCs w:val="24"/>
        </w:rPr>
        <w:t>Madde 121</w:t>
      </w:r>
    </w:p>
    <w:p w:rsidR="003C165E" w:rsidRPr="00451935" w:rsidRDefault="003C165E" w:rsidP="003C165E">
      <w:pPr>
        <w:tabs>
          <w:tab w:val="left" w:pos="709"/>
          <w:tab w:val="left" w:pos="1134"/>
          <w:tab w:val="left" w:pos="1560"/>
        </w:tabs>
        <w:ind w:left="1135" w:hanging="426"/>
        <w:rPr>
          <w:rFonts w:ascii="Courier New" w:hAnsi="Courier New" w:cs="Courier New"/>
          <w:sz w:val="24"/>
          <w:szCs w:val="24"/>
        </w:rPr>
      </w:pPr>
      <w:r w:rsidRPr="00451935">
        <w:rPr>
          <w:rFonts w:ascii="Courier New" w:hAnsi="Courier New" w:cs="Courier New"/>
          <w:sz w:val="24"/>
          <w:szCs w:val="24"/>
        </w:rPr>
        <w:t>(1)Kamu görevlilerinin nitelikleri, atanmaları, görev ve yetkileri, hakları ve yükümlülükleri, aylık ve ödenekleri ve diğer özlük işleri yasa ile düzenlenir.</w:t>
      </w:r>
    </w:p>
    <w:p w:rsidR="003C165E" w:rsidRPr="00451935" w:rsidRDefault="003C165E" w:rsidP="003C165E">
      <w:pPr>
        <w:tabs>
          <w:tab w:val="left" w:pos="709"/>
          <w:tab w:val="left" w:pos="1134"/>
          <w:tab w:val="left" w:pos="1560"/>
        </w:tabs>
        <w:ind w:left="1135" w:hanging="426"/>
        <w:rPr>
          <w:rFonts w:ascii="Courier New" w:hAnsi="Courier New" w:cs="Courier New"/>
          <w:sz w:val="24"/>
          <w:szCs w:val="24"/>
        </w:rPr>
      </w:pPr>
      <w:r w:rsidRPr="00451935">
        <w:rPr>
          <w:rFonts w:ascii="Courier New" w:hAnsi="Courier New" w:cs="Courier New"/>
          <w:sz w:val="24"/>
          <w:szCs w:val="24"/>
        </w:rPr>
        <w:lastRenderedPageBreak/>
        <w:t>(2)Kamu görevlilerinin atanmalarını,</w:t>
      </w:r>
      <w:r>
        <w:rPr>
          <w:rFonts w:ascii="Courier New" w:hAnsi="Courier New" w:cs="Courier New"/>
          <w:sz w:val="24"/>
          <w:szCs w:val="24"/>
        </w:rPr>
        <w:t xml:space="preserve"> </w:t>
      </w:r>
      <w:r w:rsidRPr="00451935">
        <w:rPr>
          <w:rFonts w:ascii="Courier New" w:hAnsi="Courier New" w:cs="Courier New"/>
          <w:sz w:val="24"/>
          <w:szCs w:val="24"/>
        </w:rPr>
        <w:t>onaylanmalarını, sürekli ve emeklilik hakkı kazandıran kadrolara yerleştirilmelerini, terfilerini, nakillerini, emekliye sevklerini, uyarma ve kınama cezasını gerektiren disiplin işlemleri dışında, azil</w:t>
      </w:r>
      <w:r>
        <w:rPr>
          <w:rFonts w:ascii="Courier New" w:hAnsi="Courier New" w:cs="Courier New"/>
          <w:sz w:val="24"/>
          <w:szCs w:val="24"/>
        </w:rPr>
        <w:t xml:space="preserve"> </w:t>
      </w:r>
      <w:r w:rsidRPr="00451935">
        <w:rPr>
          <w:rFonts w:ascii="Courier New" w:hAnsi="Courier New" w:cs="Courier New"/>
          <w:sz w:val="24"/>
          <w:szCs w:val="24"/>
        </w:rPr>
        <w:t>ve görevden uzaklaştırma dahil diğer tüm disiplin işlemlerini yapmak üzere tarafsız ve bağımsız organ veya</w:t>
      </w:r>
      <w:r>
        <w:rPr>
          <w:rFonts w:ascii="Courier New" w:hAnsi="Courier New" w:cs="Courier New"/>
          <w:sz w:val="24"/>
          <w:szCs w:val="24"/>
        </w:rPr>
        <w:t xml:space="preserve"> </w:t>
      </w:r>
      <w:r w:rsidRPr="00451935">
        <w:rPr>
          <w:rFonts w:ascii="Courier New" w:hAnsi="Courier New" w:cs="Courier New"/>
          <w:sz w:val="24"/>
          <w:szCs w:val="24"/>
        </w:rPr>
        <w:t>organlar kurulur.</w:t>
      </w:r>
      <w:r>
        <w:rPr>
          <w:rFonts w:ascii="Courier New" w:hAnsi="Courier New" w:cs="Courier New"/>
          <w:sz w:val="24"/>
          <w:szCs w:val="24"/>
        </w:rPr>
        <w:t xml:space="preserve"> </w:t>
      </w:r>
      <w:r w:rsidRPr="00451935">
        <w:rPr>
          <w:rFonts w:ascii="Courier New" w:hAnsi="Courier New" w:cs="Courier New"/>
          <w:sz w:val="24"/>
          <w:szCs w:val="24"/>
        </w:rPr>
        <w:t>Bu organ veya organların kuruluş ve işleyişi, belirli kamu görevlileri kesimi için, hizmet özellikleri gözetilerek ayrı düzenlemeler yapılmasına olanak tanıyacak biçimde, yasa ile düzenlenir.</w:t>
      </w:r>
    </w:p>
    <w:p w:rsidR="003C165E" w:rsidRPr="00451935" w:rsidRDefault="003C165E" w:rsidP="003C165E">
      <w:pPr>
        <w:tabs>
          <w:tab w:val="left" w:pos="709"/>
          <w:tab w:val="left" w:pos="1134"/>
          <w:tab w:val="left" w:pos="1560"/>
        </w:tabs>
        <w:ind w:left="1135" w:hanging="426"/>
        <w:rPr>
          <w:rFonts w:ascii="Courier New" w:hAnsi="Courier New" w:cs="Courier New"/>
          <w:sz w:val="24"/>
          <w:szCs w:val="24"/>
        </w:rPr>
      </w:pPr>
      <w:r w:rsidRPr="00451935">
        <w:rPr>
          <w:rFonts w:ascii="Courier New" w:hAnsi="Courier New" w:cs="Courier New"/>
          <w:sz w:val="24"/>
          <w:szCs w:val="24"/>
        </w:rPr>
        <w:t>(3)Diğer kamu personelinin nitelikleri, atanmaları, görev ve yetkileri, hakları ve yükümlülükleri, aylık ve ödenekleri ve diğer özlük işleri, bu personelin bağlı oldukları kurumlarca yürütülen hizmetlerin özelliklerine göre yasalarla düzenlenir.</w:t>
      </w:r>
    </w:p>
    <w:p w:rsidR="003C165E" w:rsidRPr="00451935" w:rsidRDefault="003C165E" w:rsidP="003C165E">
      <w:pPr>
        <w:tabs>
          <w:tab w:val="left" w:pos="709"/>
          <w:tab w:val="left" w:pos="1134"/>
          <w:tab w:val="left" w:pos="1560"/>
        </w:tabs>
        <w:ind w:left="1135" w:hanging="426"/>
        <w:rPr>
          <w:rFonts w:ascii="Courier New" w:hAnsi="Courier New" w:cs="Courier New"/>
          <w:sz w:val="24"/>
          <w:szCs w:val="24"/>
        </w:rPr>
      </w:pPr>
      <w:r w:rsidRPr="00451935">
        <w:rPr>
          <w:rFonts w:ascii="Courier New" w:hAnsi="Courier New" w:cs="Courier New"/>
          <w:sz w:val="24"/>
          <w:szCs w:val="24"/>
        </w:rPr>
        <w:t>(4)Kamu görevlileri ile diğer kamu personeli hakkında yapılacak disiplin kovuşturmalarında isnat olunan hususun ilgiliye açıkça ve yazılı olarak bildirilmesi, yazılı savunmasının istenmesi ve savunma için belli bir süre tanınması gereklidir.  Bu ilkelere uyulmadıkça, disiplin cezası verilemez ve disiplin kararları yargı mercilerinin denetimi dışında bırakılamaz.</w:t>
      </w:r>
    </w:p>
    <w:p w:rsidR="003C165E" w:rsidRPr="00451935" w:rsidRDefault="003C165E" w:rsidP="003C165E">
      <w:pPr>
        <w:tabs>
          <w:tab w:val="left" w:pos="709"/>
          <w:tab w:val="left" w:pos="1134"/>
          <w:tab w:val="left" w:pos="1560"/>
        </w:tabs>
        <w:ind w:left="1134"/>
        <w:rPr>
          <w:rFonts w:ascii="Courier New" w:hAnsi="Courier New" w:cs="Courier New"/>
          <w:sz w:val="24"/>
          <w:szCs w:val="24"/>
        </w:rPr>
      </w:pPr>
      <w:r w:rsidRPr="00451935">
        <w:rPr>
          <w:rFonts w:ascii="Courier New" w:hAnsi="Courier New" w:cs="Courier New"/>
          <w:sz w:val="24"/>
          <w:szCs w:val="24"/>
        </w:rPr>
        <w:tab/>
        <w:t>Yargıçlar ve Savcılar hakkında bu Anayasanın kuralları saklıdır.</w:t>
      </w:r>
    </w:p>
    <w:p w:rsidR="003C165E" w:rsidRPr="00451935" w:rsidRDefault="003C165E" w:rsidP="003C165E">
      <w:pPr>
        <w:tabs>
          <w:tab w:val="left" w:pos="709"/>
          <w:tab w:val="left" w:pos="1134"/>
          <w:tab w:val="left" w:pos="1560"/>
        </w:tabs>
        <w:ind w:left="1134" w:hanging="426"/>
        <w:rPr>
          <w:rFonts w:ascii="Courier New" w:hAnsi="Courier New" w:cs="Courier New"/>
          <w:sz w:val="24"/>
          <w:szCs w:val="24"/>
        </w:rPr>
      </w:pPr>
      <w:r w:rsidRPr="00451935">
        <w:rPr>
          <w:rFonts w:ascii="Courier New" w:hAnsi="Courier New" w:cs="Courier New"/>
          <w:sz w:val="24"/>
          <w:szCs w:val="24"/>
        </w:rPr>
        <w:t>(5)Üst kademe yöneticiliği yapan kamu görevlileri, ilgili Bakan, Başbakan ve Cumhurbaşkanının imzalarını taşıyan üçlü kararname ile atanırlar.  Bu konudaki kurallar yasa ile düzenlenir.</w:t>
      </w:r>
      <w:r w:rsidRPr="00451935">
        <w:rPr>
          <w:rFonts w:ascii="Courier New" w:hAnsi="Courier New" w:cs="Courier New"/>
          <w:sz w:val="24"/>
          <w:szCs w:val="24"/>
        </w:rPr>
        <w:tab/>
      </w:r>
    </w:p>
    <w:p w:rsidR="003C165E" w:rsidRPr="00451935" w:rsidRDefault="003C165E" w:rsidP="003C165E">
      <w:pPr>
        <w:tabs>
          <w:tab w:val="left" w:pos="709"/>
          <w:tab w:val="left" w:pos="1134"/>
          <w:tab w:val="left" w:pos="1560"/>
        </w:tabs>
        <w:ind w:left="1135" w:hanging="426"/>
        <w:rPr>
          <w:rFonts w:ascii="Courier New" w:hAnsi="Courier New" w:cs="Courier New"/>
          <w:sz w:val="24"/>
          <w:szCs w:val="24"/>
        </w:rPr>
      </w:pPr>
      <w:r w:rsidRPr="00451935">
        <w:rPr>
          <w:rFonts w:ascii="Courier New" w:hAnsi="Courier New" w:cs="Courier New"/>
          <w:sz w:val="24"/>
          <w:szCs w:val="24"/>
        </w:rPr>
        <w:t>(6)Cumhuriyet Meclisi seçim gününün Resmi Gazete'de ilanından başlayarak, seçim sonrasında yeni Bakanlar Kurulunun göreve başlayacağı güne kadar, kamu hizmetlerinde, kamu kuruluşlarında ve kamu iktisadi teşebbüslerinde, işçi dışında atama yapılamaz; terfi, nakil ve barem ayarlamaları tamamen durdurulur.</w:t>
      </w:r>
    </w:p>
    <w:p w:rsidR="003C165E" w:rsidRDefault="003C165E" w:rsidP="003C165E">
      <w:pPr>
        <w:tabs>
          <w:tab w:val="left" w:pos="709"/>
          <w:tab w:val="left" w:pos="1134"/>
          <w:tab w:val="left" w:pos="1560"/>
        </w:tabs>
        <w:ind w:left="1134"/>
        <w:rPr>
          <w:rFonts w:ascii="Courier New" w:hAnsi="Courier New" w:cs="Courier New"/>
          <w:sz w:val="24"/>
          <w:szCs w:val="24"/>
        </w:rPr>
      </w:pPr>
      <w:r w:rsidRPr="00451935">
        <w:rPr>
          <w:rFonts w:ascii="Courier New" w:hAnsi="Courier New" w:cs="Courier New"/>
          <w:sz w:val="24"/>
          <w:szCs w:val="24"/>
        </w:rPr>
        <w:tab/>
        <w:t>Bu kuralların nasıl ve hangi koşullarla uygulanacağı yasa ile düzenlenir.</w:t>
      </w:r>
    </w:p>
    <w:p w:rsidR="003C165E" w:rsidRDefault="003C165E" w:rsidP="003C165E">
      <w:pPr>
        <w:tabs>
          <w:tab w:val="left" w:pos="709"/>
          <w:tab w:val="left" w:pos="1134"/>
          <w:tab w:val="left" w:pos="1560"/>
        </w:tabs>
        <w:ind w:left="1134"/>
        <w:rPr>
          <w:rFonts w:ascii="Courier New" w:hAnsi="Courier New" w:cs="Courier New"/>
          <w:sz w:val="24"/>
          <w:szCs w:val="24"/>
        </w:rPr>
      </w:pPr>
    </w:p>
    <w:p w:rsidR="003C165E" w:rsidRPr="00451935" w:rsidRDefault="003C165E" w:rsidP="003C165E">
      <w:pPr>
        <w:tabs>
          <w:tab w:val="left" w:pos="709"/>
          <w:tab w:val="left" w:pos="1134"/>
          <w:tab w:val="left" w:pos="1560"/>
        </w:tabs>
        <w:rPr>
          <w:rFonts w:ascii="Courier New" w:hAnsi="Courier New" w:cs="Courier New"/>
          <w:sz w:val="24"/>
          <w:szCs w:val="24"/>
        </w:rPr>
      </w:pPr>
    </w:p>
    <w:p w:rsidR="003C165E" w:rsidRPr="00451935" w:rsidRDefault="003C165E" w:rsidP="003C165E">
      <w:pPr>
        <w:pStyle w:val="Balk3"/>
        <w:rPr>
          <w:rFonts w:ascii="Courier New" w:hAnsi="Courier New" w:cs="Courier New"/>
          <w:lang w:val="tr-TR"/>
        </w:rPr>
      </w:pPr>
      <w:r w:rsidRPr="00451935">
        <w:rPr>
          <w:rFonts w:ascii="Courier New" w:hAnsi="Courier New" w:cs="Courier New"/>
          <w:lang w:val="tr-TR"/>
        </w:rPr>
        <w:lastRenderedPageBreak/>
        <w:tab/>
        <w:t>Tüzük ve Yönetmelikler</w:t>
      </w:r>
    </w:p>
    <w:p w:rsidR="003C165E" w:rsidRPr="00451935" w:rsidRDefault="003C165E" w:rsidP="003C165E">
      <w:pPr>
        <w:tabs>
          <w:tab w:val="left" w:pos="709"/>
          <w:tab w:val="left" w:pos="1134"/>
          <w:tab w:val="left" w:pos="1560"/>
        </w:tabs>
        <w:rPr>
          <w:rFonts w:ascii="Courier New" w:hAnsi="Courier New" w:cs="Courier New"/>
          <w:b/>
          <w:bCs/>
          <w:sz w:val="24"/>
          <w:szCs w:val="24"/>
        </w:rPr>
      </w:pPr>
      <w:r w:rsidRPr="00451935">
        <w:rPr>
          <w:rFonts w:ascii="Courier New" w:hAnsi="Courier New" w:cs="Courier New"/>
          <w:sz w:val="24"/>
          <w:szCs w:val="24"/>
        </w:rPr>
        <w:tab/>
      </w:r>
      <w:r w:rsidRPr="00451935">
        <w:rPr>
          <w:rFonts w:ascii="Courier New" w:hAnsi="Courier New" w:cs="Courier New"/>
          <w:b/>
          <w:bCs/>
          <w:sz w:val="24"/>
          <w:szCs w:val="24"/>
        </w:rPr>
        <w:t>Madde 122</w:t>
      </w:r>
    </w:p>
    <w:p w:rsidR="003C165E" w:rsidRDefault="003C165E" w:rsidP="003C165E">
      <w:pPr>
        <w:tabs>
          <w:tab w:val="left" w:pos="709"/>
          <w:tab w:val="left" w:pos="1134"/>
          <w:tab w:val="left" w:pos="1560"/>
        </w:tabs>
        <w:rPr>
          <w:rFonts w:ascii="Courier New" w:hAnsi="Courier New" w:cs="Courier New"/>
          <w:sz w:val="24"/>
          <w:szCs w:val="24"/>
        </w:rPr>
      </w:pPr>
      <w:r w:rsidRPr="00451935">
        <w:rPr>
          <w:rFonts w:ascii="Courier New" w:hAnsi="Courier New" w:cs="Courier New"/>
          <w:b/>
          <w:bCs/>
          <w:sz w:val="24"/>
          <w:szCs w:val="24"/>
        </w:rPr>
        <w:tab/>
      </w:r>
      <w:r w:rsidRPr="00451935">
        <w:rPr>
          <w:rFonts w:ascii="Courier New" w:hAnsi="Courier New" w:cs="Courier New"/>
          <w:sz w:val="24"/>
          <w:szCs w:val="24"/>
        </w:rPr>
        <w:t xml:space="preserve">Anayasa ve yasa açıkça yetki vermedikçe Devletin hiçbir </w:t>
      </w:r>
      <w:r>
        <w:rPr>
          <w:rFonts w:ascii="Courier New" w:hAnsi="Courier New" w:cs="Courier New"/>
          <w:sz w:val="24"/>
          <w:szCs w:val="24"/>
        </w:rPr>
        <w:t>     </w:t>
      </w:r>
      <w:r w:rsidRPr="00451935">
        <w:rPr>
          <w:rFonts w:ascii="Courier New" w:hAnsi="Courier New" w:cs="Courier New"/>
          <w:sz w:val="24"/>
          <w:szCs w:val="24"/>
        </w:rPr>
        <w:t xml:space="preserve">organı, tüzük yapamaz ve yürürlüğe koyamaz. Yönetmelikler </w:t>
      </w:r>
      <w:r>
        <w:rPr>
          <w:rFonts w:ascii="Courier New" w:hAnsi="Courier New" w:cs="Courier New"/>
          <w:sz w:val="24"/>
          <w:szCs w:val="24"/>
        </w:rPr>
        <w:t xml:space="preserve">             </w:t>
      </w:r>
      <w:r w:rsidRPr="00451935">
        <w:rPr>
          <w:rFonts w:ascii="Courier New" w:hAnsi="Courier New" w:cs="Courier New"/>
          <w:sz w:val="24"/>
          <w:szCs w:val="24"/>
        </w:rPr>
        <w:t xml:space="preserve">de ancak tüzüklere uygun olarak yapılır ve yürürlüğe </w:t>
      </w:r>
      <w:r>
        <w:rPr>
          <w:rFonts w:ascii="Courier New" w:hAnsi="Courier New" w:cs="Courier New"/>
          <w:sz w:val="24"/>
          <w:szCs w:val="24"/>
        </w:rPr>
        <w:t>     </w:t>
      </w:r>
      <w:r w:rsidRPr="00451935">
        <w:rPr>
          <w:rFonts w:ascii="Courier New" w:hAnsi="Courier New" w:cs="Courier New"/>
          <w:sz w:val="24"/>
          <w:szCs w:val="24"/>
        </w:rPr>
        <w:t>konur.</w:t>
      </w:r>
    </w:p>
    <w:p w:rsidR="003C165E" w:rsidRPr="00451935" w:rsidRDefault="003C165E" w:rsidP="003C165E">
      <w:pPr>
        <w:tabs>
          <w:tab w:val="left" w:pos="709"/>
          <w:tab w:val="left" w:pos="1134"/>
          <w:tab w:val="left" w:pos="1560"/>
        </w:tabs>
        <w:rPr>
          <w:rFonts w:ascii="Courier New" w:hAnsi="Courier New" w:cs="Courier New"/>
          <w:sz w:val="24"/>
          <w:szCs w:val="24"/>
        </w:rPr>
      </w:pPr>
    </w:p>
    <w:p w:rsidR="003C165E" w:rsidRDefault="003C165E" w:rsidP="003C165E">
      <w:pPr>
        <w:rPr>
          <w:rFonts w:ascii="Courier New" w:hAnsi="Courier New" w:cs="Courier New"/>
          <w:b/>
          <w:sz w:val="24"/>
          <w:szCs w:val="24"/>
          <w:u w:val="single"/>
        </w:rPr>
      </w:pPr>
      <w:r w:rsidRPr="00451935">
        <w:rPr>
          <w:rFonts w:ascii="Courier New" w:hAnsi="Courier New" w:cs="Courier New"/>
          <w:b/>
          <w:sz w:val="24"/>
          <w:szCs w:val="24"/>
          <w:u w:val="single"/>
        </w:rPr>
        <w:t>İNCELEME</w:t>
      </w:r>
    </w:p>
    <w:p w:rsidR="003C165E" w:rsidRPr="00C13310"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Bu başvuruda, Davacının iddialarından biri</w:t>
      </w:r>
      <w:r w:rsidRPr="00451935">
        <w:rPr>
          <w:rFonts w:ascii="Courier New" w:hAnsi="Courier New" w:cs="Courier New"/>
          <w:sz w:val="24"/>
          <w:szCs w:val="24"/>
        </w:rPr>
        <w:t>, Tüzüğün ilkokullarda çift kadro yer değiştirmeyi düzenleyen 11. maddesi</w:t>
      </w:r>
      <w:r>
        <w:rPr>
          <w:rFonts w:ascii="Courier New" w:hAnsi="Courier New" w:cs="Courier New"/>
          <w:sz w:val="24"/>
          <w:szCs w:val="24"/>
        </w:rPr>
        <w:t xml:space="preserve"> ile </w:t>
      </w:r>
      <w:r w:rsidRPr="00451935">
        <w:rPr>
          <w:rFonts w:ascii="Courier New" w:hAnsi="Courier New" w:cs="Courier New"/>
          <w:sz w:val="24"/>
          <w:szCs w:val="24"/>
        </w:rPr>
        <w:t>ilkokullarda yıllık geçici görevlendirmeyi düzenleyen 14. maddesinin Anayasa</w:t>
      </w:r>
      <w:r>
        <w:rPr>
          <w:rFonts w:ascii="Courier New" w:hAnsi="Courier New" w:cs="Courier New"/>
          <w:sz w:val="24"/>
          <w:szCs w:val="24"/>
        </w:rPr>
        <w:t>’</w:t>
      </w:r>
      <w:r w:rsidRPr="00451935">
        <w:rPr>
          <w:rFonts w:ascii="Courier New" w:hAnsi="Courier New" w:cs="Courier New"/>
          <w:sz w:val="24"/>
          <w:szCs w:val="24"/>
        </w:rPr>
        <w:t>nın 121. maddesinin 2. fıkrasına açıkça aykırı olduğudur.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Öğretmenler Yasası</w:t>
      </w:r>
      <w:r>
        <w:rPr>
          <w:rFonts w:ascii="Courier New" w:hAnsi="Courier New" w:cs="Courier New"/>
          <w:sz w:val="24"/>
          <w:szCs w:val="24"/>
        </w:rPr>
        <w:t>’</w:t>
      </w:r>
      <w:r w:rsidRPr="00451935">
        <w:rPr>
          <w:rFonts w:ascii="Courier New" w:hAnsi="Courier New" w:cs="Courier New"/>
          <w:sz w:val="24"/>
          <w:szCs w:val="24"/>
        </w:rPr>
        <w:t>nın 11. ma</w:t>
      </w:r>
      <w:r>
        <w:rPr>
          <w:rFonts w:ascii="Courier New" w:hAnsi="Courier New" w:cs="Courier New"/>
          <w:sz w:val="24"/>
          <w:szCs w:val="24"/>
        </w:rPr>
        <w:t xml:space="preserve">ddesi, ilkokul öğretmenlerinin </w:t>
      </w:r>
      <w:r w:rsidRPr="00451935">
        <w:rPr>
          <w:rFonts w:ascii="Courier New" w:hAnsi="Courier New" w:cs="Courier New"/>
          <w:sz w:val="24"/>
          <w:szCs w:val="24"/>
        </w:rPr>
        <w:t xml:space="preserve">yer değiştirmesinin, öngörülen ilkeler çerçevesinde </w:t>
      </w:r>
      <w:r>
        <w:rPr>
          <w:rFonts w:ascii="Courier New" w:hAnsi="Courier New" w:cs="Courier New"/>
          <w:sz w:val="24"/>
          <w:szCs w:val="24"/>
        </w:rPr>
        <w:t>K</w:t>
      </w:r>
      <w:r w:rsidRPr="00451935">
        <w:rPr>
          <w:rFonts w:ascii="Courier New" w:hAnsi="Courier New" w:cs="Courier New"/>
          <w:sz w:val="24"/>
          <w:szCs w:val="24"/>
        </w:rPr>
        <w:t xml:space="preserve">amu </w:t>
      </w:r>
      <w:r>
        <w:rPr>
          <w:rFonts w:ascii="Courier New" w:hAnsi="Courier New" w:cs="Courier New"/>
          <w:sz w:val="24"/>
          <w:szCs w:val="24"/>
        </w:rPr>
        <w:t>H</w:t>
      </w:r>
      <w:r w:rsidRPr="00451935">
        <w:rPr>
          <w:rFonts w:ascii="Courier New" w:hAnsi="Courier New" w:cs="Courier New"/>
          <w:sz w:val="24"/>
          <w:szCs w:val="24"/>
        </w:rPr>
        <w:t xml:space="preserve">izmeti </w:t>
      </w:r>
      <w:r>
        <w:rPr>
          <w:rFonts w:ascii="Courier New" w:hAnsi="Courier New" w:cs="Courier New"/>
          <w:sz w:val="24"/>
          <w:szCs w:val="24"/>
        </w:rPr>
        <w:t>K</w:t>
      </w:r>
      <w:r w:rsidRPr="00451935">
        <w:rPr>
          <w:rFonts w:ascii="Courier New" w:hAnsi="Courier New" w:cs="Courier New"/>
          <w:sz w:val="24"/>
          <w:szCs w:val="24"/>
        </w:rPr>
        <w:t>omisyonun</w:t>
      </w:r>
      <w:r>
        <w:rPr>
          <w:rFonts w:ascii="Courier New" w:hAnsi="Courier New" w:cs="Courier New"/>
          <w:sz w:val="24"/>
          <w:szCs w:val="24"/>
        </w:rPr>
        <w:t>c</w:t>
      </w:r>
      <w:r w:rsidRPr="00451935">
        <w:rPr>
          <w:rFonts w:ascii="Courier New" w:hAnsi="Courier New" w:cs="Courier New"/>
          <w:sz w:val="24"/>
          <w:szCs w:val="24"/>
        </w:rPr>
        <w:t>a gerçekleştirileceği hükmünü getirmiştir.</w:t>
      </w:r>
    </w:p>
    <w:p w:rsidR="003C165E" w:rsidRPr="00451935"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Aynı </w:t>
      </w:r>
      <w:r w:rsidRPr="00451935">
        <w:rPr>
          <w:rFonts w:ascii="Courier New" w:hAnsi="Courier New" w:cs="Courier New"/>
          <w:sz w:val="24"/>
          <w:szCs w:val="24"/>
        </w:rPr>
        <w:t>Yasanın 11. madde</w:t>
      </w:r>
      <w:r>
        <w:rPr>
          <w:rFonts w:ascii="Courier New" w:hAnsi="Courier New" w:cs="Courier New"/>
          <w:sz w:val="24"/>
          <w:szCs w:val="24"/>
        </w:rPr>
        <w:t>sinin</w:t>
      </w:r>
      <w:r w:rsidRPr="00451935">
        <w:rPr>
          <w:rFonts w:ascii="Courier New" w:hAnsi="Courier New" w:cs="Courier New"/>
          <w:sz w:val="24"/>
          <w:szCs w:val="24"/>
        </w:rPr>
        <w:t xml:space="preserve"> (4).fıkrası Bakanlığa, bu madde kurallarının daha iyi uygulanmasını sağlamak amacıyla tüzük hazırlama yetkisi vermektedir. Bakanlıkça hazırlanan </w:t>
      </w:r>
      <w:r>
        <w:rPr>
          <w:rFonts w:ascii="Courier New" w:hAnsi="Courier New" w:cs="Courier New"/>
          <w:sz w:val="24"/>
          <w:szCs w:val="24"/>
        </w:rPr>
        <w:t>t</w:t>
      </w:r>
      <w:r w:rsidRPr="00451935">
        <w:rPr>
          <w:rFonts w:ascii="Courier New" w:hAnsi="Courier New" w:cs="Courier New"/>
          <w:sz w:val="24"/>
          <w:szCs w:val="24"/>
        </w:rPr>
        <w:t>üzük Bakanlar Kurulunca onaylanacaktır.</w:t>
      </w:r>
    </w:p>
    <w:p w:rsidR="003C165E" w:rsidRPr="00451935"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Aynı </w:t>
      </w:r>
      <w:r w:rsidRPr="00451935">
        <w:rPr>
          <w:rFonts w:ascii="Courier New" w:hAnsi="Courier New" w:cs="Courier New"/>
          <w:sz w:val="24"/>
          <w:szCs w:val="24"/>
        </w:rPr>
        <w:t>Yasanın 11. madde</w:t>
      </w:r>
      <w:r>
        <w:rPr>
          <w:rFonts w:ascii="Courier New" w:hAnsi="Courier New" w:cs="Courier New"/>
          <w:sz w:val="24"/>
          <w:szCs w:val="24"/>
        </w:rPr>
        <w:t>s</w:t>
      </w:r>
      <w:r w:rsidRPr="00451935">
        <w:rPr>
          <w:rFonts w:ascii="Courier New" w:hAnsi="Courier New" w:cs="Courier New"/>
          <w:sz w:val="24"/>
          <w:szCs w:val="24"/>
        </w:rPr>
        <w:t>in</w:t>
      </w:r>
      <w:r>
        <w:rPr>
          <w:rFonts w:ascii="Courier New" w:hAnsi="Courier New" w:cs="Courier New"/>
          <w:sz w:val="24"/>
          <w:szCs w:val="24"/>
        </w:rPr>
        <w:t>in</w:t>
      </w:r>
      <w:r w:rsidRPr="00451935">
        <w:rPr>
          <w:rFonts w:ascii="Courier New" w:hAnsi="Courier New" w:cs="Courier New"/>
          <w:sz w:val="24"/>
          <w:szCs w:val="24"/>
        </w:rPr>
        <w:t xml:space="preserve"> (4).fıkrası uyarınca yapılmış Tüzüğün 2. maddesindeki tefsir kısmı uyarınca, “</w:t>
      </w:r>
      <w:r>
        <w:rPr>
          <w:rFonts w:ascii="Courier New" w:hAnsi="Courier New" w:cs="Courier New"/>
          <w:sz w:val="24"/>
          <w:szCs w:val="24"/>
        </w:rPr>
        <w:t>Y</w:t>
      </w:r>
      <w:r w:rsidRPr="00451935">
        <w:rPr>
          <w:rFonts w:ascii="Courier New" w:hAnsi="Courier New" w:cs="Courier New"/>
          <w:sz w:val="24"/>
          <w:szCs w:val="24"/>
        </w:rPr>
        <w:t xml:space="preserve">er </w:t>
      </w:r>
      <w:r>
        <w:rPr>
          <w:rFonts w:ascii="Courier New" w:hAnsi="Courier New" w:cs="Courier New"/>
          <w:sz w:val="24"/>
          <w:szCs w:val="24"/>
        </w:rPr>
        <w:t>D</w:t>
      </w:r>
      <w:r w:rsidRPr="00451935">
        <w:rPr>
          <w:rFonts w:ascii="Courier New" w:hAnsi="Courier New" w:cs="Courier New"/>
          <w:sz w:val="24"/>
          <w:szCs w:val="24"/>
        </w:rPr>
        <w:t>eğiştirme”</w:t>
      </w:r>
      <w:r>
        <w:rPr>
          <w:rFonts w:ascii="Courier New" w:hAnsi="Courier New" w:cs="Courier New"/>
          <w:sz w:val="24"/>
          <w:szCs w:val="24"/>
        </w:rPr>
        <w:t xml:space="preserve">, </w:t>
      </w:r>
      <w:r w:rsidRPr="00451935">
        <w:rPr>
          <w:rFonts w:ascii="Courier New" w:hAnsi="Courier New" w:cs="Courier New"/>
          <w:sz w:val="24"/>
          <w:szCs w:val="24"/>
        </w:rPr>
        <w:t>öğretmenin bir okuldan başka bir okula geçmesini anlatmaktadır.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Başvuruya konu Tüzüğün 11. maddesi</w:t>
      </w:r>
      <w:r>
        <w:rPr>
          <w:rFonts w:ascii="Courier New" w:hAnsi="Courier New" w:cs="Courier New"/>
          <w:sz w:val="24"/>
          <w:szCs w:val="24"/>
        </w:rPr>
        <w:t>,</w:t>
      </w:r>
      <w:r w:rsidRPr="00451935">
        <w:rPr>
          <w:rFonts w:ascii="Courier New" w:hAnsi="Courier New" w:cs="Courier New"/>
          <w:sz w:val="24"/>
          <w:szCs w:val="24"/>
        </w:rPr>
        <w:t xml:space="preserve"> ilkokullarda çift kadro yer değiştirmeyi düzenlemektedir.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Buna göre, yer değiştirme işlemlerinde olanaklar ölçüsünde her öğretmenin bir okulda görev yapması esastır. Ancak</w:t>
      </w:r>
      <w:r>
        <w:rPr>
          <w:rFonts w:ascii="Courier New" w:hAnsi="Courier New" w:cs="Courier New"/>
          <w:sz w:val="24"/>
          <w:szCs w:val="24"/>
        </w:rPr>
        <w:t>,</w:t>
      </w:r>
      <w:r w:rsidRPr="00451935">
        <w:rPr>
          <w:rFonts w:ascii="Courier New" w:hAnsi="Courier New" w:cs="Courier New"/>
          <w:sz w:val="24"/>
          <w:szCs w:val="24"/>
        </w:rPr>
        <w:t xml:space="preserve"> </w:t>
      </w:r>
      <w:r>
        <w:rPr>
          <w:rFonts w:ascii="Courier New" w:hAnsi="Courier New" w:cs="Courier New"/>
          <w:sz w:val="24"/>
          <w:szCs w:val="24"/>
        </w:rPr>
        <w:t>Ö</w:t>
      </w:r>
      <w:r w:rsidRPr="00451935">
        <w:rPr>
          <w:rFonts w:ascii="Courier New" w:hAnsi="Courier New" w:cs="Courier New"/>
          <w:sz w:val="24"/>
          <w:szCs w:val="24"/>
        </w:rPr>
        <w:t xml:space="preserve">ğretmen </w:t>
      </w:r>
      <w:r>
        <w:rPr>
          <w:rFonts w:ascii="Courier New" w:hAnsi="Courier New" w:cs="Courier New"/>
          <w:sz w:val="24"/>
          <w:szCs w:val="24"/>
        </w:rPr>
        <w:t>K</w:t>
      </w:r>
      <w:r w:rsidRPr="00451935">
        <w:rPr>
          <w:rFonts w:ascii="Courier New" w:hAnsi="Courier New" w:cs="Courier New"/>
          <w:sz w:val="24"/>
          <w:szCs w:val="24"/>
        </w:rPr>
        <w:t xml:space="preserve">adrolarının Eğitim ve Öğretim Kurum ve Kuruluşlarına Dağılımı Tüzüğü uyarınca yeterli sayıda ders saatini </w:t>
      </w:r>
      <w:r w:rsidRPr="00451935">
        <w:rPr>
          <w:rFonts w:ascii="Courier New" w:hAnsi="Courier New" w:cs="Courier New"/>
          <w:sz w:val="24"/>
          <w:szCs w:val="24"/>
        </w:rPr>
        <w:lastRenderedPageBreak/>
        <w:t>doldurma</w:t>
      </w:r>
      <w:r>
        <w:rPr>
          <w:rFonts w:ascii="Courier New" w:hAnsi="Courier New" w:cs="Courier New"/>
          <w:sz w:val="24"/>
          <w:szCs w:val="24"/>
        </w:rPr>
        <w:t>ma</w:t>
      </w:r>
      <w:r w:rsidRPr="00451935">
        <w:rPr>
          <w:rFonts w:ascii="Courier New" w:hAnsi="Courier New" w:cs="Courier New"/>
          <w:sz w:val="24"/>
          <w:szCs w:val="24"/>
        </w:rPr>
        <w:t>sı durumunda</w:t>
      </w:r>
      <w:r>
        <w:rPr>
          <w:rFonts w:ascii="Courier New" w:hAnsi="Courier New" w:cs="Courier New"/>
          <w:sz w:val="24"/>
          <w:szCs w:val="24"/>
        </w:rPr>
        <w:t>,</w:t>
      </w:r>
      <w:r w:rsidRPr="00451935">
        <w:rPr>
          <w:rFonts w:ascii="Courier New" w:hAnsi="Courier New" w:cs="Courier New"/>
          <w:sz w:val="24"/>
          <w:szCs w:val="24"/>
        </w:rPr>
        <w:t xml:space="preserve"> bir öğretmen</w:t>
      </w:r>
      <w:r>
        <w:rPr>
          <w:rFonts w:ascii="Courier New" w:hAnsi="Courier New" w:cs="Courier New"/>
          <w:sz w:val="24"/>
          <w:szCs w:val="24"/>
        </w:rPr>
        <w:t>in,</w:t>
      </w:r>
      <w:r w:rsidRPr="00451935">
        <w:rPr>
          <w:rFonts w:ascii="Courier New" w:hAnsi="Courier New" w:cs="Courier New"/>
          <w:sz w:val="24"/>
          <w:szCs w:val="24"/>
        </w:rPr>
        <w:t xml:space="preserve"> birden fazla okulda görev yapacak şekilde yer değiştirmesi yapılır.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Çift kadro yer değiştirmelerde</w:t>
      </w:r>
      <w:r>
        <w:rPr>
          <w:rFonts w:ascii="Courier New" w:hAnsi="Courier New" w:cs="Courier New"/>
          <w:sz w:val="24"/>
          <w:szCs w:val="24"/>
        </w:rPr>
        <w:t>,</w:t>
      </w:r>
      <w:r w:rsidRPr="00451935">
        <w:rPr>
          <w:rFonts w:ascii="Courier New" w:hAnsi="Courier New" w:cs="Courier New"/>
          <w:sz w:val="24"/>
          <w:szCs w:val="24"/>
        </w:rPr>
        <w:t xml:space="preserve"> ilk yazılan okul esas kadro yeri</w:t>
      </w:r>
      <w:r>
        <w:rPr>
          <w:rFonts w:ascii="Courier New" w:hAnsi="Courier New" w:cs="Courier New"/>
          <w:sz w:val="24"/>
          <w:szCs w:val="24"/>
        </w:rPr>
        <w:t>;</w:t>
      </w:r>
      <w:r w:rsidRPr="00451935">
        <w:rPr>
          <w:rFonts w:ascii="Courier New" w:hAnsi="Courier New" w:cs="Courier New"/>
          <w:sz w:val="24"/>
          <w:szCs w:val="24"/>
        </w:rPr>
        <w:t xml:space="preserve"> diğer okullar ise ek görev yeridir. Bu şekilde yer değiştirmesi yapılan öğretmen</w:t>
      </w:r>
      <w:r>
        <w:rPr>
          <w:rFonts w:ascii="Courier New" w:hAnsi="Courier New" w:cs="Courier New"/>
          <w:sz w:val="24"/>
          <w:szCs w:val="24"/>
        </w:rPr>
        <w:t>in</w:t>
      </w:r>
      <w:r w:rsidRPr="00451935">
        <w:rPr>
          <w:rFonts w:ascii="Courier New" w:hAnsi="Courier New" w:cs="Courier New"/>
          <w:sz w:val="24"/>
          <w:szCs w:val="24"/>
        </w:rPr>
        <w:t>, okul içi etkinliklerini esas kadrosunun bulunduğu okulda yapması esastır.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Konu Tüzüğün 14. maddesi ise</w:t>
      </w:r>
      <w:r>
        <w:rPr>
          <w:rFonts w:ascii="Courier New" w:hAnsi="Courier New" w:cs="Courier New"/>
          <w:sz w:val="24"/>
          <w:szCs w:val="24"/>
        </w:rPr>
        <w:t>,</w:t>
      </w:r>
      <w:r w:rsidRPr="00451935">
        <w:rPr>
          <w:rFonts w:ascii="Courier New" w:hAnsi="Courier New" w:cs="Courier New"/>
          <w:sz w:val="24"/>
          <w:szCs w:val="24"/>
        </w:rPr>
        <w:t xml:space="preserve"> ilkokullarda yıllık geçici görevlendirmeyi düzenlemektedir. Tüzüğün bu maddesi uyarınca,  aşağıda belirtilen hallerde, öğretmenler yer değiştirme başvurusunda bulunmasalar dahi, başka bir okulda görev yapmak üzere Ba</w:t>
      </w:r>
      <w:r>
        <w:rPr>
          <w:rFonts w:ascii="Courier New" w:hAnsi="Courier New" w:cs="Courier New"/>
          <w:sz w:val="24"/>
          <w:szCs w:val="24"/>
        </w:rPr>
        <w:t xml:space="preserve">kanlık tarafından yıllık geçici olarak </w:t>
      </w:r>
      <w:r w:rsidRPr="00451935">
        <w:rPr>
          <w:rFonts w:ascii="Courier New" w:hAnsi="Courier New" w:cs="Courier New"/>
          <w:sz w:val="24"/>
          <w:szCs w:val="24"/>
        </w:rPr>
        <w:t>görevlendirilebilirler.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Buna göre, Öğretmen Kadrolarının Eğitim ve Öğretim Kurum                    ve Kuruluşlarına Dağılımı Tüzüğü</w:t>
      </w:r>
      <w:r>
        <w:rPr>
          <w:rFonts w:ascii="Courier New" w:hAnsi="Courier New" w:cs="Courier New"/>
          <w:sz w:val="24"/>
          <w:szCs w:val="24"/>
        </w:rPr>
        <w:t>'</w:t>
      </w:r>
      <w:r w:rsidRPr="00451935">
        <w:rPr>
          <w:rFonts w:ascii="Courier New" w:hAnsi="Courier New" w:cs="Courier New"/>
          <w:sz w:val="24"/>
          <w:szCs w:val="24"/>
        </w:rPr>
        <w:t>ne uygun olarak belirlenen kadrolara bağlı okulda  belirlenen kadro sayısı üzerinde kalan öğretmenler ve/veya Öğretmen Kadrolarının Eğitim ve Öğretim Kurum ve Kuruluşlarına Dağılımı Tüzüğü</w:t>
      </w:r>
      <w:r>
        <w:rPr>
          <w:rFonts w:ascii="Courier New" w:hAnsi="Courier New" w:cs="Courier New"/>
          <w:sz w:val="24"/>
          <w:szCs w:val="24"/>
        </w:rPr>
        <w:t>'</w:t>
      </w:r>
      <w:r w:rsidRPr="00451935">
        <w:rPr>
          <w:rFonts w:ascii="Courier New" w:hAnsi="Courier New" w:cs="Courier New"/>
          <w:sz w:val="24"/>
          <w:szCs w:val="24"/>
        </w:rPr>
        <w:t>nde öngörülen ders saatinden üç ders saati altında ders saati kalması durumunda</w:t>
      </w:r>
      <w:r>
        <w:rPr>
          <w:rFonts w:ascii="Courier New" w:hAnsi="Courier New" w:cs="Courier New"/>
          <w:sz w:val="24"/>
          <w:szCs w:val="24"/>
        </w:rPr>
        <w:t>,</w:t>
      </w:r>
      <w:r w:rsidRPr="00451935">
        <w:rPr>
          <w:rFonts w:ascii="Courier New" w:hAnsi="Courier New" w:cs="Courier New"/>
          <w:sz w:val="24"/>
          <w:szCs w:val="24"/>
        </w:rPr>
        <w:t xml:space="preserve"> yıllık geçici görevlendirme ve/veya çift kadro uygulaması yapılır.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Okulda istekli öğretmen varsa öncelik bu kişilere verilir. Okulda isteklinin olmaması halinde</w:t>
      </w:r>
      <w:r>
        <w:rPr>
          <w:rFonts w:ascii="Courier New" w:hAnsi="Courier New" w:cs="Courier New"/>
          <w:sz w:val="24"/>
          <w:szCs w:val="24"/>
        </w:rPr>
        <w:t>,</w:t>
      </w:r>
      <w:r w:rsidRPr="00451935">
        <w:rPr>
          <w:rFonts w:ascii="Courier New" w:hAnsi="Courier New" w:cs="Courier New"/>
          <w:sz w:val="24"/>
          <w:szCs w:val="24"/>
        </w:rPr>
        <w:t xml:space="preserve"> okula en son gelen öğretmenden başlanarak</w:t>
      </w:r>
      <w:r>
        <w:rPr>
          <w:rFonts w:ascii="Courier New" w:hAnsi="Courier New" w:cs="Courier New"/>
          <w:sz w:val="24"/>
          <w:szCs w:val="24"/>
        </w:rPr>
        <w:t>,</w:t>
      </w:r>
      <w:r w:rsidRPr="00451935">
        <w:rPr>
          <w:rFonts w:ascii="Courier New" w:hAnsi="Courier New" w:cs="Courier New"/>
          <w:sz w:val="24"/>
          <w:szCs w:val="24"/>
        </w:rPr>
        <w:t xml:space="preserve"> yıllık geçici görevlendirme yapılır. Yıllık geçici görevlendirmesi yapılacak olanlar kıdem</w:t>
      </w:r>
      <w:r w:rsidRPr="00451935">
        <w:rPr>
          <w:rFonts w:ascii="Courier New" w:hAnsi="Courier New" w:cs="Courier New"/>
          <w:sz w:val="20"/>
          <w:szCs w:val="20"/>
        </w:rPr>
        <w:t xml:space="preserve"> </w:t>
      </w:r>
      <w:r>
        <w:rPr>
          <w:rFonts w:ascii="Courier New" w:hAnsi="Courier New" w:cs="Courier New"/>
          <w:sz w:val="24"/>
          <w:szCs w:val="24"/>
        </w:rPr>
        <w:t xml:space="preserve">sırasına </w:t>
      </w:r>
      <w:r w:rsidRPr="00451935">
        <w:rPr>
          <w:rFonts w:ascii="Courier New" w:hAnsi="Courier New" w:cs="Courier New"/>
          <w:sz w:val="24"/>
          <w:szCs w:val="24"/>
        </w:rPr>
        <w:t>bağlı olarak</w:t>
      </w:r>
      <w:r>
        <w:rPr>
          <w:rFonts w:ascii="Courier New" w:hAnsi="Courier New" w:cs="Courier New"/>
          <w:sz w:val="24"/>
          <w:szCs w:val="24"/>
        </w:rPr>
        <w:t>,</w:t>
      </w:r>
      <w:r w:rsidRPr="00451935">
        <w:rPr>
          <w:rFonts w:ascii="Courier New" w:hAnsi="Courier New" w:cs="Courier New"/>
          <w:sz w:val="24"/>
          <w:szCs w:val="24"/>
        </w:rPr>
        <w:t xml:space="preserve"> ihtiyaç olan en yakın okul</w:t>
      </w:r>
      <w:r>
        <w:rPr>
          <w:rFonts w:ascii="Courier New" w:hAnsi="Courier New" w:cs="Courier New"/>
          <w:sz w:val="24"/>
          <w:szCs w:val="24"/>
        </w:rPr>
        <w:t xml:space="preserve">dan başlanarak gerçekleştirilir.  </w:t>
      </w:r>
      <w:r w:rsidRPr="00451935">
        <w:rPr>
          <w:rFonts w:ascii="Courier New" w:hAnsi="Courier New" w:cs="Courier New"/>
          <w:sz w:val="24"/>
          <w:szCs w:val="24"/>
        </w:rPr>
        <w:t>Çift kadro yıllık geçici görevlendirme</w:t>
      </w:r>
      <w:r>
        <w:rPr>
          <w:rFonts w:ascii="Courier New" w:hAnsi="Courier New" w:cs="Courier New"/>
          <w:sz w:val="24"/>
          <w:szCs w:val="24"/>
        </w:rPr>
        <w:t xml:space="preserve"> </w:t>
      </w:r>
      <w:r w:rsidRPr="00451935">
        <w:rPr>
          <w:rFonts w:ascii="Courier New" w:hAnsi="Courier New" w:cs="Courier New"/>
          <w:sz w:val="24"/>
          <w:szCs w:val="24"/>
        </w:rPr>
        <w:t xml:space="preserve"> </w:t>
      </w:r>
      <w:r>
        <w:rPr>
          <w:rFonts w:ascii="Courier New" w:hAnsi="Courier New" w:cs="Courier New"/>
          <w:sz w:val="24"/>
          <w:szCs w:val="24"/>
        </w:rPr>
        <w:t xml:space="preserve"> </w:t>
      </w:r>
      <w:r w:rsidRPr="00451935">
        <w:rPr>
          <w:rFonts w:ascii="Courier New" w:hAnsi="Courier New" w:cs="Courier New"/>
          <w:sz w:val="24"/>
          <w:szCs w:val="24"/>
        </w:rPr>
        <w:t>yapılabilir.</w:t>
      </w:r>
      <w:r>
        <w:rPr>
          <w:rFonts w:ascii="Courier New" w:hAnsi="Courier New" w:cs="Courier New"/>
          <w:sz w:val="24"/>
          <w:szCs w:val="24"/>
        </w:rPr>
        <w:t xml:space="preserve"> </w:t>
      </w:r>
      <w:r w:rsidRPr="00451935">
        <w:rPr>
          <w:rFonts w:ascii="Courier New" w:hAnsi="Courier New" w:cs="Courier New"/>
          <w:sz w:val="24"/>
          <w:szCs w:val="24"/>
        </w:rPr>
        <w:t xml:space="preserve">Eğitim ve öğretim yılı içerisinde, herhangi bir nedenle ortaya çıkan bir münhali doldurmak veya eğitim ve öğretim hizmetlerinin kesintisiz ve etkin bir biçimde sürdürülmesini sağlamak amacıyla veya öğretmenin kişisel yararı gerektirdiği veya zorunlu gördüğü hallerde de, öğretim </w:t>
      </w:r>
      <w:r w:rsidRPr="00451935">
        <w:rPr>
          <w:rFonts w:ascii="Courier New" w:hAnsi="Courier New" w:cs="Courier New"/>
          <w:sz w:val="24"/>
          <w:szCs w:val="24"/>
        </w:rPr>
        <w:lastRenderedPageBreak/>
        <w:t>yılı içinde herhangi bir zamanda bir okuldan başka bir okula görevlendirme yapılabilir.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 xml:space="preserve">Davacının iddiasına göre, konu Tüzüğün 11. maddesindeki </w:t>
      </w:r>
      <w:r>
        <w:rPr>
          <w:rFonts w:ascii="Courier New" w:hAnsi="Courier New" w:cs="Courier New"/>
          <w:sz w:val="24"/>
          <w:szCs w:val="24"/>
        </w:rPr>
        <w:t xml:space="preserve">ilkokullarda </w:t>
      </w:r>
      <w:r w:rsidRPr="00451935">
        <w:rPr>
          <w:rFonts w:ascii="Courier New" w:hAnsi="Courier New" w:cs="Courier New"/>
          <w:sz w:val="24"/>
          <w:szCs w:val="24"/>
        </w:rPr>
        <w:t>çift kadro yer değiştirme ile aynı Tüzüğün 14. maddesindeki</w:t>
      </w:r>
      <w:r>
        <w:rPr>
          <w:rFonts w:ascii="Courier New" w:hAnsi="Courier New" w:cs="Courier New"/>
          <w:sz w:val="24"/>
          <w:szCs w:val="24"/>
        </w:rPr>
        <w:t xml:space="preserve"> ilkokullarda </w:t>
      </w:r>
      <w:r w:rsidRPr="00451935">
        <w:rPr>
          <w:rFonts w:ascii="Courier New" w:hAnsi="Courier New" w:cs="Courier New"/>
          <w:sz w:val="24"/>
          <w:szCs w:val="24"/>
        </w:rPr>
        <w:t>yıllık geçici görevlendirme veya çift kadro yıllık geçici görevlen</w:t>
      </w:r>
      <w:r>
        <w:rPr>
          <w:rFonts w:ascii="Courier New" w:hAnsi="Courier New" w:cs="Courier New"/>
          <w:sz w:val="24"/>
          <w:szCs w:val="24"/>
        </w:rPr>
        <w:t>dirme nakil kapsamındadır. K</w:t>
      </w:r>
      <w:r w:rsidRPr="00451935">
        <w:rPr>
          <w:rFonts w:ascii="Courier New" w:hAnsi="Courier New" w:cs="Courier New"/>
          <w:sz w:val="24"/>
          <w:szCs w:val="24"/>
        </w:rPr>
        <w:t xml:space="preserve">amu görevlisi olarak </w:t>
      </w:r>
      <w:r>
        <w:rPr>
          <w:rFonts w:ascii="Courier New" w:hAnsi="Courier New" w:cs="Courier New"/>
          <w:sz w:val="24"/>
          <w:szCs w:val="24"/>
        </w:rPr>
        <w:t xml:space="preserve">bir </w:t>
      </w:r>
      <w:r w:rsidRPr="00451935">
        <w:rPr>
          <w:rFonts w:ascii="Courier New" w:hAnsi="Courier New" w:cs="Courier New"/>
          <w:sz w:val="24"/>
          <w:szCs w:val="24"/>
        </w:rPr>
        <w:t>öğretmeni nakil yetkisi ise Anayasa</w:t>
      </w:r>
      <w:r>
        <w:rPr>
          <w:rFonts w:ascii="Courier New" w:hAnsi="Courier New" w:cs="Courier New"/>
          <w:sz w:val="24"/>
          <w:szCs w:val="24"/>
        </w:rPr>
        <w:t>'</w:t>
      </w:r>
      <w:r w:rsidRPr="00451935">
        <w:rPr>
          <w:rFonts w:ascii="Courier New" w:hAnsi="Courier New" w:cs="Courier New"/>
          <w:sz w:val="24"/>
          <w:szCs w:val="24"/>
        </w:rPr>
        <w:t>nın 121. maddesi uyarınca Kamu Hizmeti Komisyonundadır. Bu nedenle bu iki madde Anayasa</w:t>
      </w:r>
      <w:r>
        <w:rPr>
          <w:rFonts w:ascii="Courier New" w:hAnsi="Courier New" w:cs="Courier New"/>
          <w:sz w:val="24"/>
          <w:szCs w:val="24"/>
        </w:rPr>
        <w:t>'</w:t>
      </w:r>
      <w:r w:rsidRPr="00451935">
        <w:rPr>
          <w:rFonts w:ascii="Courier New" w:hAnsi="Courier New" w:cs="Courier New"/>
          <w:sz w:val="24"/>
          <w:szCs w:val="24"/>
        </w:rPr>
        <w:t>nın 121. maddesine açıkça aykırılık teşkil etmektedir.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Başsavcılığın iddiası ise, bunun nakil değil geçici bir görevlendirme olduğu yönündedir.</w:t>
      </w:r>
    </w:p>
    <w:p w:rsidR="003C165E" w:rsidRPr="00451935" w:rsidRDefault="003C165E" w:rsidP="003C165E">
      <w:pPr>
        <w:spacing w:line="360" w:lineRule="auto"/>
        <w:ind w:firstLine="708"/>
        <w:rPr>
          <w:rFonts w:ascii="Courier New" w:hAnsi="Courier New" w:cs="Courier New"/>
          <w:b/>
          <w:sz w:val="24"/>
          <w:szCs w:val="24"/>
        </w:rPr>
      </w:pPr>
      <w:r w:rsidRPr="00451935">
        <w:rPr>
          <w:rFonts w:ascii="Courier New" w:hAnsi="Courier New" w:cs="Courier New"/>
          <w:sz w:val="24"/>
          <w:szCs w:val="24"/>
        </w:rPr>
        <w:t>Anayasa</w:t>
      </w:r>
      <w:r>
        <w:rPr>
          <w:rFonts w:ascii="Courier New" w:hAnsi="Courier New" w:cs="Courier New"/>
          <w:sz w:val="24"/>
          <w:szCs w:val="24"/>
        </w:rPr>
        <w:t>’</w:t>
      </w:r>
      <w:r w:rsidRPr="00451935">
        <w:rPr>
          <w:rFonts w:ascii="Courier New" w:hAnsi="Courier New" w:cs="Courier New"/>
          <w:sz w:val="24"/>
          <w:szCs w:val="24"/>
        </w:rPr>
        <w:t>nın 121. maddesinin 2. maddesi uyarınca, kamu görevlilerinin nakillerini yapmak üzere yasa tahtında tarafsız ve bağımsız organ veya organlar kurulur. Anayasa</w:t>
      </w:r>
      <w:r>
        <w:rPr>
          <w:rFonts w:ascii="Courier New" w:hAnsi="Courier New" w:cs="Courier New"/>
          <w:sz w:val="24"/>
          <w:szCs w:val="24"/>
        </w:rPr>
        <w:t>’</w:t>
      </w:r>
      <w:r w:rsidRPr="00451935">
        <w:rPr>
          <w:rFonts w:ascii="Courier New" w:hAnsi="Courier New" w:cs="Courier New"/>
          <w:sz w:val="24"/>
          <w:szCs w:val="24"/>
        </w:rPr>
        <w:t xml:space="preserve">nın bu maddesi </w:t>
      </w:r>
      <w:r>
        <w:rPr>
          <w:rFonts w:ascii="Courier New" w:hAnsi="Courier New" w:cs="Courier New"/>
          <w:sz w:val="24"/>
          <w:szCs w:val="24"/>
        </w:rPr>
        <w:t>uyarınca</w:t>
      </w:r>
      <w:r w:rsidRPr="00451935">
        <w:rPr>
          <w:rFonts w:ascii="Courier New" w:hAnsi="Courier New" w:cs="Courier New"/>
          <w:sz w:val="24"/>
          <w:szCs w:val="24"/>
        </w:rPr>
        <w:t>, yasa tahtında kamu görevlilerinin nakillerini yapmak üzere bağımsız bir organ olarak kurulmuş olan</w:t>
      </w:r>
      <w:r>
        <w:rPr>
          <w:rFonts w:ascii="Courier New" w:hAnsi="Courier New" w:cs="Courier New"/>
          <w:sz w:val="24"/>
          <w:szCs w:val="24"/>
        </w:rPr>
        <w:t xml:space="preserve"> organ</w:t>
      </w:r>
      <w:r w:rsidRPr="00451935">
        <w:rPr>
          <w:rFonts w:ascii="Courier New" w:hAnsi="Courier New" w:cs="Courier New"/>
          <w:sz w:val="24"/>
          <w:szCs w:val="24"/>
        </w:rPr>
        <w:t xml:space="preserve"> Kamu Hizmeti Komisyonudur. Bu yetkinin dışında kalan kamu görevlileri</w:t>
      </w:r>
      <w:r>
        <w:rPr>
          <w:rFonts w:ascii="Courier New" w:hAnsi="Courier New" w:cs="Courier New"/>
          <w:sz w:val="24"/>
          <w:szCs w:val="24"/>
        </w:rPr>
        <w:t>,</w:t>
      </w:r>
      <w:r w:rsidRPr="00451935">
        <w:rPr>
          <w:rFonts w:ascii="Courier New" w:hAnsi="Courier New" w:cs="Courier New"/>
          <w:sz w:val="24"/>
          <w:szCs w:val="24"/>
        </w:rPr>
        <w:t xml:space="preserve"> örneğin yargıçlar ve savcılar hakkında bu Anayasa</w:t>
      </w:r>
      <w:r>
        <w:rPr>
          <w:rFonts w:ascii="Courier New" w:hAnsi="Courier New" w:cs="Courier New"/>
          <w:sz w:val="24"/>
          <w:szCs w:val="24"/>
        </w:rPr>
        <w:t>'</w:t>
      </w:r>
      <w:r w:rsidRPr="00451935">
        <w:rPr>
          <w:rFonts w:ascii="Courier New" w:hAnsi="Courier New" w:cs="Courier New"/>
          <w:sz w:val="24"/>
          <w:szCs w:val="24"/>
        </w:rPr>
        <w:t xml:space="preserve">nın kurallarının saklı olduğu belirtilmiştir </w:t>
      </w:r>
      <w:r w:rsidRPr="00451935">
        <w:rPr>
          <w:rFonts w:ascii="Courier New" w:hAnsi="Courier New" w:cs="Courier New"/>
          <w:b/>
          <w:sz w:val="24"/>
          <w:szCs w:val="24"/>
        </w:rPr>
        <w:t>(Bkz:Anayasa Mahkemesi 10/</w:t>
      </w:r>
      <w:r>
        <w:rPr>
          <w:rFonts w:ascii="Courier New" w:hAnsi="Courier New" w:cs="Courier New"/>
          <w:b/>
          <w:sz w:val="24"/>
          <w:szCs w:val="24"/>
        </w:rPr>
        <w:t>19</w:t>
      </w:r>
      <w:r w:rsidRPr="00451935">
        <w:rPr>
          <w:rFonts w:ascii="Courier New" w:hAnsi="Courier New" w:cs="Courier New"/>
          <w:b/>
          <w:sz w:val="24"/>
          <w:szCs w:val="24"/>
        </w:rPr>
        <w:t>87 D.2/</w:t>
      </w:r>
      <w:r>
        <w:rPr>
          <w:rFonts w:ascii="Courier New" w:hAnsi="Courier New" w:cs="Courier New"/>
          <w:b/>
          <w:sz w:val="24"/>
          <w:szCs w:val="24"/>
        </w:rPr>
        <w:t>19</w:t>
      </w:r>
      <w:r w:rsidRPr="00451935">
        <w:rPr>
          <w:rFonts w:ascii="Courier New" w:hAnsi="Courier New" w:cs="Courier New"/>
          <w:b/>
          <w:sz w:val="24"/>
          <w:szCs w:val="24"/>
        </w:rPr>
        <w:t>88)</w:t>
      </w:r>
      <w:r>
        <w:rPr>
          <w:rFonts w:ascii="Courier New" w:hAnsi="Courier New" w:cs="Courier New"/>
          <w:b/>
          <w:sz w:val="24"/>
          <w:szCs w:val="24"/>
        </w:rPr>
        <w:t>.</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Öğretmenler Yasası</w:t>
      </w:r>
      <w:r>
        <w:rPr>
          <w:rFonts w:ascii="Courier New" w:hAnsi="Courier New" w:cs="Courier New"/>
          <w:sz w:val="24"/>
          <w:szCs w:val="24"/>
        </w:rPr>
        <w:t>’</w:t>
      </w:r>
      <w:r w:rsidRPr="00451935">
        <w:rPr>
          <w:rFonts w:ascii="Courier New" w:hAnsi="Courier New" w:cs="Courier New"/>
          <w:sz w:val="24"/>
          <w:szCs w:val="24"/>
        </w:rPr>
        <w:t>nın 5(1)</w:t>
      </w:r>
      <w:r>
        <w:rPr>
          <w:rFonts w:ascii="Courier New" w:hAnsi="Courier New" w:cs="Courier New"/>
          <w:sz w:val="24"/>
          <w:szCs w:val="24"/>
        </w:rPr>
        <w:t xml:space="preserve"> </w:t>
      </w:r>
      <w:r w:rsidRPr="00451935">
        <w:rPr>
          <w:rFonts w:ascii="Courier New" w:hAnsi="Courier New" w:cs="Courier New"/>
          <w:sz w:val="24"/>
          <w:szCs w:val="24"/>
        </w:rPr>
        <w:t>maddesi uyarınca, öğretmenlerin atanmaları,</w:t>
      </w:r>
      <w:r>
        <w:rPr>
          <w:rFonts w:ascii="Courier New" w:hAnsi="Courier New" w:cs="Courier New"/>
          <w:sz w:val="24"/>
          <w:szCs w:val="24"/>
        </w:rPr>
        <w:t xml:space="preserve"> </w:t>
      </w:r>
      <w:r w:rsidRPr="00451935">
        <w:rPr>
          <w:rFonts w:ascii="Courier New" w:hAnsi="Courier New" w:cs="Courier New"/>
          <w:sz w:val="24"/>
          <w:szCs w:val="24"/>
        </w:rPr>
        <w:t>onaylanmaları, sürekli ve emeklilik hakkı veren kadrolara yerleştirilmeleri, yükselmeleri, yer değiştirmeleri, görevden çekilmiş sayılma, görevden uzaklaştırma veya göreve son verme dahil tüm disiplin işlemleri, bu Yasa ve Kamu Hizmeti Komisyonu ve Dairesi (Kuruluş, Görev ve Çalışma Esasları) Yasası</w:t>
      </w:r>
      <w:r w:rsidRPr="00451935">
        <w:rPr>
          <w:rFonts w:ascii="Courier New" w:hAnsi="Courier New" w:cs="Courier New"/>
          <w:b/>
          <w:sz w:val="24"/>
          <w:szCs w:val="24"/>
        </w:rPr>
        <w:t xml:space="preserve"> </w:t>
      </w:r>
      <w:r w:rsidRPr="00451935">
        <w:rPr>
          <w:rFonts w:ascii="Courier New" w:hAnsi="Courier New" w:cs="Courier New"/>
          <w:sz w:val="24"/>
          <w:szCs w:val="24"/>
        </w:rPr>
        <w:t>kuralları çerçevesinde Kamu Hizmeti Komisyonunca yerine getirilir.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 xml:space="preserve">Görüleceği üzere, öğretmenlerin yer değiştirmeleri Öğretmenler Yasası ve Kamu Hizmeti Komisyonu ve Dairesi </w:t>
      </w:r>
      <w:r w:rsidRPr="00451935">
        <w:rPr>
          <w:rFonts w:ascii="Courier New" w:hAnsi="Courier New" w:cs="Courier New"/>
          <w:sz w:val="24"/>
          <w:szCs w:val="24"/>
        </w:rPr>
        <w:lastRenderedPageBreak/>
        <w:t>(Kuruluş, Görev ve Çalışma Esasları) Yasası</w:t>
      </w:r>
      <w:r w:rsidRPr="00451935">
        <w:rPr>
          <w:rFonts w:ascii="Courier New" w:hAnsi="Courier New" w:cs="Courier New"/>
          <w:b/>
          <w:sz w:val="24"/>
          <w:szCs w:val="24"/>
        </w:rPr>
        <w:t xml:space="preserve"> </w:t>
      </w:r>
      <w:r w:rsidRPr="00451935">
        <w:rPr>
          <w:rFonts w:ascii="Courier New" w:hAnsi="Courier New" w:cs="Courier New"/>
          <w:sz w:val="24"/>
          <w:szCs w:val="24"/>
        </w:rPr>
        <w:t>kuralları çerçevesinde</w:t>
      </w:r>
      <w:r>
        <w:rPr>
          <w:rFonts w:ascii="Courier New" w:hAnsi="Courier New" w:cs="Courier New"/>
          <w:sz w:val="24"/>
          <w:szCs w:val="24"/>
        </w:rPr>
        <w:t>,</w:t>
      </w:r>
      <w:r w:rsidRPr="00451935">
        <w:rPr>
          <w:rFonts w:ascii="Courier New" w:hAnsi="Courier New" w:cs="Courier New"/>
          <w:sz w:val="24"/>
          <w:szCs w:val="24"/>
        </w:rPr>
        <w:t xml:space="preserve"> Kamu Hizmeti Komisyonunca</w:t>
      </w:r>
      <w:r>
        <w:rPr>
          <w:rFonts w:ascii="Courier New" w:hAnsi="Courier New" w:cs="Courier New"/>
          <w:sz w:val="24"/>
          <w:szCs w:val="24"/>
        </w:rPr>
        <w:t xml:space="preserve"> yerine getirilir.</w:t>
      </w:r>
      <w:r w:rsidRPr="00451935">
        <w:rPr>
          <w:rFonts w:ascii="Courier New" w:hAnsi="Courier New" w:cs="Courier New"/>
          <w:sz w:val="24"/>
          <w:szCs w:val="24"/>
        </w:rPr>
        <w:t xml:space="preserve">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Sonuçta, bir kamu görevlisi olarak öğretmenlerin nakilleri de</w:t>
      </w:r>
      <w:r>
        <w:rPr>
          <w:rFonts w:ascii="Courier New" w:hAnsi="Courier New" w:cs="Courier New"/>
          <w:sz w:val="24"/>
          <w:szCs w:val="24"/>
        </w:rPr>
        <w:t>,</w:t>
      </w:r>
      <w:r w:rsidRPr="00451935">
        <w:rPr>
          <w:rFonts w:ascii="Courier New" w:hAnsi="Courier New" w:cs="Courier New"/>
          <w:sz w:val="24"/>
          <w:szCs w:val="24"/>
        </w:rPr>
        <w:t xml:space="preserve"> kamu görevlilerinin nakillerini düzenleyen Anayasa</w:t>
      </w:r>
      <w:r>
        <w:rPr>
          <w:rFonts w:ascii="Courier New" w:hAnsi="Courier New" w:cs="Courier New"/>
          <w:sz w:val="24"/>
          <w:szCs w:val="24"/>
        </w:rPr>
        <w:t>’</w:t>
      </w:r>
      <w:r w:rsidRPr="00451935">
        <w:rPr>
          <w:rFonts w:ascii="Courier New" w:hAnsi="Courier New" w:cs="Courier New"/>
          <w:sz w:val="24"/>
          <w:szCs w:val="24"/>
        </w:rPr>
        <w:t xml:space="preserve">nın 121. maddesi çerçevesinde değerlendirilmesi gerekmektedir.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Tüzüğün 2. maddesinde ise  “</w:t>
      </w:r>
      <w:r>
        <w:rPr>
          <w:rFonts w:ascii="Courier New" w:hAnsi="Courier New" w:cs="Courier New"/>
          <w:sz w:val="24"/>
          <w:szCs w:val="24"/>
        </w:rPr>
        <w:t>Y</w:t>
      </w:r>
      <w:r w:rsidRPr="00451935">
        <w:rPr>
          <w:rFonts w:ascii="Courier New" w:hAnsi="Courier New" w:cs="Courier New"/>
          <w:sz w:val="24"/>
          <w:szCs w:val="24"/>
        </w:rPr>
        <w:t xml:space="preserve">ıllık </w:t>
      </w:r>
      <w:r>
        <w:rPr>
          <w:rFonts w:ascii="Courier New" w:hAnsi="Courier New" w:cs="Courier New"/>
          <w:sz w:val="24"/>
          <w:szCs w:val="24"/>
        </w:rPr>
        <w:t>G</w:t>
      </w:r>
      <w:r w:rsidRPr="00451935">
        <w:rPr>
          <w:rFonts w:ascii="Courier New" w:hAnsi="Courier New" w:cs="Courier New"/>
          <w:sz w:val="24"/>
          <w:szCs w:val="24"/>
        </w:rPr>
        <w:t xml:space="preserve">eçici </w:t>
      </w:r>
      <w:r>
        <w:rPr>
          <w:rFonts w:ascii="Courier New" w:hAnsi="Courier New" w:cs="Courier New"/>
          <w:sz w:val="24"/>
          <w:szCs w:val="24"/>
        </w:rPr>
        <w:t>G</w:t>
      </w:r>
      <w:r w:rsidRPr="00451935">
        <w:rPr>
          <w:rFonts w:ascii="Courier New" w:hAnsi="Courier New" w:cs="Courier New"/>
          <w:sz w:val="24"/>
          <w:szCs w:val="24"/>
        </w:rPr>
        <w:t>örevl</w:t>
      </w:r>
      <w:r>
        <w:rPr>
          <w:rFonts w:ascii="Courier New" w:hAnsi="Courier New" w:cs="Courier New"/>
          <w:sz w:val="24"/>
          <w:szCs w:val="24"/>
        </w:rPr>
        <w:t>endirmenin” tanımı yapılmaktadır</w:t>
      </w:r>
      <w:r w:rsidRPr="00451935">
        <w:rPr>
          <w:rFonts w:ascii="Courier New" w:hAnsi="Courier New" w:cs="Courier New"/>
          <w:sz w:val="24"/>
          <w:szCs w:val="24"/>
        </w:rPr>
        <w:t>. Buna göre, yıllık geçici görevlendirme, ilgili öğretim yılında</w:t>
      </w:r>
      <w:r>
        <w:rPr>
          <w:rFonts w:ascii="Courier New" w:hAnsi="Courier New" w:cs="Courier New"/>
          <w:sz w:val="24"/>
          <w:szCs w:val="24"/>
        </w:rPr>
        <w:t>,</w:t>
      </w:r>
      <w:r w:rsidRPr="00451935">
        <w:rPr>
          <w:rFonts w:ascii="Courier New" w:hAnsi="Courier New" w:cs="Courier New"/>
          <w:sz w:val="24"/>
          <w:szCs w:val="24"/>
        </w:rPr>
        <w:t xml:space="preserve"> öğretmenin kadro ve statüsünde herhangi bir değişiklik olmaksızın gerçekleştirilen geçici görevlendirmeyi anlatmaktadır.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Tüzüğün 14. maddesinin 5. fıkrası uyarınca yıllık geçici görevlendirme</w:t>
      </w:r>
      <w:r>
        <w:rPr>
          <w:rFonts w:ascii="Courier New" w:hAnsi="Courier New" w:cs="Courier New"/>
          <w:sz w:val="24"/>
          <w:szCs w:val="24"/>
        </w:rPr>
        <w:t>,</w:t>
      </w:r>
      <w:r w:rsidRPr="00451935">
        <w:rPr>
          <w:rFonts w:ascii="Courier New" w:hAnsi="Courier New" w:cs="Courier New"/>
          <w:sz w:val="24"/>
          <w:szCs w:val="24"/>
        </w:rPr>
        <w:t xml:space="preserve"> öğretmenin kadrosunun bulunduğu yerleşim birimi dışında uygulanacaksa</w:t>
      </w:r>
      <w:r>
        <w:rPr>
          <w:rFonts w:ascii="Courier New" w:hAnsi="Courier New" w:cs="Courier New"/>
          <w:sz w:val="24"/>
          <w:szCs w:val="24"/>
        </w:rPr>
        <w:t>,</w:t>
      </w:r>
      <w:r w:rsidRPr="00451935">
        <w:rPr>
          <w:rFonts w:ascii="Courier New" w:hAnsi="Courier New" w:cs="Courier New"/>
          <w:sz w:val="24"/>
          <w:szCs w:val="24"/>
        </w:rPr>
        <w:t xml:space="preserve"> Kamu Görevlileri Yasası altında çıkarılan “1979 Yolluk ve İaşe-İbate Tüzüğüne” uygun olarak yolluk ödeneği verilir.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Tüzüğün aynı maddesinin 6. fıkrası ise</w:t>
      </w:r>
      <w:r>
        <w:rPr>
          <w:rFonts w:ascii="Courier New" w:hAnsi="Courier New" w:cs="Courier New"/>
          <w:sz w:val="24"/>
          <w:szCs w:val="24"/>
        </w:rPr>
        <w:t>,</w:t>
      </w:r>
      <w:r w:rsidRPr="00451935">
        <w:rPr>
          <w:rFonts w:ascii="Courier New" w:hAnsi="Courier New" w:cs="Courier New"/>
          <w:sz w:val="24"/>
          <w:szCs w:val="24"/>
        </w:rPr>
        <w:t xml:space="preserve"> yıllık geçici görevlendirmelerin Bakanlık tarafından yapılacağını ve ilgili eğitim ve öğretim yılı ile sınırlı olmak üzere gerçekleştirileceğini öngörmektedir. </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A</w:t>
      </w:r>
      <w:r>
        <w:rPr>
          <w:rFonts w:ascii="Courier New" w:hAnsi="Courier New" w:cs="Courier New"/>
          <w:sz w:val="24"/>
          <w:szCs w:val="24"/>
        </w:rPr>
        <w:t xml:space="preserve">nayasa Mahkemesinin 10/87 D.2/88 sayılı içtihadı, </w:t>
      </w:r>
      <w:r w:rsidRPr="00451935">
        <w:rPr>
          <w:rFonts w:ascii="Courier New" w:hAnsi="Courier New" w:cs="Courier New"/>
          <w:sz w:val="24"/>
          <w:szCs w:val="24"/>
        </w:rPr>
        <w:t xml:space="preserve"> bir kamu görevlisinin aynı daire içinde yapılan naklinin Anayasa</w:t>
      </w:r>
      <w:r>
        <w:rPr>
          <w:rFonts w:ascii="Courier New" w:hAnsi="Courier New" w:cs="Courier New"/>
          <w:sz w:val="24"/>
          <w:szCs w:val="24"/>
        </w:rPr>
        <w:t>'</w:t>
      </w:r>
      <w:r w:rsidRPr="00451935">
        <w:rPr>
          <w:rFonts w:ascii="Courier New" w:hAnsi="Courier New" w:cs="Courier New"/>
          <w:sz w:val="24"/>
          <w:szCs w:val="24"/>
        </w:rPr>
        <w:t>nın 121 (2)</w:t>
      </w:r>
      <w:r>
        <w:rPr>
          <w:rFonts w:ascii="Courier New" w:hAnsi="Courier New" w:cs="Courier New"/>
          <w:sz w:val="24"/>
          <w:szCs w:val="24"/>
        </w:rPr>
        <w:t xml:space="preserve"> maddesi </w:t>
      </w:r>
      <w:r w:rsidRPr="00451935">
        <w:rPr>
          <w:rFonts w:ascii="Courier New" w:hAnsi="Courier New" w:cs="Courier New"/>
          <w:sz w:val="24"/>
          <w:szCs w:val="24"/>
        </w:rPr>
        <w:t>kapsamında değerlendir</w:t>
      </w:r>
      <w:r>
        <w:rPr>
          <w:rFonts w:ascii="Courier New" w:hAnsi="Courier New" w:cs="Courier New"/>
          <w:sz w:val="24"/>
          <w:szCs w:val="24"/>
        </w:rPr>
        <w:t xml:space="preserve">ilmesi için, gerekli kriterleri </w:t>
      </w:r>
      <w:r w:rsidRPr="00451935">
        <w:rPr>
          <w:rFonts w:ascii="Courier New" w:hAnsi="Courier New" w:cs="Courier New"/>
          <w:sz w:val="24"/>
          <w:szCs w:val="24"/>
        </w:rPr>
        <w:t>Anayasa Mahkemesi</w:t>
      </w:r>
      <w:r>
        <w:rPr>
          <w:rFonts w:ascii="Courier New" w:hAnsi="Courier New" w:cs="Courier New"/>
          <w:sz w:val="24"/>
          <w:szCs w:val="24"/>
        </w:rPr>
        <w:t>nin 4/1984 sayılı içtihadına</w:t>
      </w:r>
      <w:r w:rsidRPr="00451935">
        <w:rPr>
          <w:rFonts w:ascii="Courier New" w:hAnsi="Courier New" w:cs="Courier New"/>
          <w:sz w:val="24"/>
          <w:szCs w:val="24"/>
        </w:rPr>
        <w:t xml:space="preserve"> atfen ortaya koymuştur. Bu içtihada göre</w:t>
      </w:r>
      <w:r>
        <w:rPr>
          <w:rFonts w:ascii="Courier New" w:hAnsi="Courier New" w:cs="Courier New"/>
          <w:sz w:val="24"/>
          <w:szCs w:val="24"/>
        </w:rPr>
        <w:t>:</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1-Nakil daimi nitelikli bir nakil olmalıdır.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2-Konu naklin kamu görevlisinin tuttuğu mevkiin hizmet şemasının içermediği görevleri yapmak sonucunu doğurmuş olması</w:t>
      </w:r>
      <w:r>
        <w:rPr>
          <w:rFonts w:ascii="Courier New" w:hAnsi="Courier New" w:cs="Courier New"/>
          <w:sz w:val="24"/>
          <w:szCs w:val="24"/>
        </w:rPr>
        <w:t>;</w:t>
      </w:r>
      <w:r w:rsidRPr="00451935">
        <w:rPr>
          <w:rFonts w:ascii="Courier New" w:hAnsi="Courier New" w:cs="Courier New"/>
          <w:sz w:val="24"/>
          <w:szCs w:val="24"/>
        </w:rPr>
        <w:t xml:space="preserve"> veya</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3- Kamu görevlisinin ikamet yerini kesinlikle değiştirmesini mucip olması gerekir.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lastRenderedPageBreak/>
        <w:t>Huzurumuzdaki başvuruya konu Tüzüğün 14. maddesin</w:t>
      </w:r>
      <w:r>
        <w:rPr>
          <w:rFonts w:ascii="Courier New" w:hAnsi="Courier New" w:cs="Courier New"/>
          <w:sz w:val="24"/>
          <w:szCs w:val="24"/>
        </w:rPr>
        <w:t>de sözü edilen "Y</w:t>
      </w:r>
      <w:r w:rsidRPr="00451935">
        <w:rPr>
          <w:rFonts w:ascii="Courier New" w:hAnsi="Courier New" w:cs="Courier New"/>
          <w:sz w:val="24"/>
          <w:szCs w:val="24"/>
        </w:rPr>
        <w:t xml:space="preserve">ıllık </w:t>
      </w:r>
      <w:r>
        <w:rPr>
          <w:rFonts w:ascii="Courier New" w:hAnsi="Courier New" w:cs="Courier New"/>
          <w:sz w:val="24"/>
          <w:szCs w:val="24"/>
        </w:rPr>
        <w:t>G</w:t>
      </w:r>
      <w:r w:rsidRPr="00451935">
        <w:rPr>
          <w:rFonts w:ascii="Courier New" w:hAnsi="Courier New" w:cs="Courier New"/>
          <w:sz w:val="24"/>
          <w:szCs w:val="24"/>
        </w:rPr>
        <w:t xml:space="preserve">eçici </w:t>
      </w:r>
      <w:r>
        <w:rPr>
          <w:rFonts w:ascii="Courier New" w:hAnsi="Courier New" w:cs="Courier New"/>
          <w:sz w:val="24"/>
          <w:szCs w:val="24"/>
        </w:rPr>
        <w:t>G</w:t>
      </w:r>
      <w:r w:rsidRPr="00451935">
        <w:rPr>
          <w:rFonts w:ascii="Courier New" w:hAnsi="Courier New" w:cs="Courier New"/>
          <w:sz w:val="24"/>
          <w:szCs w:val="24"/>
        </w:rPr>
        <w:t>örevlendirme”</w:t>
      </w:r>
      <w:r>
        <w:rPr>
          <w:rFonts w:ascii="Courier New" w:hAnsi="Courier New" w:cs="Courier New"/>
          <w:sz w:val="24"/>
          <w:szCs w:val="24"/>
        </w:rPr>
        <w:t>,</w:t>
      </w:r>
      <w:r w:rsidRPr="00451935">
        <w:rPr>
          <w:rFonts w:ascii="Courier New" w:hAnsi="Courier New" w:cs="Courier New"/>
          <w:sz w:val="24"/>
          <w:szCs w:val="24"/>
        </w:rPr>
        <w:t xml:space="preserve"> </w:t>
      </w:r>
      <w:r>
        <w:rPr>
          <w:rFonts w:ascii="Courier New" w:hAnsi="Courier New" w:cs="Courier New"/>
          <w:sz w:val="24"/>
          <w:szCs w:val="24"/>
        </w:rPr>
        <w:t xml:space="preserve">Tüzüğün 2. maddesinden görüleceği üzere, ilgili öğretim yılında öğretmenin kadro ve statüsünde herhangi bir değişiklik </w:t>
      </w:r>
      <w:r w:rsidRPr="00451935">
        <w:rPr>
          <w:rFonts w:ascii="Courier New" w:hAnsi="Courier New" w:cs="Courier New"/>
          <w:sz w:val="24"/>
          <w:szCs w:val="24"/>
        </w:rPr>
        <w:t>olmaksızın gerçekleştirilen geçici görevlendirmeyi anlatmaktadır.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Buna göre, yıllık geçici görevlendirilen öğretmenin kadro ve statüsünde herhangi bir değişiklik olmamakta ve görevlendirme ilgili öğretim yılını kapsayacak şekilde geçicilik niteliği</w:t>
      </w:r>
      <w:r>
        <w:rPr>
          <w:rFonts w:ascii="Courier New" w:hAnsi="Courier New" w:cs="Courier New"/>
          <w:sz w:val="24"/>
          <w:szCs w:val="24"/>
        </w:rPr>
        <w:t xml:space="preserve"> </w:t>
      </w:r>
      <w:r w:rsidRPr="00451935">
        <w:rPr>
          <w:rFonts w:ascii="Courier New" w:hAnsi="Courier New" w:cs="Courier New"/>
          <w:sz w:val="24"/>
          <w:szCs w:val="24"/>
        </w:rPr>
        <w:t>taşımakta, daimilik özelliği içermemektedir.</w:t>
      </w:r>
      <w:r>
        <w:rPr>
          <w:rFonts w:ascii="Courier New" w:hAnsi="Courier New" w:cs="Courier New"/>
          <w:sz w:val="24"/>
          <w:szCs w:val="24"/>
        </w:rPr>
        <w:t xml:space="preserve"> K</w:t>
      </w:r>
      <w:r w:rsidRPr="00451935">
        <w:rPr>
          <w:rFonts w:ascii="Courier New" w:hAnsi="Courier New" w:cs="Courier New"/>
          <w:sz w:val="24"/>
          <w:szCs w:val="24"/>
        </w:rPr>
        <w:t>amu görevlisinin ikamet yerini kesinlikle değiştirmesi</w:t>
      </w:r>
      <w:r>
        <w:rPr>
          <w:rFonts w:ascii="Courier New" w:hAnsi="Courier New" w:cs="Courier New"/>
          <w:sz w:val="24"/>
          <w:szCs w:val="24"/>
        </w:rPr>
        <w:t xml:space="preserve"> de gerekmemektedir.</w:t>
      </w:r>
    </w:p>
    <w:p w:rsidR="003C165E"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Nitekim Tüzüğün 14. maddesinin 6. fıkrasında da yıllık geçici görevlendirmelerin ilgili eğitim ve öğretim yılı ile sınırlı olmak üzere gerçekleştirileceği tekrarlanmıştır.</w:t>
      </w:r>
    </w:p>
    <w:p w:rsidR="003C165E" w:rsidRPr="00242C56"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Daimilik niteliği taşımayan, diğer bir ifade ile geçicilik niteliği taşıyan</w:t>
      </w:r>
      <w:r>
        <w:rPr>
          <w:rFonts w:ascii="Courier New" w:hAnsi="Courier New" w:cs="Courier New"/>
          <w:sz w:val="24"/>
          <w:szCs w:val="24"/>
        </w:rPr>
        <w:t xml:space="preserve"> ve bu bağlamda</w:t>
      </w:r>
      <w:r w:rsidRPr="002755AE">
        <w:rPr>
          <w:rFonts w:ascii="Courier New" w:hAnsi="Courier New" w:cs="Courier New"/>
          <w:sz w:val="24"/>
          <w:szCs w:val="24"/>
        </w:rPr>
        <w:t xml:space="preserve"> </w:t>
      </w:r>
      <w:r>
        <w:rPr>
          <w:rFonts w:ascii="Courier New" w:hAnsi="Courier New" w:cs="Courier New"/>
          <w:sz w:val="24"/>
          <w:szCs w:val="24"/>
        </w:rPr>
        <w:t>k</w:t>
      </w:r>
      <w:r w:rsidRPr="00451935">
        <w:rPr>
          <w:rFonts w:ascii="Courier New" w:hAnsi="Courier New" w:cs="Courier New"/>
          <w:sz w:val="24"/>
          <w:szCs w:val="24"/>
        </w:rPr>
        <w:t>amu görevlisinin ikamet yerini</w:t>
      </w:r>
      <w:r>
        <w:rPr>
          <w:rFonts w:ascii="Courier New" w:hAnsi="Courier New" w:cs="Courier New"/>
          <w:sz w:val="24"/>
          <w:szCs w:val="24"/>
        </w:rPr>
        <w:t xml:space="preserve"> de</w:t>
      </w:r>
      <w:r w:rsidRPr="00451935">
        <w:rPr>
          <w:rFonts w:ascii="Courier New" w:hAnsi="Courier New" w:cs="Courier New"/>
          <w:sz w:val="24"/>
          <w:szCs w:val="24"/>
        </w:rPr>
        <w:t xml:space="preserve"> kesinlikle değiştirmesi</w:t>
      </w:r>
      <w:r>
        <w:rPr>
          <w:rFonts w:ascii="Courier New" w:hAnsi="Courier New" w:cs="Courier New"/>
          <w:sz w:val="24"/>
          <w:szCs w:val="24"/>
        </w:rPr>
        <w:t>ni gerektirmeyen Tüzüğün</w:t>
      </w:r>
      <w:r w:rsidRPr="00451935">
        <w:rPr>
          <w:rFonts w:ascii="Courier New" w:hAnsi="Courier New" w:cs="Courier New"/>
          <w:sz w:val="24"/>
          <w:szCs w:val="24"/>
        </w:rPr>
        <w:t xml:space="preserve"> 2, 11</w:t>
      </w:r>
      <w:r>
        <w:rPr>
          <w:rFonts w:ascii="Courier New" w:hAnsi="Courier New" w:cs="Courier New"/>
          <w:sz w:val="24"/>
          <w:szCs w:val="24"/>
        </w:rPr>
        <w:t xml:space="preserve"> </w:t>
      </w:r>
      <w:r w:rsidRPr="00451935">
        <w:rPr>
          <w:rFonts w:ascii="Courier New" w:hAnsi="Courier New" w:cs="Courier New"/>
          <w:sz w:val="24"/>
          <w:szCs w:val="24"/>
        </w:rPr>
        <w:t>ve 14. maddelerinde yer alan  çift kadro veya çift kadro yer değiştirme veya yıllık geçici görevlendirme veya çift kadro yıllık geçici görevlendirme veya öğretmenin kadrosunun bulunduğu yerleşim birimi dışında uygulanan ve Kamu Görevlileri Yasası altında çıkarılan “1979 Yolluk ve İaşe -İbate Tüzüğüne” uygun olarak yolluk ödeneği tahsis edilen “yıllık geçici görevlendirme”, Bakanlığa yasa tarafından verilen yetki bağlamında</w:t>
      </w:r>
      <w:r>
        <w:rPr>
          <w:rFonts w:ascii="Courier New" w:hAnsi="Courier New" w:cs="Courier New"/>
          <w:sz w:val="24"/>
          <w:szCs w:val="24"/>
        </w:rPr>
        <w:t xml:space="preserve"> </w:t>
      </w:r>
      <w:r w:rsidRPr="00451935">
        <w:rPr>
          <w:rFonts w:ascii="Courier New" w:hAnsi="Courier New" w:cs="Courier New"/>
          <w:sz w:val="24"/>
          <w:szCs w:val="24"/>
        </w:rPr>
        <w:t>“görevlendirme” kapsamında olup, hiçbir şekilde Anayasa</w:t>
      </w:r>
      <w:r>
        <w:rPr>
          <w:rFonts w:ascii="Courier New" w:hAnsi="Courier New" w:cs="Courier New"/>
          <w:sz w:val="24"/>
          <w:szCs w:val="24"/>
        </w:rPr>
        <w:t>'</w:t>
      </w:r>
      <w:r w:rsidRPr="00451935">
        <w:rPr>
          <w:rFonts w:ascii="Courier New" w:hAnsi="Courier New" w:cs="Courier New"/>
          <w:sz w:val="24"/>
          <w:szCs w:val="24"/>
        </w:rPr>
        <w:t xml:space="preserve">nın 121(2) kapsamında nakil </w:t>
      </w:r>
      <w:r>
        <w:rPr>
          <w:rFonts w:ascii="Courier New" w:hAnsi="Courier New" w:cs="Courier New"/>
          <w:sz w:val="24"/>
          <w:szCs w:val="24"/>
        </w:rPr>
        <w:t xml:space="preserve">veya  yer değiştirme işlemi kapsamında </w:t>
      </w:r>
      <w:r w:rsidRPr="00451935">
        <w:rPr>
          <w:rFonts w:ascii="Courier New" w:hAnsi="Courier New" w:cs="Courier New"/>
          <w:sz w:val="24"/>
          <w:szCs w:val="24"/>
        </w:rPr>
        <w:t>değildir</w:t>
      </w:r>
      <w:r w:rsidRPr="00AA5CA4">
        <w:rPr>
          <w:rFonts w:ascii="Courier New" w:hAnsi="Courier New" w:cs="Courier New"/>
          <w:b/>
          <w:sz w:val="24"/>
          <w:szCs w:val="24"/>
        </w:rPr>
        <w:t>.</w:t>
      </w:r>
      <w:r w:rsidRPr="00AA5CA4">
        <w:rPr>
          <w:rFonts w:ascii="Courier New" w:hAnsi="Courier New" w:cs="Courier New"/>
          <w:sz w:val="24"/>
          <w:szCs w:val="24"/>
        </w:rPr>
        <w:t>Dolayısıyla da</w:t>
      </w:r>
      <w:r>
        <w:rPr>
          <w:rFonts w:ascii="Courier New" w:hAnsi="Courier New" w:cs="Courier New"/>
          <w:b/>
          <w:sz w:val="24"/>
          <w:szCs w:val="24"/>
        </w:rPr>
        <w:t xml:space="preserve">  </w:t>
      </w:r>
      <w:r w:rsidRPr="00AA5CA4">
        <w:rPr>
          <w:rFonts w:ascii="Courier New" w:hAnsi="Courier New" w:cs="Courier New"/>
          <w:sz w:val="24"/>
          <w:szCs w:val="24"/>
        </w:rPr>
        <w:t>Anayasa’nın 121(2)</w:t>
      </w:r>
      <w:r>
        <w:rPr>
          <w:rFonts w:ascii="Courier New" w:hAnsi="Courier New" w:cs="Courier New"/>
          <w:sz w:val="24"/>
          <w:szCs w:val="24"/>
        </w:rPr>
        <w:t xml:space="preserve"> </w:t>
      </w:r>
      <w:r w:rsidRPr="00AA5CA4">
        <w:rPr>
          <w:rFonts w:ascii="Courier New" w:hAnsi="Courier New" w:cs="Courier New"/>
          <w:sz w:val="24"/>
          <w:szCs w:val="24"/>
        </w:rPr>
        <w:t>maddesine aykırılıktan söz etmek mümkün değildir.</w:t>
      </w:r>
    </w:p>
    <w:p w:rsidR="003C165E"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 xml:space="preserve">Bu başvuruda karara bağlanması gereken </w:t>
      </w:r>
      <w:r>
        <w:rPr>
          <w:rFonts w:ascii="Courier New" w:hAnsi="Courier New" w:cs="Courier New"/>
          <w:sz w:val="24"/>
          <w:szCs w:val="24"/>
        </w:rPr>
        <w:t xml:space="preserve">diğer </w:t>
      </w:r>
      <w:r w:rsidRPr="00451935">
        <w:rPr>
          <w:rFonts w:ascii="Courier New" w:hAnsi="Courier New" w:cs="Courier New"/>
          <w:sz w:val="24"/>
          <w:szCs w:val="24"/>
        </w:rPr>
        <w:t xml:space="preserve">husus, Davacının ve Davalının hemfikir kaldıkları olgulara göre, Sendika Başkanlarına toplantıya katılmaları için davet </w:t>
      </w:r>
      <w:r w:rsidRPr="00451935">
        <w:rPr>
          <w:rFonts w:ascii="Courier New" w:hAnsi="Courier New" w:cs="Courier New"/>
          <w:sz w:val="24"/>
          <w:szCs w:val="24"/>
        </w:rPr>
        <w:lastRenderedPageBreak/>
        <w:t xml:space="preserve">yapıldıktan sonra </w:t>
      </w:r>
      <w:r>
        <w:rPr>
          <w:rFonts w:ascii="Courier New" w:hAnsi="Courier New" w:cs="Courier New"/>
          <w:sz w:val="24"/>
          <w:szCs w:val="24"/>
        </w:rPr>
        <w:t>Y</w:t>
      </w:r>
      <w:r w:rsidRPr="00451935">
        <w:rPr>
          <w:rFonts w:ascii="Courier New" w:hAnsi="Courier New" w:cs="Courier New"/>
          <w:sz w:val="24"/>
          <w:szCs w:val="24"/>
        </w:rPr>
        <w:t xml:space="preserve">önetim </w:t>
      </w:r>
      <w:r>
        <w:rPr>
          <w:rFonts w:ascii="Courier New" w:hAnsi="Courier New" w:cs="Courier New"/>
          <w:sz w:val="24"/>
          <w:szCs w:val="24"/>
        </w:rPr>
        <w:t>K</w:t>
      </w:r>
      <w:r w:rsidRPr="00451935">
        <w:rPr>
          <w:rFonts w:ascii="Courier New" w:hAnsi="Courier New" w:cs="Courier New"/>
          <w:sz w:val="24"/>
          <w:szCs w:val="24"/>
        </w:rPr>
        <w:t xml:space="preserve">urulu </w:t>
      </w:r>
      <w:r>
        <w:rPr>
          <w:rFonts w:ascii="Courier New" w:hAnsi="Courier New" w:cs="Courier New"/>
          <w:sz w:val="24"/>
          <w:szCs w:val="24"/>
        </w:rPr>
        <w:t>Ü</w:t>
      </w:r>
      <w:r w:rsidRPr="00451935">
        <w:rPr>
          <w:rFonts w:ascii="Courier New" w:hAnsi="Courier New" w:cs="Courier New"/>
          <w:sz w:val="24"/>
          <w:szCs w:val="24"/>
        </w:rPr>
        <w:t>yelerinin danışman olarak toplantıya katılmaları kabul edilmediği cihetle</w:t>
      </w:r>
      <w:r>
        <w:rPr>
          <w:rFonts w:ascii="Courier New" w:hAnsi="Courier New" w:cs="Courier New"/>
          <w:sz w:val="24"/>
          <w:szCs w:val="24"/>
        </w:rPr>
        <w:t>,</w:t>
      </w:r>
      <w:r w:rsidRPr="00451935">
        <w:rPr>
          <w:rFonts w:ascii="Courier New" w:hAnsi="Courier New" w:cs="Courier New"/>
          <w:sz w:val="24"/>
          <w:szCs w:val="24"/>
        </w:rPr>
        <w:t xml:space="preserve"> Sendika Başkanları ve </w:t>
      </w:r>
      <w:r>
        <w:rPr>
          <w:rFonts w:ascii="Courier New" w:hAnsi="Courier New" w:cs="Courier New"/>
          <w:sz w:val="24"/>
          <w:szCs w:val="24"/>
        </w:rPr>
        <w:t>Y</w:t>
      </w:r>
      <w:r w:rsidRPr="00451935">
        <w:rPr>
          <w:rFonts w:ascii="Courier New" w:hAnsi="Courier New" w:cs="Courier New"/>
          <w:sz w:val="24"/>
          <w:szCs w:val="24"/>
        </w:rPr>
        <w:t xml:space="preserve">önetim </w:t>
      </w:r>
      <w:r>
        <w:rPr>
          <w:rFonts w:ascii="Courier New" w:hAnsi="Courier New" w:cs="Courier New"/>
          <w:sz w:val="24"/>
          <w:szCs w:val="24"/>
        </w:rPr>
        <w:t>K</w:t>
      </w:r>
      <w:r w:rsidRPr="00451935">
        <w:rPr>
          <w:rFonts w:ascii="Courier New" w:hAnsi="Courier New" w:cs="Courier New"/>
          <w:sz w:val="24"/>
          <w:szCs w:val="24"/>
        </w:rPr>
        <w:t xml:space="preserve">urulu </w:t>
      </w:r>
      <w:r>
        <w:rPr>
          <w:rFonts w:ascii="Courier New" w:hAnsi="Courier New" w:cs="Courier New"/>
          <w:sz w:val="24"/>
          <w:szCs w:val="24"/>
        </w:rPr>
        <w:t>Ü</w:t>
      </w:r>
      <w:r w:rsidRPr="00451935">
        <w:rPr>
          <w:rFonts w:ascii="Courier New" w:hAnsi="Courier New" w:cs="Courier New"/>
          <w:sz w:val="24"/>
          <w:szCs w:val="24"/>
        </w:rPr>
        <w:t>yele</w:t>
      </w:r>
      <w:r>
        <w:rPr>
          <w:rFonts w:ascii="Courier New" w:hAnsi="Courier New" w:cs="Courier New"/>
          <w:sz w:val="24"/>
          <w:szCs w:val="24"/>
        </w:rPr>
        <w:t>rinin toplantıdan ayrılmalarının</w:t>
      </w:r>
      <w:r w:rsidRPr="00451935">
        <w:rPr>
          <w:rFonts w:ascii="Courier New" w:hAnsi="Courier New" w:cs="Courier New"/>
          <w:sz w:val="24"/>
          <w:szCs w:val="24"/>
        </w:rPr>
        <w:t xml:space="preserve"> başvuruya konu Tüzüğü Anayasa</w:t>
      </w:r>
      <w:r>
        <w:rPr>
          <w:rFonts w:ascii="Courier New" w:hAnsi="Courier New" w:cs="Courier New"/>
          <w:sz w:val="24"/>
          <w:szCs w:val="24"/>
        </w:rPr>
        <w:t>’</w:t>
      </w:r>
      <w:r w:rsidRPr="00451935">
        <w:rPr>
          <w:rFonts w:ascii="Courier New" w:hAnsi="Courier New" w:cs="Courier New"/>
          <w:sz w:val="24"/>
          <w:szCs w:val="24"/>
        </w:rPr>
        <w:t>nın  122. maddesine aykırı hale getirip getirmeyeceğidir.</w:t>
      </w:r>
    </w:p>
    <w:p w:rsidR="003C165E" w:rsidRPr="00451935"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Anayasa</w:t>
      </w:r>
      <w:r>
        <w:rPr>
          <w:rFonts w:ascii="Courier New" w:hAnsi="Courier New" w:cs="Courier New"/>
          <w:sz w:val="24"/>
          <w:szCs w:val="24"/>
        </w:rPr>
        <w:t>’</w:t>
      </w:r>
      <w:r w:rsidRPr="00451935">
        <w:rPr>
          <w:rFonts w:ascii="Courier New" w:hAnsi="Courier New" w:cs="Courier New"/>
          <w:sz w:val="24"/>
          <w:szCs w:val="24"/>
        </w:rPr>
        <w:t>nın 122. maddesi uyarınca Anayasa ve yasa açıkça yetki vermedikçe</w:t>
      </w:r>
      <w:r>
        <w:rPr>
          <w:rFonts w:ascii="Courier New" w:hAnsi="Courier New" w:cs="Courier New"/>
          <w:sz w:val="24"/>
          <w:szCs w:val="24"/>
        </w:rPr>
        <w:t>,</w:t>
      </w:r>
      <w:r w:rsidRPr="00451935">
        <w:rPr>
          <w:rFonts w:ascii="Courier New" w:hAnsi="Courier New" w:cs="Courier New"/>
          <w:sz w:val="24"/>
          <w:szCs w:val="24"/>
        </w:rPr>
        <w:t xml:space="preserve"> Devletin hiçbir organı, tüzük yapamaz ve yürürlüğe koyamaz. </w:t>
      </w:r>
    </w:p>
    <w:p w:rsidR="003C165E" w:rsidRDefault="003C165E" w:rsidP="003C165E">
      <w:pPr>
        <w:spacing w:line="360" w:lineRule="auto"/>
        <w:rPr>
          <w:rFonts w:ascii="Courier New" w:hAnsi="Courier New" w:cs="Courier New"/>
          <w:sz w:val="24"/>
          <w:szCs w:val="24"/>
        </w:rPr>
      </w:pPr>
      <w:r w:rsidRPr="00451935">
        <w:rPr>
          <w:rFonts w:ascii="Courier New" w:hAnsi="Courier New" w:cs="Courier New"/>
          <w:sz w:val="24"/>
          <w:szCs w:val="24"/>
        </w:rPr>
        <w:tab/>
        <w:t>Öğretmenler Yasası</w:t>
      </w:r>
      <w:r>
        <w:rPr>
          <w:rFonts w:ascii="Courier New" w:hAnsi="Courier New" w:cs="Courier New"/>
          <w:sz w:val="24"/>
          <w:szCs w:val="24"/>
        </w:rPr>
        <w:t>’</w:t>
      </w:r>
      <w:r w:rsidRPr="00451935">
        <w:rPr>
          <w:rFonts w:ascii="Courier New" w:hAnsi="Courier New" w:cs="Courier New"/>
          <w:sz w:val="24"/>
          <w:szCs w:val="24"/>
        </w:rPr>
        <w:t>nın 11. maddesinin 4. fıkrası uyarınca, bu madde kurallarının daha iyi uygulanmasını sağlamak amacıyla Bakanlıkça hazırlanıp Bakanlar Kurulunca on</w:t>
      </w:r>
      <w:r>
        <w:rPr>
          <w:rFonts w:ascii="Courier New" w:hAnsi="Courier New" w:cs="Courier New"/>
          <w:sz w:val="24"/>
          <w:szCs w:val="24"/>
        </w:rPr>
        <w:t>aylanacak bir tüzük yapılabilir.</w:t>
      </w:r>
    </w:p>
    <w:p w:rsidR="003C165E" w:rsidRPr="0054759B"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H</w:t>
      </w:r>
      <w:r w:rsidRPr="00451935">
        <w:rPr>
          <w:rFonts w:ascii="Courier New" w:hAnsi="Courier New" w:cs="Courier New"/>
          <w:sz w:val="24"/>
          <w:szCs w:val="24"/>
        </w:rPr>
        <w:t>uzurumuzdaki başvuruya konu Tüzük,</w:t>
      </w:r>
      <w:r>
        <w:rPr>
          <w:rFonts w:ascii="Courier New" w:hAnsi="Courier New" w:cs="Courier New"/>
          <w:sz w:val="24"/>
          <w:szCs w:val="24"/>
        </w:rPr>
        <w:t xml:space="preserve"> değiştirilmiş şekli ile 25/</w:t>
      </w:r>
      <w:r w:rsidRPr="00451935">
        <w:rPr>
          <w:rFonts w:ascii="Courier New" w:hAnsi="Courier New" w:cs="Courier New"/>
          <w:sz w:val="24"/>
          <w:szCs w:val="24"/>
        </w:rPr>
        <w:t xml:space="preserve">85 </w:t>
      </w:r>
      <w:r>
        <w:rPr>
          <w:rFonts w:ascii="Courier New" w:hAnsi="Courier New" w:cs="Courier New"/>
          <w:sz w:val="24"/>
          <w:szCs w:val="24"/>
        </w:rPr>
        <w:t xml:space="preserve">sayılı </w:t>
      </w:r>
      <w:r w:rsidRPr="00451935">
        <w:rPr>
          <w:rFonts w:ascii="Courier New" w:hAnsi="Courier New" w:cs="Courier New"/>
          <w:sz w:val="24"/>
          <w:szCs w:val="24"/>
        </w:rPr>
        <w:t>Öğretmenler Yasası</w:t>
      </w:r>
      <w:r>
        <w:rPr>
          <w:rFonts w:ascii="Courier New" w:hAnsi="Courier New" w:cs="Courier New"/>
          <w:sz w:val="24"/>
          <w:szCs w:val="24"/>
        </w:rPr>
        <w:t>’</w:t>
      </w:r>
      <w:r w:rsidRPr="00451935">
        <w:rPr>
          <w:rFonts w:ascii="Courier New" w:hAnsi="Courier New" w:cs="Courier New"/>
          <w:sz w:val="24"/>
          <w:szCs w:val="24"/>
        </w:rPr>
        <w:t>nın 11. maddesinin 4. fıkrasının verdiği yetkiye istinaden</w:t>
      </w:r>
      <w:r>
        <w:rPr>
          <w:rFonts w:ascii="Courier New" w:hAnsi="Courier New" w:cs="Courier New"/>
          <w:sz w:val="24"/>
          <w:szCs w:val="24"/>
        </w:rPr>
        <w:t>, Yasada öngörülen organ olan</w:t>
      </w:r>
      <w:r w:rsidRPr="00451935">
        <w:rPr>
          <w:rFonts w:ascii="Courier New" w:hAnsi="Courier New" w:cs="Courier New"/>
          <w:sz w:val="24"/>
          <w:szCs w:val="24"/>
        </w:rPr>
        <w:t xml:space="preserve"> Bak</w:t>
      </w:r>
      <w:r>
        <w:rPr>
          <w:rFonts w:ascii="Courier New" w:hAnsi="Courier New" w:cs="Courier New"/>
          <w:sz w:val="24"/>
          <w:szCs w:val="24"/>
        </w:rPr>
        <w:t xml:space="preserve">anlar Kurulu tarafından </w:t>
      </w:r>
      <w:r w:rsidRPr="0054759B">
        <w:rPr>
          <w:rFonts w:ascii="Courier New" w:hAnsi="Courier New" w:cs="Courier New"/>
          <w:sz w:val="24"/>
          <w:szCs w:val="24"/>
        </w:rPr>
        <w:t>kabul edilip Resmi</w:t>
      </w:r>
      <w:r w:rsidRPr="00451935">
        <w:rPr>
          <w:rFonts w:ascii="Courier New" w:hAnsi="Courier New" w:cs="Courier New"/>
          <w:sz w:val="24"/>
          <w:szCs w:val="24"/>
        </w:rPr>
        <w:t xml:space="preserve"> Gazete</w:t>
      </w:r>
      <w:r>
        <w:rPr>
          <w:rFonts w:ascii="Courier New" w:hAnsi="Courier New" w:cs="Courier New"/>
          <w:sz w:val="24"/>
          <w:szCs w:val="24"/>
        </w:rPr>
        <w:t>'</w:t>
      </w:r>
      <w:r w:rsidRPr="00451935">
        <w:rPr>
          <w:rFonts w:ascii="Courier New" w:hAnsi="Courier New" w:cs="Courier New"/>
          <w:sz w:val="24"/>
          <w:szCs w:val="24"/>
        </w:rPr>
        <w:t>nin Ek III’ünde Amme Enstrümanı 391 olarak yayımlanıp</w:t>
      </w:r>
      <w:r w:rsidRPr="006079B7">
        <w:rPr>
          <w:rFonts w:ascii="Courier New" w:hAnsi="Courier New" w:cs="Courier New"/>
          <w:sz w:val="24"/>
          <w:szCs w:val="24"/>
        </w:rPr>
        <w:t xml:space="preserve"> </w:t>
      </w:r>
      <w:r w:rsidRPr="0054759B">
        <w:rPr>
          <w:rFonts w:ascii="Courier New" w:hAnsi="Courier New" w:cs="Courier New"/>
          <w:sz w:val="24"/>
          <w:szCs w:val="24"/>
        </w:rPr>
        <w:t>yürürlüğe girmiştir.</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Konu Tüzüğün Bakanlıkça hazırlanışı esnasında başka bir tüzüğe aykırı davranılıp davranılmamasının denetiminin Anayasa Mahkemesinin yetkisinde olmadığı açıktır.</w:t>
      </w:r>
    </w:p>
    <w:p w:rsidR="003C165E" w:rsidRPr="00DD19AB"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Huzurumuzdaki başvuruya konu Tüzük, değiştirilmiş şekli ile 25/85 sayılı Öğretmenler Yasası’nın 11. maddesinin 4. fıkrasının verdiği yetkiye istinaden, Yasada öngörülen organ olan Bakanlar Kurulu tarafından kabul edilip Resmi Gazete’nin Ek 3’ünde Amme Enstrümanı 391 olarak yayınlanıp yürürlüğe girmiştir.   </w:t>
      </w:r>
    </w:p>
    <w:p w:rsidR="003C165E" w:rsidRPr="0054759B" w:rsidRDefault="003C165E" w:rsidP="003C165E">
      <w:pPr>
        <w:spacing w:line="360" w:lineRule="auto"/>
        <w:ind w:firstLine="708"/>
        <w:rPr>
          <w:rFonts w:ascii="Courier New" w:hAnsi="Courier New" w:cs="Courier New"/>
          <w:sz w:val="24"/>
          <w:szCs w:val="24"/>
        </w:rPr>
      </w:pPr>
      <w:r w:rsidRPr="0054759B">
        <w:rPr>
          <w:rFonts w:ascii="Courier New" w:hAnsi="Courier New" w:cs="Courier New"/>
          <w:sz w:val="24"/>
          <w:szCs w:val="24"/>
        </w:rPr>
        <w:t>Başvuruya konu Tüzük, Anayasa</w:t>
      </w:r>
      <w:r>
        <w:rPr>
          <w:rFonts w:ascii="Courier New" w:hAnsi="Courier New" w:cs="Courier New"/>
          <w:sz w:val="24"/>
          <w:szCs w:val="24"/>
        </w:rPr>
        <w:t>’</w:t>
      </w:r>
      <w:r w:rsidRPr="0054759B">
        <w:rPr>
          <w:rFonts w:ascii="Courier New" w:hAnsi="Courier New" w:cs="Courier New"/>
          <w:sz w:val="24"/>
          <w:szCs w:val="24"/>
        </w:rPr>
        <w:t xml:space="preserve">nın 122. maddesine uygun olarak, </w:t>
      </w:r>
      <w:r>
        <w:rPr>
          <w:rFonts w:ascii="Courier New" w:hAnsi="Courier New" w:cs="Courier New"/>
          <w:sz w:val="24"/>
          <w:szCs w:val="24"/>
        </w:rPr>
        <w:t>Y</w:t>
      </w:r>
      <w:r w:rsidRPr="0054759B">
        <w:rPr>
          <w:rFonts w:ascii="Courier New" w:hAnsi="Courier New" w:cs="Courier New"/>
          <w:sz w:val="24"/>
          <w:szCs w:val="24"/>
        </w:rPr>
        <w:t>asanın verdiği yetkiye istinaden</w:t>
      </w:r>
      <w:r>
        <w:rPr>
          <w:rFonts w:ascii="Courier New" w:hAnsi="Courier New" w:cs="Courier New"/>
          <w:sz w:val="24"/>
          <w:szCs w:val="24"/>
        </w:rPr>
        <w:t>,</w:t>
      </w:r>
      <w:r w:rsidRPr="0054759B">
        <w:rPr>
          <w:rFonts w:ascii="Courier New" w:hAnsi="Courier New" w:cs="Courier New"/>
          <w:sz w:val="24"/>
          <w:szCs w:val="24"/>
        </w:rPr>
        <w:t xml:space="preserve"> </w:t>
      </w:r>
      <w:r>
        <w:rPr>
          <w:rFonts w:ascii="Courier New" w:hAnsi="Courier New" w:cs="Courier New"/>
          <w:sz w:val="24"/>
          <w:szCs w:val="24"/>
        </w:rPr>
        <w:t>Y</w:t>
      </w:r>
      <w:r w:rsidRPr="0054759B">
        <w:rPr>
          <w:rFonts w:ascii="Courier New" w:hAnsi="Courier New" w:cs="Courier New"/>
          <w:sz w:val="24"/>
          <w:szCs w:val="24"/>
        </w:rPr>
        <w:t>asada öngörülen organ tarafından kabul edilip yürürlüğe girdikten sonra</w:t>
      </w:r>
      <w:r>
        <w:rPr>
          <w:rFonts w:ascii="Courier New" w:hAnsi="Courier New" w:cs="Courier New"/>
          <w:sz w:val="24"/>
          <w:szCs w:val="24"/>
        </w:rPr>
        <w:t>;</w:t>
      </w:r>
      <w:r w:rsidRPr="0054759B">
        <w:rPr>
          <w:rFonts w:ascii="Courier New" w:hAnsi="Courier New" w:cs="Courier New"/>
          <w:sz w:val="24"/>
          <w:szCs w:val="24"/>
        </w:rPr>
        <w:t xml:space="preserve"> bir başka anlatımla, 25/85 sayılı Öğretmenler Yasası</w:t>
      </w:r>
      <w:r>
        <w:rPr>
          <w:rFonts w:ascii="Courier New" w:hAnsi="Courier New" w:cs="Courier New"/>
          <w:sz w:val="24"/>
          <w:szCs w:val="24"/>
        </w:rPr>
        <w:t>'</w:t>
      </w:r>
      <w:r w:rsidRPr="0054759B">
        <w:rPr>
          <w:rFonts w:ascii="Courier New" w:hAnsi="Courier New" w:cs="Courier New"/>
          <w:sz w:val="24"/>
          <w:szCs w:val="24"/>
        </w:rPr>
        <w:t xml:space="preserve">nın </w:t>
      </w:r>
      <w:r w:rsidRPr="0054759B">
        <w:rPr>
          <w:rFonts w:ascii="Courier New" w:hAnsi="Courier New" w:cs="Courier New"/>
          <w:sz w:val="24"/>
          <w:szCs w:val="24"/>
        </w:rPr>
        <w:lastRenderedPageBreak/>
        <w:t>11.maddesinin 4.</w:t>
      </w:r>
      <w:r>
        <w:rPr>
          <w:rFonts w:ascii="Courier New" w:hAnsi="Courier New" w:cs="Courier New"/>
          <w:sz w:val="24"/>
          <w:szCs w:val="24"/>
        </w:rPr>
        <w:t xml:space="preserve"> </w:t>
      </w:r>
      <w:r w:rsidRPr="0054759B">
        <w:rPr>
          <w:rFonts w:ascii="Courier New" w:hAnsi="Courier New" w:cs="Courier New"/>
          <w:sz w:val="24"/>
          <w:szCs w:val="24"/>
        </w:rPr>
        <w:t xml:space="preserve">fıkrasındaki yetkili organ tarafından kabul edilip yürürlüğe girdikten sonra, konu Tüzüğün sırf sendika üyeleri ve Yönetim Kurulu </w:t>
      </w:r>
      <w:r>
        <w:rPr>
          <w:rFonts w:ascii="Courier New" w:hAnsi="Courier New" w:cs="Courier New"/>
          <w:sz w:val="24"/>
          <w:szCs w:val="24"/>
        </w:rPr>
        <w:t>Ü</w:t>
      </w:r>
      <w:r w:rsidRPr="0054759B">
        <w:rPr>
          <w:rFonts w:ascii="Courier New" w:hAnsi="Courier New" w:cs="Courier New"/>
          <w:sz w:val="24"/>
          <w:szCs w:val="24"/>
        </w:rPr>
        <w:t>yelerinin katılmaması nedeni ile Anayasa</w:t>
      </w:r>
      <w:r>
        <w:rPr>
          <w:rFonts w:ascii="Courier New" w:hAnsi="Courier New" w:cs="Courier New"/>
          <w:sz w:val="24"/>
          <w:szCs w:val="24"/>
        </w:rPr>
        <w:t>’</w:t>
      </w:r>
      <w:r w:rsidRPr="0054759B">
        <w:rPr>
          <w:rFonts w:ascii="Courier New" w:hAnsi="Courier New" w:cs="Courier New"/>
          <w:sz w:val="24"/>
          <w:szCs w:val="24"/>
        </w:rPr>
        <w:t>nın 122.</w:t>
      </w:r>
      <w:r>
        <w:rPr>
          <w:rFonts w:ascii="Courier New" w:hAnsi="Courier New" w:cs="Courier New"/>
          <w:sz w:val="24"/>
          <w:szCs w:val="24"/>
        </w:rPr>
        <w:t xml:space="preserve"> </w:t>
      </w:r>
      <w:r w:rsidRPr="0054759B">
        <w:rPr>
          <w:rFonts w:ascii="Courier New" w:hAnsi="Courier New" w:cs="Courier New"/>
          <w:sz w:val="24"/>
          <w:szCs w:val="24"/>
        </w:rPr>
        <w:t xml:space="preserve">maddesine aykırılığından söz etmek mümkün değildir. </w:t>
      </w:r>
    </w:p>
    <w:p w:rsidR="003C165E" w:rsidRDefault="003C165E" w:rsidP="003C165E">
      <w:pPr>
        <w:spacing w:line="360" w:lineRule="auto"/>
        <w:ind w:firstLine="708"/>
        <w:rPr>
          <w:rFonts w:ascii="Courier New" w:hAnsi="Courier New" w:cs="Courier New"/>
          <w:sz w:val="24"/>
          <w:szCs w:val="24"/>
        </w:rPr>
      </w:pPr>
      <w:r w:rsidRPr="0054759B">
        <w:rPr>
          <w:rFonts w:ascii="Courier New" w:hAnsi="Courier New" w:cs="Courier New"/>
          <w:sz w:val="24"/>
          <w:szCs w:val="24"/>
        </w:rPr>
        <w:t>Başvuruda k</w:t>
      </w:r>
      <w:r w:rsidRPr="00451935">
        <w:rPr>
          <w:rFonts w:ascii="Courier New" w:hAnsi="Courier New" w:cs="Courier New"/>
          <w:sz w:val="24"/>
          <w:szCs w:val="24"/>
        </w:rPr>
        <w:t>arara bağlanması gereken diğer bir husus, Tüzüğün 2.</w:t>
      </w:r>
      <w:r>
        <w:rPr>
          <w:rFonts w:ascii="Courier New" w:hAnsi="Courier New" w:cs="Courier New"/>
          <w:sz w:val="24"/>
          <w:szCs w:val="24"/>
        </w:rPr>
        <w:t xml:space="preserve"> ve 11. maddelerinde yer alan “İ</w:t>
      </w:r>
      <w:r w:rsidRPr="00451935">
        <w:rPr>
          <w:rFonts w:ascii="Courier New" w:hAnsi="Courier New" w:cs="Courier New"/>
          <w:sz w:val="24"/>
          <w:szCs w:val="24"/>
        </w:rPr>
        <w:t xml:space="preserve">lkokullarda </w:t>
      </w:r>
      <w:r>
        <w:rPr>
          <w:rFonts w:ascii="Courier New" w:hAnsi="Courier New" w:cs="Courier New"/>
          <w:sz w:val="24"/>
          <w:szCs w:val="24"/>
        </w:rPr>
        <w:t>Ç</w:t>
      </w:r>
      <w:r w:rsidRPr="00451935">
        <w:rPr>
          <w:rFonts w:ascii="Courier New" w:hAnsi="Courier New" w:cs="Courier New"/>
          <w:sz w:val="24"/>
          <w:szCs w:val="24"/>
        </w:rPr>
        <w:t xml:space="preserve">ift </w:t>
      </w:r>
      <w:r>
        <w:rPr>
          <w:rFonts w:ascii="Courier New" w:hAnsi="Courier New" w:cs="Courier New"/>
          <w:sz w:val="24"/>
          <w:szCs w:val="24"/>
        </w:rPr>
        <w:t>K</w:t>
      </w:r>
      <w:r w:rsidRPr="00451935">
        <w:rPr>
          <w:rFonts w:ascii="Courier New" w:hAnsi="Courier New" w:cs="Courier New"/>
          <w:sz w:val="24"/>
          <w:szCs w:val="24"/>
        </w:rPr>
        <w:t xml:space="preserve">adro </w:t>
      </w:r>
      <w:r>
        <w:rPr>
          <w:rFonts w:ascii="Courier New" w:hAnsi="Courier New" w:cs="Courier New"/>
          <w:sz w:val="24"/>
          <w:szCs w:val="24"/>
        </w:rPr>
        <w:t>Y</w:t>
      </w:r>
      <w:r w:rsidRPr="00451935">
        <w:rPr>
          <w:rFonts w:ascii="Courier New" w:hAnsi="Courier New" w:cs="Courier New"/>
          <w:sz w:val="24"/>
          <w:szCs w:val="24"/>
        </w:rPr>
        <w:t xml:space="preserve">er </w:t>
      </w:r>
      <w:r>
        <w:rPr>
          <w:rFonts w:ascii="Courier New" w:hAnsi="Courier New" w:cs="Courier New"/>
          <w:sz w:val="24"/>
          <w:szCs w:val="24"/>
        </w:rPr>
        <w:t>D</w:t>
      </w:r>
      <w:r w:rsidRPr="00451935">
        <w:rPr>
          <w:rFonts w:ascii="Courier New" w:hAnsi="Courier New" w:cs="Courier New"/>
          <w:sz w:val="24"/>
          <w:szCs w:val="24"/>
        </w:rPr>
        <w:t>eğiştirme” düzenlemesinin</w:t>
      </w:r>
      <w:r>
        <w:rPr>
          <w:rFonts w:ascii="Courier New" w:hAnsi="Courier New" w:cs="Courier New"/>
          <w:sz w:val="24"/>
          <w:szCs w:val="24"/>
        </w:rPr>
        <w:t xml:space="preserve"> ve 14. maddede yer alan </w:t>
      </w:r>
      <w:r w:rsidRPr="00451935">
        <w:rPr>
          <w:rFonts w:ascii="Courier New" w:hAnsi="Courier New" w:cs="Courier New"/>
          <w:sz w:val="24"/>
          <w:szCs w:val="24"/>
        </w:rPr>
        <w:t xml:space="preserve"> </w:t>
      </w:r>
      <w:r>
        <w:rPr>
          <w:rFonts w:ascii="Courier New" w:hAnsi="Courier New" w:cs="Courier New"/>
          <w:sz w:val="24"/>
          <w:szCs w:val="24"/>
        </w:rPr>
        <w:t>"İlkokullarda Yıllık Geçici Görevlendirmenin" 25/</w:t>
      </w:r>
      <w:r w:rsidRPr="00451935">
        <w:rPr>
          <w:rFonts w:ascii="Courier New" w:hAnsi="Courier New" w:cs="Courier New"/>
          <w:sz w:val="24"/>
          <w:szCs w:val="24"/>
        </w:rPr>
        <w:t xml:space="preserve">85 sayılı </w:t>
      </w:r>
      <w:r>
        <w:rPr>
          <w:rFonts w:ascii="Courier New" w:hAnsi="Courier New" w:cs="Courier New"/>
          <w:sz w:val="24"/>
          <w:szCs w:val="24"/>
        </w:rPr>
        <w:t xml:space="preserve">Öğretmenler </w:t>
      </w:r>
      <w:r w:rsidRPr="00451935">
        <w:rPr>
          <w:rFonts w:ascii="Courier New" w:hAnsi="Courier New" w:cs="Courier New"/>
          <w:sz w:val="24"/>
          <w:szCs w:val="24"/>
        </w:rPr>
        <w:t>Yasa</w:t>
      </w:r>
      <w:r>
        <w:rPr>
          <w:rFonts w:ascii="Courier New" w:hAnsi="Courier New" w:cs="Courier New"/>
          <w:sz w:val="24"/>
          <w:szCs w:val="24"/>
        </w:rPr>
        <w:t>sı’</w:t>
      </w:r>
      <w:r w:rsidRPr="00451935">
        <w:rPr>
          <w:rFonts w:ascii="Courier New" w:hAnsi="Courier New" w:cs="Courier New"/>
          <w:sz w:val="24"/>
          <w:szCs w:val="24"/>
        </w:rPr>
        <w:t>nın 11. maddesinin ana çerçevesi dışında</w:t>
      </w:r>
      <w:r>
        <w:rPr>
          <w:rFonts w:ascii="Courier New" w:hAnsi="Courier New" w:cs="Courier New"/>
          <w:sz w:val="24"/>
          <w:szCs w:val="24"/>
        </w:rPr>
        <w:t xml:space="preserve"> olup olmadığı ve bu bağlamda da Anayasa’nın 122. maddesine aykırı olup olmadığıdır.</w:t>
      </w:r>
    </w:p>
    <w:p w:rsidR="003C165E"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Davacı davasında</w:t>
      </w:r>
      <w:r>
        <w:rPr>
          <w:rFonts w:ascii="Courier New" w:hAnsi="Courier New" w:cs="Courier New"/>
          <w:sz w:val="24"/>
          <w:szCs w:val="24"/>
        </w:rPr>
        <w:t xml:space="preserve">, </w:t>
      </w:r>
      <w:r w:rsidRPr="00451935">
        <w:rPr>
          <w:rFonts w:ascii="Courier New" w:hAnsi="Courier New" w:cs="Courier New"/>
          <w:sz w:val="24"/>
          <w:szCs w:val="24"/>
        </w:rPr>
        <w:t>Tüzüğün 2. ve 11. maddelerinde yer alan “</w:t>
      </w:r>
      <w:r>
        <w:rPr>
          <w:rFonts w:ascii="Courier New" w:hAnsi="Courier New" w:cs="Courier New"/>
          <w:sz w:val="24"/>
          <w:szCs w:val="24"/>
        </w:rPr>
        <w:t>İ</w:t>
      </w:r>
      <w:r w:rsidRPr="00451935">
        <w:rPr>
          <w:rFonts w:ascii="Courier New" w:hAnsi="Courier New" w:cs="Courier New"/>
          <w:sz w:val="24"/>
          <w:szCs w:val="24"/>
        </w:rPr>
        <w:t xml:space="preserve">lkokullarda </w:t>
      </w:r>
      <w:r>
        <w:rPr>
          <w:rFonts w:ascii="Courier New" w:hAnsi="Courier New" w:cs="Courier New"/>
          <w:sz w:val="24"/>
          <w:szCs w:val="24"/>
        </w:rPr>
        <w:t>Ç</w:t>
      </w:r>
      <w:r w:rsidRPr="00451935">
        <w:rPr>
          <w:rFonts w:ascii="Courier New" w:hAnsi="Courier New" w:cs="Courier New"/>
          <w:sz w:val="24"/>
          <w:szCs w:val="24"/>
        </w:rPr>
        <w:t xml:space="preserve">ift </w:t>
      </w:r>
      <w:r>
        <w:rPr>
          <w:rFonts w:ascii="Courier New" w:hAnsi="Courier New" w:cs="Courier New"/>
          <w:sz w:val="24"/>
          <w:szCs w:val="24"/>
        </w:rPr>
        <w:t>K</w:t>
      </w:r>
      <w:r w:rsidRPr="00451935">
        <w:rPr>
          <w:rFonts w:ascii="Courier New" w:hAnsi="Courier New" w:cs="Courier New"/>
          <w:sz w:val="24"/>
          <w:szCs w:val="24"/>
        </w:rPr>
        <w:t xml:space="preserve">adro </w:t>
      </w:r>
      <w:r>
        <w:rPr>
          <w:rFonts w:ascii="Courier New" w:hAnsi="Courier New" w:cs="Courier New"/>
          <w:sz w:val="24"/>
          <w:szCs w:val="24"/>
        </w:rPr>
        <w:t>Y</w:t>
      </w:r>
      <w:r w:rsidRPr="00451935">
        <w:rPr>
          <w:rFonts w:ascii="Courier New" w:hAnsi="Courier New" w:cs="Courier New"/>
          <w:sz w:val="24"/>
          <w:szCs w:val="24"/>
        </w:rPr>
        <w:t xml:space="preserve">er </w:t>
      </w:r>
      <w:r>
        <w:rPr>
          <w:rFonts w:ascii="Courier New" w:hAnsi="Courier New" w:cs="Courier New"/>
          <w:sz w:val="24"/>
          <w:szCs w:val="24"/>
        </w:rPr>
        <w:t>D</w:t>
      </w:r>
      <w:r w:rsidRPr="00451935">
        <w:rPr>
          <w:rFonts w:ascii="Courier New" w:hAnsi="Courier New" w:cs="Courier New"/>
          <w:sz w:val="24"/>
          <w:szCs w:val="24"/>
        </w:rPr>
        <w:t>eğiştirme” düzenlemesinin</w:t>
      </w:r>
      <w:r>
        <w:rPr>
          <w:rFonts w:ascii="Courier New" w:hAnsi="Courier New" w:cs="Courier New"/>
          <w:sz w:val="24"/>
          <w:szCs w:val="24"/>
        </w:rPr>
        <w:t xml:space="preserve"> ve 14. maddesinde yer alan, "İlkokullarda Yıllık Geçici Görevlendirmenin" 25/85 sayılı Öğretmenler Yasası’nın</w:t>
      </w:r>
      <w:r w:rsidRPr="00451935">
        <w:rPr>
          <w:rFonts w:ascii="Courier New" w:hAnsi="Courier New" w:cs="Courier New"/>
          <w:sz w:val="24"/>
          <w:szCs w:val="24"/>
        </w:rPr>
        <w:t xml:space="preserve"> 11. m</w:t>
      </w:r>
      <w:r>
        <w:rPr>
          <w:rFonts w:ascii="Courier New" w:hAnsi="Courier New" w:cs="Courier New"/>
          <w:sz w:val="24"/>
          <w:szCs w:val="24"/>
        </w:rPr>
        <w:t xml:space="preserve">addesinin ana çerçevesi dışında </w:t>
      </w:r>
      <w:r w:rsidRPr="00451935">
        <w:rPr>
          <w:rFonts w:ascii="Courier New" w:hAnsi="Courier New" w:cs="Courier New"/>
          <w:sz w:val="24"/>
          <w:szCs w:val="24"/>
        </w:rPr>
        <w:t>olduğunu ileri sürerek, bu düzenlemenin  sonuçta Anayasa</w:t>
      </w:r>
      <w:r>
        <w:rPr>
          <w:rFonts w:ascii="Courier New" w:hAnsi="Courier New" w:cs="Courier New"/>
          <w:sz w:val="24"/>
          <w:szCs w:val="24"/>
        </w:rPr>
        <w:t>’</w:t>
      </w:r>
      <w:r w:rsidRPr="00451935">
        <w:rPr>
          <w:rFonts w:ascii="Courier New" w:hAnsi="Courier New" w:cs="Courier New"/>
          <w:sz w:val="24"/>
          <w:szCs w:val="24"/>
        </w:rPr>
        <w:t>nın 122. maddesine aykırı olduğunu iddia etmektedir.</w:t>
      </w:r>
    </w:p>
    <w:p w:rsidR="003C165E" w:rsidRDefault="003C165E" w:rsidP="003C165E">
      <w:pPr>
        <w:spacing w:line="360" w:lineRule="auto"/>
        <w:ind w:firstLine="708"/>
        <w:rPr>
          <w:rFonts w:ascii="Courier New" w:hAnsi="Courier New" w:cs="Courier New"/>
          <w:sz w:val="24"/>
          <w:szCs w:val="24"/>
        </w:rPr>
      </w:pPr>
      <w:r w:rsidRPr="00F61284">
        <w:rPr>
          <w:rFonts w:ascii="Courier New" w:hAnsi="Courier New" w:cs="Courier New"/>
          <w:sz w:val="24"/>
          <w:szCs w:val="24"/>
        </w:rPr>
        <w:t>Öğretmenler Yasası</w:t>
      </w:r>
      <w:r>
        <w:rPr>
          <w:rFonts w:ascii="Courier New" w:hAnsi="Courier New" w:cs="Courier New"/>
          <w:sz w:val="24"/>
          <w:szCs w:val="24"/>
        </w:rPr>
        <w:t>’</w:t>
      </w:r>
      <w:r w:rsidRPr="00F61284">
        <w:rPr>
          <w:rFonts w:ascii="Courier New" w:hAnsi="Courier New" w:cs="Courier New"/>
          <w:sz w:val="24"/>
          <w:szCs w:val="24"/>
        </w:rPr>
        <w:t>nın 11. maddesi</w:t>
      </w:r>
      <w:r>
        <w:rPr>
          <w:rFonts w:ascii="Courier New" w:hAnsi="Courier New" w:cs="Courier New"/>
          <w:sz w:val="24"/>
          <w:szCs w:val="24"/>
        </w:rPr>
        <w:t>,</w:t>
      </w:r>
      <w:r w:rsidRPr="00F61284">
        <w:rPr>
          <w:rFonts w:ascii="Courier New" w:hAnsi="Courier New" w:cs="Courier New"/>
          <w:sz w:val="24"/>
          <w:szCs w:val="24"/>
        </w:rPr>
        <w:t xml:space="preserve"> öğretmenlerin yer değiştirmelerini düzenlemekte</w:t>
      </w:r>
      <w:r>
        <w:rPr>
          <w:rFonts w:ascii="Courier New" w:hAnsi="Courier New" w:cs="Courier New"/>
          <w:sz w:val="24"/>
          <w:szCs w:val="24"/>
        </w:rPr>
        <w:t>dir. Bu maddenin 4. fıkrası uyarınca, bu madde kurallarının daha iyi uygulanmasını sağlamak amacıyla Bakanlıkça hazırlanıp Bakanlar Kurulunca onaylanacak bir tüzük yapılabilir.</w:t>
      </w:r>
    </w:p>
    <w:p w:rsidR="003C165E" w:rsidRDefault="003C165E" w:rsidP="003C165E">
      <w:pPr>
        <w:spacing w:line="360" w:lineRule="auto"/>
        <w:ind w:firstLine="708"/>
        <w:rPr>
          <w:rFonts w:ascii="Courier New" w:hAnsi="Courier New" w:cs="Courier New"/>
          <w:sz w:val="24"/>
          <w:szCs w:val="24"/>
        </w:rPr>
      </w:pPr>
      <w:r w:rsidRPr="00451935">
        <w:rPr>
          <w:rFonts w:ascii="Courier New" w:hAnsi="Courier New" w:cs="Courier New"/>
          <w:sz w:val="24"/>
          <w:szCs w:val="24"/>
        </w:rPr>
        <w:t xml:space="preserve">Yasama </w:t>
      </w:r>
      <w:r>
        <w:rPr>
          <w:rFonts w:ascii="Courier New" w:hAnsi="Courier New" w:cs="Courier New"/>
          <w:sz w:val="24"/>
          <w:szCs w:val="24"/>
        </w:rPr>
        <w:t>O</w:t>
      </w:r>
      <w:r w:rsidRPr="00451935">
        <w:rPr>
          <w:rFonts w:ascii="Courier New" w:hAnsi="Courier New" w:cs="Courier New"/>
          <w:sz w:val="24"/>
          <w:szCs w:val="24"/>
        </w:rPr>
        <w:t xml:space="preserve">rganı, yasa ile konan kuralların uygulanması amacı ile, sınırları iyice gösterilmiş alanlarda düzenleyici işlem bağlamında tüzük yapma yetkisini </w:t>
      </w:r>
      <w:r>
        <w:rPr>
          <w:rFonts w:ascii="Courier New" w:hAnsi="Courier New" w:cs="Courier New"/>
          <w:sz w:val="24"/>
          <w:szCs w:val="24"/>
        </w:rPr>
        <w:t>Y</w:t>
      </w:r>
      <w:r w:rsidRPr="00451935">
        <w:rPr>
          <w:rFonts w:ascii="Courier New" w:hAnsi="Courier New" w:cs="Courier New"/>
          <w:sz w:val="24"/>
          <w:szCs w:val="24"/>
        </w:rPr>
        <w:t>ürütmeye bırakabilmektedir. Yürütme de yasaların çizdiği sınırlar dahilinde, temel çerçeve içinde kalarak</w:t>
      </w:r>
      <w:r>
        <w:rPr>
          <w:rFonts w:ascii="Courier New" w:hAnsi="Courier New" w:cs="Courier New"/>
          <w:sz w:val="24"/>
          <w:szCs w:val="24"/>
        </w:rPr>
        <w:t>,</w:t>
      </w:r>
      <w:r w:rsidRPr="00451935">
        <w:rPr>
          <w:rFonts w:ascii="Courier New" w:hAnsi="Courier New" w:cs="Courier New"/>
          <w:sz w:val="24"/>
          <w:szCs w:val="24"/>
        </w:rPr>
        <w:t xml:space="preserve"> yasanın yürütülmesini sağlamak amacı ile tüzük yapabilmektedir. Diğer bir anlatımla</w:t>
      </w:r>
      <w:r>
        <w:rPr>
          <w:rFonts w:ascii="Courier New" w:hAnsi="Courier New" w:cs="Courier New"/>
          <w:sz w:val="24"/>
          <w:szCs w:val="24"/>
        </w:rPr>
        <w:t>,</w:t>
      </w:r>
      <w:r w:rsidRPr="00451935">
        <w:rPr>
          <w:rFonts w:ascii="Courier New" w:hAnsi="Courier New" w:cs="Courier New"/>
          <w:sz w:val="24"/>
          <w:szCs w:val="24"/>
        </w:rPr>
        <w:t xml:space="preserve"> yasama tarafından yetki </w:t>
      </w:r>
    </w:p>
    <w:p w:rsidR="003C165E" w:rsidRPr="005D3010" w:rsidRDefault="003C165E" w:rsidP="003C165E">
      <w:pPr>
        <w:spacing w:line="360" w:lineRule="auto"/>
        <w:rPr>
          <w:rFonts w:ascii="Courier New" w:hAnsi="Courier New" w:cs="Courier New"/>
          <w:b/>
          <w:sz w:val="24"/>
          <w:szCs w:val="24"/>
        </w:rPr>
      </w:pPr>
      <w:r w:rsidRPr="00451935">
        <w:rPr>
          <w:rFonts w:ascii="Courier New" w:hAnsi="Courier New" w:cs="Courier New"/>
          <w:sz w:val="24"/>
          <w:szCs w:val="24"/>
        </w:rPr>
        <w:lastRenderedPageBreak/>
        <w:t xml:space="preserve">verilmesi durumunda, yasanın düzenlediği temel çerçevede kalmak koşulu ile </w:t>
      </w:r>
      <w:r>
        <w:rPr>
          <w:rFonts w:ascii="Courier New" w:hAnsi="Courier New" w:cs="Courier New"/>
          <w:sz w:val="24"/>
          <w:szCs w:val="24"/>
        </w:rPr>
        <w:t>Y</w:t>
      </w:r>
      <w:r w:rsidRPr="00451935">
        <w:rPr>
          <w:rFonts w:ascii="Courier New" w:hAnsi="Courier New" w:cs="Courier New"/>
          <w:sz w:val="24"/>
          <w:szCs w:val="24"/>
        </w:rPr>
        <w:t xml:space="preserve">ürütme tafsilatı düzenleyebilir </w:t>
      </w:r>
      <w:r w:rsidRPr="00FB49F1">
        <w:rPr>
          <w:rFonts w:ascii="Courier New" w:hAnsi="Courier New" w:cs="Courier New"/>
          <w:b/>
          <w:sz w:val="24"/>
          <w:szCs w:val="24"/>
        </w:rPr>
        <w:t>( Bkz:</w:t>
      </w:r>
      <w:r>
        <w:rPr>
          <w:rFonts w:ascii="Courier New" w:hAnsi="Courier New" w:cs="Courier New"/>
          <w:b/>
          <w:sz w:val="24"/>
          <w:szCs w:val="24"/>
        </w:rPr>
        <w:t xml:space="preserve"> </w:t>
      </w:r>
      <w:r w:rsidRPr="00FB49F1">
        <w:rPr>
          <w:rFonts w:ascii="Courier New" w:hAnsi="Courier New" w:cs="Courier New"/>
          <w:b/>
          <w:sz w:val="24"/>
          <w:szCs w:val="24"/>
        </w:rPr>
        <w:t>T</w:t>
      </w:r>
      <w:r>
        <w:rPr>
          <w:rFonts w:ascii="Courier New" w:hAnsi="Courier New" w:cs="Courier New"/>
          <w:b/>
          <w:sz w:val="24"/>
          <w:szCs w:val="24"/>
        </w:rPr>
        <w:t>.</w:t>
      </w:r>
      <w:r w:rsidRPr="00FB49F1">
        <w:rPr>
          <w:rFonts w:ascii="Courier New" w:hAnsi="Courier New" w:cs="Courier New"/>
          <w:b/>
          <w:sz w:val="24"/>
          <w:szCs w:val="24"/>
        </w:rPr>
        <w:t>C</w:t>
      </w:r>
      <w:r>
        <w:rPr>
          <w:rFonts w:ascii="Courier New" w:hAnsi="Courier New" w:cs="Courier New"/>
          <w:b/>
          <w:sz w:val="24"/>
          <w:szCs w:val="24"/>
        </w:rPr>
        <w:t>.</w:t>
      </w:r>
      <w:r w:rsidRPr="00451935">
        <w:rPr>
          <w:rFonts w:ascii="Courier New" w:hAnsi="Courier New" w:cs="Courier New"/>
          <w:b/>
          <w:sz w:val="24"/>
          <w:szCs w:val="24"/>
        </w:rPr>
        <w:t xml:space="preserve"> Anayasa Mahkemesi esas 1967/41 ve 1969/57 sayılı kararı).</w:t>
      </w:r>
    </w:p>
    <w:p w:rsidR="003C165E" w:rsidRPr="0054759B" w:rsidRDefault="003C165E" w:rsidP="003C165E">
      <w:pPr>
        <w:spacing w:line="360" w:lineRule="auto"/>
        <w:ind w:firstLine="708"/>
        <w:rPr>
          <w:rFonts w:ascii="Courier New" w:hAnsi="Courier New" w:cs="Courier New"/>
          <w:sz w:val="24"/>
          <w:szCs w:val="24"/>
        </w:rPr>
      </w:pPr>
      <w:r w:rsidRPr="0054759B">
        <w:rPr>
          <w:rFonts w:ascii="Courier New" w:hAnsi="Courier New" w:cs="Courier New"/>
          <w:sz w:val="24"/>
          <w:szCs w:val="24"/>
        </w:rPr>
        <w:t xml:space="preserve">Nitekim  </w:t>
      </w:r>
      <w:r>
        <w:rPr>
          <w:rFonts w:ascii="Courier New" w:hAnsi="Courier New" w:cs="Courier New"/>
          <w:b/>
          <w:sz w:val="24"/>
          <w:szCs w:val="24"/>
        </w:rPr>
        <w:t>A.M.7/1979 D.8/1980’</w:t>
      </w:r>
      <w:r w:rsidRPr="00456582">
        <w:rPr>
          <w:rFonts w:ascii="Courier New" w:hAnsi="Courier New" w:cs="Courier New"/>
          <w:sz w:val="24"/>
          <w:szCs w:val="24"/>
        </w:rPr>
        <w:t>d</w:t>
      </w:r>
      <w:r>
        <w:rPr>
          <w:rFonts w:ascii="Courier New" w:hAnsi="Courier New" w:cs="Courier New"/>
          <w:sz w:val="24"/>
          <w:szCs w:val="24"/>
        </w:rPr>
        <w:t xml:space="preserve">e </w:t>
      </w:r>
      <w:r>
        <w:rPr>
          <w:rFonts w:ascii="Courier New" w:hAnsi="Courier New" w:cs="Courier New"/>
          <w:b/>
          <w:sz w:val="24"/>
          <w:szCs w:val="24"/>
        </w:rPr>
        <w:t>sayfa</w:t>
      </w:r>
      <w:r w:rsidRPr="0039087B">
        <w:rPr>
          <w:rFonts w:ascii="Courier New" w:hAnsi="Courier New" w:cs="Courier New"/>
          <w:b/>
          <w:sz w:val="24"/>
          <w:szCs w:val="24"/>
        </w:rPr>
        <w:t xml:space="preserve"> 6 ve</w:t>
      </w:r>
      <w:r w:rsidRPr="00FB49F1">
        <w:rPr>
          <w:rFonts w:ascii="Courier New" w:hAnsi="Courier New" w:cs="Courier New"/>
          <w:b/>
          <w:sz w:val="24"/>
          <w:szCs w:val="24"/>
        </w:rPr>
        <w:t xml:space="preserve"> </w:t>
      </w:r>
      <w:r w:rsidRPr="0054759B">
        <w:rPr>
          <w:rFonts w:ascii="Courier New" w:hAnsi="Courier New" w:cs="Courier New"/>
          <w:b/>
          <w:sz w:val="24"/>
          <w:szCs w:val="24"/>
        </w:rPr>
        <w:t>7</w:t>
      </w:r>
      <w:r w:rsidRPr="0054759B">
        <w:rPr>
          <w:rFonts w:ascii="Courier New" w:hAnsi="Courier New" w:cs="Courier New"/>
          <w:sz w:val="24"/>
          <w:szCs w:val="24"/>
        </w:rPr>
        <w:t>’de konu</w:t>
      </w:r>
      <w:r>
        <w:rPr>
          <w:rFonts w:ascii="Courier New" w:hAnsi="Courier New" w:cs="Courier New"/>
          <w:sz w:val="24"/>
          <w:szCs w:val="24"/>
        </w:rPr>
        <w:t>yla ilgili olarak ş</w:t>
      </w:r>
      <w:r w:rsidRPr="0054759B">
        <w:rPr>
          <w:rFonts w:ascii="Courier New" w:hAnsi="Courier New" w:cs="Courier New"/>
          <w:sz w:val="24"/>
          <w:szCs w:val="24"/>
        </w:rPr>
        <w:t>öyle denmektedir:</w:t>
      </w:r>
    </w:p>
    <w:p w:rsidR="003C165E" w:rsidRDefault="003C165E" w:rsidP="003C165E">
      <w:pPr>
        <w:spacing w:line="240" w:lineRule="auto"/>
        <w:ind w:left="708"/>
        <w:rPr>
          <w:rFonts w:ascii="Courier New" w:hAnsi="Courier New" w:cs="Courier New"/>
          <w:b/>
          <w:sz w:val="24"/>
          <w:szCs w:val="24"/>
        </w:rPr>
      </w:pPr>
      <w:r>
        <w:rPr>
          <w:rFonts w:ascii="Courier New" w:hAnsi="Courier New" w:cs="Courier New"/>
          <w:b/>
          <w:sz w:val="24"/>
          <w:szCs w:val="24"/>
        </w:rPr>
        <w:t>“</w:t>
      </w:r>
      <w:r w:rsidRPr="0039087B">
        <w:rPr>
          <w:rFonts w:ascii="Courier New" w:hAnsi="Courier New" w:cs="Courier New"/>
          <w:b/>
          <w:sz w:val="24"/>
          <w:szCs w:val="24"/>
        </w:rPr>
        <w:t>Anayasa bazı konular</w:t>
      </w:r>
      <w:r>
        <w:rPr>
          <w:rFonts w:ascii="Courier New" w:hAnsi="Courier New" w:cs="Courier New"/>
          <w:b/>
          <w:sz w:val="24"/>
          <w:szCs w:val="24"/>
        </w:rPr>
        <w:t xml:space="preserve">ın yasama organının denetiminde </w:t>
      </w:r>
      <w:r w:rsidRPr="0039087B">
        <w:rPr>
          <w:rFonts w:ascii="Courier New" w:hAnsi="Courier New" w:cs="Courier New"/>
          <w:b/>
          <w:sz w:val="24"/>
          <w:szCs w:val="24"/>
        </w:rPr>
        <w:t>bulunmasını istediği açıktır.</w:t>
      </w:r>
      <w:r>
        <w:rPr>
          <w:rFonts w:ascii="Courier New" w:hAnsi="Courier New" w:cs="Courier New"/>
          <w:b/>
          <w:sz w:val="24"/>
          <w:szCs w:val="24"/>
        </w:rPr>
        <w:t xml:space="preserve"> </w:t>
      </w:r>
      <w:r w:rsidRPr="0039087B">
        <w:rPr>
          <w:rFonts w:ascii="Courier New" w:hAnsi="Courier New" w:cs="Courier New"/>
          <w:b/>
          <w:sz w:val="24"/>
          <w:szCs w:val="24"/>
        </w:rPr>
        <w:t>Genel hukuk ve uygar ülkelerde uygulanan hukuk ilkelerine göre yasama</w:t>
      </w:r>
      <w:r>
        <w:rPr>
          <w:rFonts w:ascii="Courier New" w:hAnsi="Courier New" w:cs="Courier New"/>
          <w:b/>
          <w:sz w:val="24"/>
          <w:szCs w:val="24"/>
        </w:rPr>
        <w:t xml:space="preserve"> </w:t>
      </w:r>
      <w:r w:rsidRPr="0039087B">
        <w:rPr>
          <w:rFonts w:ascii="Courier New" w:hAnsi="Courier New" w:cs="Courier New"/>
          <w:b/>
          <w:sz w:val="24"/>
          <w:szCs w:val="24"/>
        </w:rPr>
        <w:t>organının belli konularda yürütme veya başka herhangi bir organa tüzük yapmaya veya belli konuları düzenlemeye yetki verebildiğine kuşku yoktur.</w:t>
      </w:r>
      <w:r>
        <w:rPr>
          <w:rFonts w:ascii="Courier New" w:hAnsi="Courier New" w:cs="Courier New"/>
          <w:b/>
          <w:sz w:val="24"/>
          <w:szCs w:val="24"/>
        </w:rPr>
        <w:t xml:space="preserve"> </w:t>
      </w:r>
      <w:r w:rsidRPr="0039087B">
        <w:rPr>
          <w:rFonts w:ascii="Courier New" w:hAnsi="Courier New" w:cs="Courier New"/>
          <w:b/>
          <w:sz w:val="24"/>
          <w:szCs w:val="24"/>
        </w:rPr>
        <w:t>Anayasa bazı konuların yasa ile düzenlenmesini öngördüğü hallerde dahi, yasama organı bu gibi konularda da tüzük yapma yetkisini yürütmeye veya başka bir organa veya onları düzenlemek için yürütmeye veya başka bir organa yetki verebilir ancak bu gibi hallerde yürütme veya başka bir organa yasada verilen görevin açıklıkla belirtilm</w:t>
      </w:r>
      <w:r>
        <w:rPr>
          <w:rFonts w:ascii="Courier New" w:hAnsi="Courier New" w:cs="Courier New"/>
          <w:b/>
          <w:sz w:val="24"/>
          <w:szCs w:val="24"/>
        </w:rPr>
        <w:t>esi, sınırlarının açıklıkla tesp</w:t>
      </w:r>
      <w:r w:rsidRPr="0039087B">
        <w:rPr>
          <w:rFonts w:ascii="Courier New" w:hAnsi="Courier New" w:cs="Courier New"/>
          <w:b/>
          <w:sz w:val="24"/>
          <w:szCs w:val="24"/>
        </w:rPr>
        <w:t>it edilmesi ve ilgili yürütme veya organa tamamen keyfi hareket edecek yetkinin verilmemesine dikkat edilmesi gerekir.</w:t>
      </w:r>
      <w:r>
        <w:rPr>
          <w:rFonts w:ascii="Courier New" w:hAnsi="Courier New" w:cs="Courier New"/>
          <w:b/>
          <w:sz w:val="24"/>
          <w:szCs w:val="24"/>
        </w:rPr>
        <w:t xml:space="preserve"> </w:t>
      </w:r>
      <w:r w:rsidRPr="0039087B">
        <w:rPr>
          <w:rFonts w:ascii="Courier New" w:hAnsi="Courier New" w:cs="Courier New"/>
          <w:b/>
          <w:sz w:val="24"/>
          <w:szCs w:val="24"/>
        </w:rPr>
        <w:t>Kısaca özetlenecek olursa Yasama Organı Anayasa uyarınca düzenlemek istediği konuların alanını yeterince sınırlandıracaktır.</w:t>
      </w:r>
      <w:r>
        <w:rPr>
          <w:rFonts w:ascii="Courier New" w:hAnsi="Courier New" w:cs="Courier New"/>
          <w:b/>
          <w:sz w:val="24"/>
          <w:szCs w:val="24"/>
        </w:rPr>
        <w:t xml:space="preserve"> </w:t>
      </w:r>
      <w:r w:rsidRPr="0039087B">
        <w:rPr>
          <w:rFonts w:ascii="Courier New" w:hAnsi="Courier New" w:cs="Courier New"/>
          <w:b/>
          <w:sz w:val="24"/>
          <w:szCs w:val="24"/>
        </w:rPr>
        <w:t>Bu gibi hallerde yürütme veya başka organ</w:t>
      </w:r>
      <w:r>
        <w:rPr>
          <w:rFonts w:ascii="Courier New" w:hAnsi="Courier New" w:cs="Courier New"/>
          <w:b/>
          <w:sz w:val="24"/>
          <w:szCs w:val="24"/>
        </w:rPr>
        <w:t>ın görevi, yasama organının tesp</w:t>
      </w:r>
      <w:r w:rsidRPr="0039087B">
        <w:rPr>
          <w:rFonts w:ascii="Courier New" w:hAnsi="Courier New" w:cs="Courier New"/>
          <w:b/>
          <w:sz w:val="24"/>
          <w:szCs w:val="24"/>
        </w:rPr>
        <w:t>it ettiği çerçeve içinde yasanın daha uygun bir şekilde yürütülmesini sağlamak amacını güden düzenlemeler yapmaktır.</w:t>
      </w:r>
      <w:r>
        <w:rPr>
          <w:rFonts w:ascii="Courier New" w:hAnsi="Courier New" w:cs="Courier New"/>
          <w:b/>
          <w:sz w:val="24"/>
          <w:szCs w:val="24"/>
        </w:rPr>
        <w:t xml:space="preserve"> </w:t>
      </w:r>
      <w:r w:rsidRPr="0039087B">
        <w:rPr>
          <w:rFonts w:ascii="Courier New" w:hAnsi="Courier New" w:cs="Courier New"/>
          <w:b/>
          <w:sz w:val="24"/>
          <w:szCs w:val="24"/>
        </w:rPr>
        <w:t>Başka bir deyimle yasa ile düzenlenmesi öngörülen konunun temel yönleri yasa ile düzenlenmelidir.  Tafsilât ise temel yönler çerçevesinde kalmak koşulu ile, yasama organı tarafı</w:t>
      </w:r>
      <w:r>
        <w:rPr>
          <w:rFonts w:ascii="Courier New" w:hAnsi="Courier New" w:cs="Courier New"/>
          <w:b/>
          <w:sz w:val="24"/>
          <w:szCs w:val="24"/>
        </w:rPr>
        <w:t>ndan yetki verildiği takdirde,                                                                        Y</w:t>
      </w:r>
      <w:r w:rsidRPr="0039087B">
        <w:rPr>
          <w:rFonts w:ascii="Courier New" w:hAnsi="Courier New" w:cs="Courier New"/>
          <w:b/>
          <w:sz w:val="24"/>
          <w:szCs w:val="24"/>
        </w:rPr>
        <w:t xml:space="preserve">ürütme veya başka bir organ tarafından, düzenlenebilir. </w:t>
      </w:r>
      <w:r>
        <w:rPr>
          <w:rFonts w:ascii="Courier New" w:hAnsi="Courier New" w:cs="Courier New"/>
          <w:b/>
          <w:sz w:val="24"/>
          <w:szCs w:val="24"/>
        </w:rPr>
        <w:t>“</w:t>
      </w:r>
      <w:r w:rsidRPr="0039087B">
        <w:rPr>
          <w:rFonts w:ascii="Courier New" w:hAnsi="Courier New" w:cs="Courier New"/>
          <w:b/>
          <w:sz w:val="24"/>
          <w:szCs w:val="24"/>
        </w:rPr>
        <w:t xml:space="preserve"> </w:t>
      </w:r>
    </w:p>
    <w:p w:rsidR="003C165E" w:rsidRPr="006C6211" w:rsidRDefault="003C165E" w:rsidP="003C165E">
      <w:pPr>
        <w:spacing w:line="240" w:lineRule="auto"/>
        <w:ind w:left="708"/>
        <w:rPr>
          <w:rFonts w:ascii="Courier New" w:hAnsi="Courier New" w:cs="Courier New"/>
          <w:b/>
          <w:sz w:val="24"/>
          <w:szCs w:val="24"/>
        </w:rPr>
      </w:pPr>
    </w:p>
    <w:p w:rsidR="003C165E" w:rsidRPr="0054759B" w:rsidRDefault="003C165E" w:rsidP="003C165E">
      <w:pPr>
        <w:spacing w:line="360" w:lineRule="auto"/>
        <w:rPr>
          <w:rFonts w:ascii="Courier New" w:hAnsi="Courier New" w:cs="Courier New"/>
          <w:sz w:val="24"/>
          <w:szCs w:val="24"/>
        </w:rPr>
      </w:pPr>
      <w:r w:rsidRPr="0039087B">
        <w:rPr>
          <w:rFonts w:ascii="Courier New" w:hAnsi="Courier New" w:cs="Courier New"/>
          <w:sz w:val="24"/>
          <w:szCs w:val="24"/>
        </w:rPr>
        <w:tab/>
      </w:r>
      <w:r w:rsidRPr="0054759B">
        <w:rPr>
          <w:rFonts w:ascii="Courier New" w:hAnsi="Courier New" w:cs="Courier New"/>
          <w:sz w:val="24"/>
          <w:szCs w:val="24"/>
        </w:rPr>
        <w:t xml:space="preserve">Dolayısıyla yasanın Bakanlar Kuruluna tüzük yapma </w:t>
      </w:r>
      <w:r>
        <w:rPr>
          <w:rFonts w:ascii="Courier New" w:hAnsi="Courier New" w:cs="Courier New"/>
          <w:sz w:val="24"/>
          <w:szCs w:val="24"/>
        </w:rPr>
        <w:t>yetkisi vermesi ve bu yetkinin</w:t>
      </w:r>
      <w:r w:rsidRPr="0054759B">
        <w:rPr>
          <w:rFonts w:ascii="Courier New" w:hAnsi="Courier New" w:cs="Courier New"/>
          <w:sz w:val="24"/>
          <w:szCs w:val="24"/>
        </w:rPr>
        <w:t xml:space="preserve"> yasada açıklıkla belirtilmesi ve sınırlarının çerçevesinin yasada çizilmesi gerek</w:t>
      </w:r>
      <w:r>
        <w:rPr>
          <w:rFonts w:ascii="Courier New" w:hAnsi="Courier New" w:cs="Courier New"/>
          <w:sz w:val="24"/>
          <w:szCs w:val="24"/>
        </w:rPr>
        <w:t>mektedir</w:t>
      </w:r>
      <w:r w:rsidRPr="0054759B">
        <w:rPr>
          <w:rFonts w:ascii="Courier New" w:hAnsi="Courier New" w:cs="Courier New"/>
          <w:sz w:val="24"/>
          <w:szCs w:val="24"/>
        </w:rPr>
        <w:t xml:space="preserve">.  </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Başvuruya konu Tüzük “Öğretmenlerin Yer Değiştirmeleri Tüzüğü” olarak isimlendirilmiş olup, 3. maddesinde Tüzüğün amacı, öğretmenlerin etkin ve verimli hizmet yapmalarını sağlayacak şekilde yer değiştirme işlemlerinin usul ve esaslarını düzenlemek olarak ifade edilmiştir.</w:t>
      </w:r>
    </w:p>
    <w:p w:rsidR="003C165E" w:rsidRDefault="003C165E" w:rsidP="003C165E">
      <w:pPr>
        <w:spacing w:line="360" w:lineRule="auto"/>
        <w:ind w:firstLine="708"/>
        <w:rPr>
          <w:rFonts w:ascii="Courier New" w:hAnsi="Courier New" w:cs="Courier New"/>
          <w:sz w:val="24"/>
          <w:szCs w:val="24"/>
        </w:rPr>
      </w:pP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lastRenderedPageBreak/>
        <w:t>Tüzüğün 3. maddesinde yer alan Tüzüğün amacı dikkate alındığında, Yasanın düzenlediği temel çerçeve bağlamında tafsilatın tüzükle düzenlendiği, diğer bir anlatımla, öğretmenlerin etkin ve verimli hizmet yapmalarını sağlayacak şekilde yer değiştirme işlemlerine ilişkin usul ve esaslarının tüzükle düzenlendiği görülebilmektedir.</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 Tüzüğün 2,11 ve 14. maddeleri ise </w:t>
      </w:r>
      <w:r w:rsidRPr="00EC6E3A">
        <w:rPr>
          <w:rFonts w:ascii="Courier New" w:hAnsi="Courier New" w:cs="Courier New"/>
          <w:sz w:val="24"/>
          <w:szCs w:val="24"/>
        </w:rPr>
        <w:t>yukarıda incelendiği üzere</w:t>
      </w:r>
      <w:r>
        <w:rPr>
          <w:rFonts w:ascii="Courier New" w:hAnsi="Courier New" w:cs="Courier New"/>
          <w:sz w:val="24"/>
          <w:szCs w:val="24"/>
        </w:rPr>
        <w:t xml:space="preserve">, </w:t>
      </w:r>
      <w:r w:rsidRPr="00EC6E3A">
        <w:rPr>
          <w:rFonts w:ascii="Courier New" w:hAnsi="Courier New" w:cs="Courier New"/>
          <w:sz w:val="24"/>
          <w:szCs w:val="24"/>
        </w:rPr>
        <w:t>“</w:t>
      </w:r>
      <w:r>
        <w:rPr>
          <w:rFonts w:ascii="Courier New" w:hAnsi="Courier New" w:cs="Courier New"/>
          <w:sz w:val="24"/>
          <w:szCs w:val="24"/>
        </w:rPr>
        <w:t>Ö</w:t>
      </w:r>
      <w:r w:rsidRPr="00EC6E3A">
        <w:rPr>
          <w:rFonts w:ascii="Courier New" w:hAnsi="Courier New" w:cs="Courier New"/>
          <w:sz w:val="24"/>
          <w:szCs w:val="24"/>
        </w:rPr>
        <w:t xml:space="preserve">ğretmenlerin </w:t>
      </w:r>
      <w:r>
        <w:rPr>
          <w:rFonts w:ascii="Courier New" w:hAnsi="Courier New" w:cs="Courier New"/>
          <w:sz w:val="24"/>
          <w:szCs w:val="24"/>
        </w:rPr>
        <w:t>Y</w:t>
      </w:r>
      <w:r w:rsidRPr="00EC6E3A">
        <w:rPr>
          <w:rFonts w:ascii="Courier New" w:hAnsi="Courier New" w:cs="Courier New"/>
          <w:sz w:val="24"/>
          <w:szCs w:val="24"/>
        </w:rPr>
        <w:t xml:space="preserve">er </w:t>
      </w:r>
      <w:r>
        <w:rPr>
          <w:rFonts w:ascii="Courier New" w:hAnsi="Courier New" w:cs="Courier New"/>
          <w:sz w:val="24"/>
          <w:szCs w:val="24"/>
        </w:rPr>
        <w:t>D</w:t>
      </w:r>
      <w:r w:rsidRPr="00EC6E3A">
        <w:rPr>
          <w:rFonts w:ascii="Courier New" w:hAnsi="Courier New" w:cs="Courier New"/>
          <w:sz w:val="24"/>
          <w:szCs w:val="24"/>
        </w:rPr>
        <w:t>eğiştirmesi”</w:t>
      </w:r>
      <w:r>
        <w:rPr>
          <w:rFonts w:ascii="Courier New" w:hAnsi="Courier New" w:cs="Courier New"/>
          <w:sz w:val="24"/>
          <w:szCs w:val="24"/>
        </w:rPr>
        <w:t xml:space="preserve"> diğer bir ifade ile </w:t>
      </w:r>
      <w:r w:rsidRPr="00EC6E3A">
        <w:rPr>
          <w:rFonts w:ascii="Courier New" w:hAnsi="Courier New" w:cs="Courier New"/>
          <w:sz w:val="24"/>
          <w:szCs w:val="24"/>
        </w:rPr>
        <w:t xml:space="preserve"> </w:t>
      </w:r>
      <w:r w:rsidRPr="00EC6E3A">
        <w:rPr>
          <w:rFonts w:ascii="Courier New" w:hAnsi="Courier New" w:cs="Courier New"/>
          <w:b/>
          <w:i/>
          <w:sz w:val="24"/>
          <w:szCs w:val="24"/>
        </w:rPr>
        <w:t>“</w:t>
      </w:r>
      <w:r w:rsidRPr="00EC6E3A">
        <w:rPr>
          <w:rFonts w:ascii="Courier New" w:hAnsi="Courier New" w:cs="Courier New"/>
          <w:sz w:val="24"/>
          <w:szCs w:val="24"/>
        </w:rPr>
        <w:t>öğretmenlerin nakli” olarak</w:t>
      </w:r>
      <w:r>
        <w:rPr>
          <w:rFonts w:ascii="Courier New" w:hAnsi="Courier New" w:cs="Courier New"/>
          <w:sz w:val="24"/>
          <w:szCs w:val="24"/>
        </w:rPr>
        <w:t xml:space="preserve"> telakki edilemeyecek ancak “görevlendirme” olarak değerlendirilebilecek durumlarını düzenlemektedir. </w:t>
      </w:r>
    </w:p>
    <w:p w:rsidR="003C165E" w:rsidRPr="00EC6E3A" w:rsidRDefault="003C165E" w:rsidP="003C165E">
      <w:pPr>
        <w:spacing w:line="360" w:lineRule="auto"/>
        <w:ind w:firstLine="708"/>
        <w:rPr>
          <w:rFonts w:ascii="Courier New" w:hAnsi="Courier New" w:cs="Courier New"/>
          <w:sz w:val="24"/>
          <w:szCs w:val="24"/>
        </w:rPr>
      </w:pPr>
      <w:r w:rsidRPr="00EC6E3A">
        <w:rPr>
          <w:rFonts w:ascii="Courier New" w:hAnsi="Courier New" w:cs="Courier New"/>
          <w:sz w:val="24"/>
          <w:szCs w:val="24"/>
        </w:rPr>
        <w:t xml:space="preserve">Dolayısıyla </w:t>
      </w:r>
      <w:r>
        <w:rPr>
          <w:rFonts w:ascii="Courier New" w:hAnsi="Courier New" w:cs="Courier New"/>
          <w:sz w:val="24"/>
          <w:szCs w:val="24"/>
        </w:rPr>
        <w:t>T</w:t>
      </w:r>
      <w:r w:rsidRPr="00EC6E3A">
        <w:rPr>
          <w:rFonts w:ascii="Courier New" w:hAnsi="Courier New" w:cs="Courier New"/>
          <w:sz w:val="24"/>
          <w:szCs w:val="24"/>
        </w:rPr>
        <w:t xml:space="preserve">üzük, </w:t>
      </w:r>
      <w:r>
        <w:rPr>
          <w:rFonts w:ascii="Courier New" w:hAnsi="Courier New" w:cs="Courier New"/>
          <w:sz w:val="24"/>
          <w:szCs w:val="24"/>
        </w:rPr>
        <w:t>Y</w:t>
      </w:r>
      <w:r w:rsidRPr="00EC6E3A">
        <w:rPr>
          <w:rFonts w:ascii="Courier New" w:hAnsi="Courier New" w:cs="Courier New"/>
          <w:sz w:val="24"/>
          <w:szCs w:val="24"/>
        </w:rPr>
        <w:t>asada çerçevesi çizilen</w:t>
      </w:r>
      <w:r>
        <w:rPr>
          <w:rFonts w:ascii="Courier New" w:hAnsi="Courier New" w:cs="Courier New"/>
          <w:sz w:val="24"/>
          <w:szCs w:val="24"/>
        </w:rPr>
        <w:t>,</w:t>
      </w:r>
      <w:r w:rsidRPr="00EC6E3A">
        <w:rPr>
          <w:rFonts w:ascii="Courier New" w:hAnsi="Courier New" w:cs="Courier New"/>
          <w:sz w:val="24"/>
          <w:szCs w:val="24"/>
        </w:rPr>
        <w:t xml:space="preserve"> Kamu Hizmeti Komisyonunun öğretmenlerin yer değiştirme işlemleri ile ilgili  yetkilerini düzenlemiş, </w:t>
      </w:r>
      <w:r>
        <w:rPr>
          <w:rFonts w:ascii="Courier New" w:hAnsi="Courier New" w:cs="Courier New"/>
          <w:sz w:val="24"/>
          <w:szCs w:val="24"/>
        </w:rPr>
        <w:t xml:space="preserve">buna ek olarak </w:t>
      </w:r>
      <w:r w:rsidRPr="0084361F">
        <w:rPr>
          <w:rFonts w:ascii="Courier New" w:hAnsi="Courier New" w:cs="Courier New"/>
          <w:sz w:val="24"/>
          <w:szCs w:val="24"/>
        </w:rPr>
        <w:t>Anayasa Mahkemesinin yukarıd</w:t>
      </w:r>
      <w:r>
        <w:rPr>
          <w:rFonts w:ascii="Courier New" w:hAnsi="Courier New" w:cs="Courier New"/>
          <w:sz w:val="24"/>
          <w:szCs w:val="24"/>
        </w:rPr>
        <w:t xml:space="preserve">aki içtihadı ile uyumlu olarak görevlendirme konusuna </w:t>
      </w:r>
      <w:r w:rsidRPr="0084361F">
        <w:rPr>
          <w:rFonts w:ascii="Courier New" w:hAnsi="Courier New" w:cs="Courier New"/>
          <w:sz w:val="24"/>
          <w:szCs w:val="24"/>
        </w:rPr>
        <w:t xml:space="preserve"> da yer vermiştir. Tüzükte bu hususlara yer verilmiş olması</w:t>
      </w:r>
      <w:r w:rsidRPr="00EC6E3A">
        <w:rPr>
          <w:rFonts w:ascii="Courier New" w:hAnsi="Courier New" w:cs="Courier New"/>
          <w:sz w:val="24"/>
          <w:szCs w:val="24"/>
        </w:rPr>
        <w:t xml:space="preserve"> </w:t>
      </w:r>
      <w:r>
        <w:rPr>
          <w:rFonts w:ascii="Courier New" w:hAnsi="Courier New" w:cs="Courier New"/>
          <w:sz w:val="24"/>
          <w:szCs w:val="24"/>
        </w:rPr>
        <w:t>T</w:t>
      </w:r>
      <w:r w:rsidRPr="00EC6E3A">
        <w:rPr>
          <w:rFonts w:ascii="Courier New" w:hAnsi="Courier New" w:cs="Courier New"/>
          <w:sz w:val="24"/>
          <w:szCs w:val="24"/>
        </w:rPr>
        <w:t>üzüğü Anayasa’nın 122. maddesine aykırı konuma</w:t>
      </w:r>
      <w:r>
        <w:rPr>
          <w:rFonts w:ascii="Courier New" w:hAnsi="Courier New" w:cs="Courier New"/>
          <w:sz w:val="24"/>
          <w:szCs w:val="24"/>
        </w:rPr>
        <w:t xml:space="preserve"> sokmamaktadır.</w:t>
      </w:r>
      <w:r w:rsidRPr="00EC6E3A">
        <w:rPr>
          <w:rFonts w:ascii="Courier New" w:hAnsi="Courier New" w:cs="Courier New"/>
          <w:sz w:val="24"/>
          <w:szCs w:val="24"/>
        </w:rPr>
        <w:t xml:space="preserve"> </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Tüzüğün ilgili maddelerini düzenlemesi açısından Bakanlar Kurulunu konu açısından yetkisiz olarak telakki etmek ve bu bağlamda Anayasa’nın 122. maddesine aykırılıktan söz etmek mümkün değildir. </w:t>
      </w:r>
    </w:p>
    <w:p w:rsidR="003C165E" w:rsidRDefault="003C165E" w:rsidP="003C165E">
      <w:pPr>
        <w:tabs>
          <w:tab w:val="left" w:pos="6145"/>
        </w:tabs>
        <w:spacing w:line="360" w:lineRule="auto"/>
        <w:ind w:firstLine="708"/>
        <w:rPr>
          <w:rFonts w:ascii="Courier New" w:hAnsi="Courier New" w:cs="Courier New"/>
          <w:sz w:val="24"/>
          <w:szCs w:val="24"/>
        </w:rPr>
      </w:pPr>
      <w:r>
        <w:rPr>
          <w:rFonts w:ascii="Courier New" w:hAnsi="Courier New" w:cs="Courier New"/>
          <w:sz w:val="24"/>
          <w:szCs w:val="24"/>
        </w:rPr>
        <w:t>Tüzükte yer alan çift kadro veya çift kadro yer değiştirme veya çift kadro yıllık geçici görevlendirme veya yıllık geçici görevlendirmenin, "nakil" diğer bir ifade ile "yer değiştirme" olmadığı sonucuna vardıktan sonra, Anayasa'nın 8. maddesine aykırılık iddiasının incelenmesine gerek yoktur.</w:t>
      </w:r>
    </w:p>
    <w:p w:rsidR="003C165E" w:rsidRDefault="003C165E" w:rsidP="003C165E">
      <w:pPr>
        <w:tabs>
          <w:tab w:val="left" w:pos="6145"/>
        </w:tabs>
        <w:spacing w:line="360" w:lineRule="auto"/>
        <w:ind w:firstLine="708"/>
        <w:rPr>
          <w:rFonts w:ascii="Courier New" w:hAnsi="Courier New" w:cs="Courier New"/>
          <w:sz w:val="24"/>
          <w:szCs w:val="24"/>
        </w:rPr>
      </w:pPr>
      <w:r>
        <w:rPr>
          <w:rFonts w:ascii="Courier New" w:hAnsi="Courier New" w:cs="Courier New"/>
          <w:sz w:val="24"/>
          <w:szCs w:val="24"/>
        </w:rPr>
        <w:t>Davacının Tüzüğün ilgili maddelerinin Anayasa’nın Başlangıç ve 1. maddesine aykırı olduğu iddiasına gelince;</w:t>
      </w:r>
    </w:p>
    <w:p w:rsidR="003C165E" w:rsidRDefault="003C165E" w:rsidP="003C165E">
      <w:pPr>
        <w:tabs>
          <w:tab w:val="left" w:pos="6145"/>
        </w:tabs>
        <w:spacing w:line="360" w:lineRule="auto"/>
        <w:ind w:firstLine="708"/>
        <w:rPr>
          <w:rFonts w:ascii="Courier New" w:hAnsi="Courier New" w:cs="Courier New"/>
          <w:sz w:val="24"/>
          <w:szCs w:val="24"/>
        </w:rPr>
      </w:pPr>
      <w:r>
        <w:rPr>
          <w:rFonts w:ascii="Courier New" w:hAnsi="Courier New" w:cs="Courier New"/>
          <w:sz w:val="24"/>
          <w:szCs w:val="24"/>
        </w:rPr>
        <w:t xml:space="preserve">Anayasa’da başvuru konusunu düzenleyen özel bir ilke varken, o konuyu da kapsamı içine alabilecek genel ilkeler bulunsa bile, onların değil, konuya özgü Anayasa ilkesinin </w:t>
      </w:r>
      <w:r>
        <w:rPr>
          <w:rFonts w:ascii="Courier New" w:hAnsi="Courier New" w:cs="Courier New"/>
          <w:sz w:val="24"/>
          <w:szCs w:val="24"/>
        </w:rPr>
        <w:lastRenderedPageBreak/>
        <w:t xml:space="preserve">uygulanması zorunludur </w:t>
      </w:r>
      <w:r>
        <w:rPr>
          <w:rFonts w:ascii="Courier New" w:hAnsi="Courier New" w:cs="Courier New"/>
          <w:b/>
          <w:sz w:val="24"/>
          <w:szCs w:val="24"/>
        </w:rPr>
        <w:t xml:space="preserve">(Bkz: Anayasa Mahkemesi 5/1983 D.6/1983). </w:t>
      </w:r>
      <w:r>
        <w:rPr>
          <w:rFonts w:ascii="Courier New" w:hAnsi="Courier New" w:cs="Courier New"/>
          <w:sz w:val="24"/>
          <w:szCs w:val="24"/>
        </w:rPr>
        <w:t>Bu bağlamda</w:t>
      </w:r>
      <w:r>
        <w:rPr>
          <w:rFonts w:ascii="Courier New" w:hAnsi="Courier New" w:cs="Courier New"/>
          <w:b/>
          <w:sz w:val="24"/>
          <w:szCs w:val="24"/>
        </w:rPr>
        <w:t xml:space="preserve"> </w:t>
      </w:r>
      <w:r>
        <w:rPr>
          <w:rFonts w:ascii="Courier New" w:hAnsi="Courier New" w:cs="Courier New"/>
          <w:sz w:val="24"/>
          <w:szCs w:val="24"/>
        </w:rPr>
        <w:t xml:space="preserve">Anayasa’da açık ve seçik özel düzenlemenin mevcudiyeti halinde artık genel kurallara başvurulması ve bu kurallardan destek aranması söz konusu değildir </w:t>
      </w:r>
      <w:r>
        <w:rPr>
          <w:rFonts w:ascii="Courier New" w:hAnsi="Courier New" w:cs="Courier New"/>
          <w:b/>
          <w:sz w:val="24"/>
          <w:szCs w:val="24"/>
        </w:rPr>
        <w:t>( Bkz: T.C. Anayasa Mahkemesi 26.3.1974 günlü ve 1973/32-1974/11 sayılı  (A.M.K.D., sayı 12, s. 120’de).</w:t>
      </w:r>
      <w:r>
        <w:rPr>
          <w:rFonts w:ascii="Courier New" w:hAnsi="Courier New" w:cs="Courier New"/>
          <w:sz w:val="24"/>
          <w:szCs w:val="24"/>
        </w:rPr>
        <w:t xml:space="preserve"> Bu durumda başvuruya konu Tüzüğün ilgili maddelerinin Anayasa’nın Başlangıç Kısmı ile 1. maddesine aykırılığından söz edilmesine olanak olmadığı kanaatindeyim.</w:t>
      </w:r>
    </w:p>
    <w:p w:rsidR="003C165E" w:rsidRDefault="003C165E" w:rsidP="003C165E">
      <w:pPr>
        <w:tabs>
          <w:tab w:val="left" w:pos="6145"/>
        </w:tabs>
        <w:spacing w:line="360" w:lineRule="auto"/>
        <w:rPr>
          <w:rFonts w:ascii="Courier New" w:hAnsi="Courier New" w:cs="Courier New"/>
          <w:sz w:val="24"/>
          <w:szCs w:val="24"/>
        </w:rPr>
      </w:pPr>
    </w:p>
    <w:p w:rsidR="003C165E" w:rsidRPr="00844A22" w:rsidRDefault="003C165E" w:rsidP="003C165E">
      <w:pPr>
        <w:spacing w:line="360" w:lineRule="auto"/>
        <w:rPr>
          <w:rFonts w:ascii="Courier New" w:hAnsi="Courier New" w:cs="Courier New"/>
          <w:sz w:val="24"/>
          <w:szCs w:val="24"/>
        </w:rPr>
      </w:pPr>
      <w:r w:rsidRPr="00F16E48">
        <w:rPr>
          <w:rFonts w:ascii="Courier New" w:hAnsi="Courier New" w:cs="Courier New"/>
          <w:sz w:val="24"/>
          <w:szCs w:val="24"/>
          <w:u w:val="single"/>
        </w:rPr>
        <w:t>Tanju Öncül</w:t>
      </w:r>
      <w:r>
        <w:rPr>
          <w:rFonts w:ascii="Courier New" w:hAnsi="Courier New" w:cs="Courier New"/>
          <w:sz w:val="24"/>
          <w:szCs w:val="24"/>
        </w:rPr>
        <w:t>:  Huzurumuzdaki dava, Amme E</w:t>
      </w:r>
      <w:r w:rsidRPr="00844A22">
        <w:rPr>
          <w:rFonts w:ascii="Courier New" w:hAnsi="Courier New" w:cs="Courier New"/>
          <w:sz w:val="24"/>
          <w:szCs w:val="24"/>
        </w:rPr>
        <w:t>ns</w:t>
      </w:r>
      <w:r>
        <w:rPr>
          <w:rFonts w:ascii="Courier New" w:hAnsi="Courier New" w:cs="Courier New"/>
          <w:sz w:val="24"/>
          <w:szCs w:val="24"/>
        </w:rPr>
        <w:t>t</w:t>
      </w:r>
      <w:r w:rsidRPr="00844A22">
        <w:rPr>
          <w:rFonts w:ascii="Courier New" w:hAnsi="Courier New" w:cs="Courier New"/>
          <w:sz w:val="24"/>
          <w:szCs w:val="24"/>
        </w:rPr>
        <w:t>rümanı 391/2012 sayılı Öğretmenler</w:t>
      </w:r>
      <w:r>
        <w:rPr>
          <w:rFonts w:ascii="Courier New" w:hAnsi="Courier New" w:cs="Courier New"/>
          <w:sz w:val="24"/>
          <w:szCs w:val="24"/>
        </w:rPr>
        <w:t>in</w:t>
      </w:r>
      <w:r w:rsidRPr="00844A22">
        <w:rPr>
          <w:rFonts w:ascii="Courier New" w:hAnsi="Courier New" w:cs="Courier New"/>
          <w:sz w:val="24"/>
          <w:szCs w:val="24"/>
        </w:rPr>
        <w:t xml:space="preserve"> Yer Değiştirme Tüzüğü’nün tamamının veya 2,11,14,20</w:t>
      </w:r>
      <w:r>
        <w:rPr>
          <w:rFonts w:ascii="Courier New" w:hAnsi="Courier New" w:cs="Courier New"/>
          <w:sz w:val="24"/>
          <w:szCs w:val="24"/>
        </w:rPr>
        <w:t xml:space="preserve"> </w:t>
      </w:r>
      <w:r w:rsidRPr="00844A22">
        <w:rPr>
          <w:rFonts w:ascii="Courier New" w:hAnsi="Courier New" w:cs="Courier New"/>
          <w:sz w:val="24"/>
          <w:szCs w:val="24"/>
        </w:rPr>
        <w:t>ve 23’üncü maddelerinin Anayasa</w:t>
      </w:r>
      <w:r>
        <w:rPr>
          <w:rFonts w:ascii="Courier New" w:hAnsi="Courier New" w:cs="Courier New"/>
          <w:sz w:val="24"/>
          <w:szCs w:val="24"/>
        </w:rPr>
        <w:t>’</w:t>
      </w:r>
      <w:r w:rsidRPr="00844A22">
        <w:rPr>
          <w:rFonts w:ascii="Courier New" w:hAnsi="Courier New" w:cs="Courier New"/>
          <w:sz w:val="24"/>
          <w:szCs w:val="24"/>
        </w:rPr>
        <w:t>nın Başlan</w:t>
      </w:r>
      <w:r>
        <w:rPr>
          <w:rFonts w:ascii="Courier New" w:hAnsi="Courier New" w:cs="Courier New"/>
          <w:sz w:val="24"/>
          <w:szCs w:val="24"/>
        </w:rPr>
        <w:t>gıç Kısmına ve 1,8,53,121 v</w:t>
      </w:r>
      <w:r w:rsidRPr="00844A22">
        <w:rPr>
          <w:rFonts w:ascii="Courier New" w:hAnsi="Courier New" w:cs="Courier New"/>
          <w:sz w:val="24"/>
          <w:szCs w:val="24"/>
        </w:rPr>
        <w:t>e 122</w:t>
      </w:r>
      <w:r>
        <w:rPr>
          <w:rFonts w:ascii="Courier New" w:hAnsi="Courier New" w:cs="Courier New"/>
          <w:sz w:val="24"/>
          <w:szCs w:val="24"/>
        </w:rPr>
        <w:t xml:space="preserve">'nci </w:t>
      </w:r>
      <w:r w:rsidRPr="00844A22">
        <w:rPr>
          <w:rFonts w:ascii="Courier New" w:hAnsi="Courier New" w:cs="Courier New"/>
          <w:sz w:val="24"/>
          <w:szCs w:val="24"/>
        </w:rPr>
        <w:t xml:space="preserve">maddelerine aykırı olduğu </w:t>
      </w:r>
      <w:r>
        <w:rPr>
          <w:rFonts w:ascii="Courier New" w:hAnsi="Courier New" w:cs="Courier New"/>
          <w:sz w:val="24"/>
          <w:szCs w:val="24"/>
        </w:rPr>
        <w:t>iddiası ile anılan Tüzüğün veya ilgili maddelerinin iptal edilmesi için</w:t>
      </w:r>
      <w:r w:rsidRPr="00844A22">
        <w:rPr>
          <w:rFonts w:ascii="Courier New" w:hAnsi="Courier New" w:cs="Courier New"/>
          <w:sz w:val="24"/>
          <w:szCs w:val="24"/>
        </w:rPr>
        <w:t xml:space="preserve"> açılmıştır.</w:t>
      </w:r>
    </w:p>
    <w:p w:rsidR="003C165E" w:rsidRPr="00844A22" w:rsidRDefault="003C165E" w:rsidP="003C165E">
      <w:pPr>
        <w:spacing w:line="360" w:lineRule="auto"/>
        <w:rPr>
          <w:rFonts w:ascii="Courier New" w:hAnsi="Courier New" w:cs="Courier New"/>
          <w:sz w:val="24"/>
          <w:szCs w:val="24"/>
        </w:rPr>
      </w:pPr>
      <w:r w:rsidRPr="00844A22">
        <w:rPr>
          <w:rFonts w:ascii="Courier New" w:hAnsi="Courier New" w:cs="Courier New"/>
          <w:sz w:val="24"/>
          <w:szCs w:val="24"/>
        </w:rPr>
        <w:tab/>
        <w:t>Davanın dinlenmesi s</w:t>
      </w:r>
      <w:r>
        <w:rPr>
          <w:rFonts w:ascii="Courier New" w:hAnsi="Courier New" w:cs="Courier New"/>
          <w:sz w:val="24"/>
          <w:szCs w:val="24"/>
        </w:rPr>
        <w:t>ürecinde, Davacı Avukatı, anılan Tüzüğün 20 ve 23’üncü maddelerinin</w:t>
      </w:r>
      <w:r w:rsidRPr="00844A22">
        <w:rPr>
          <w:rFonts w:ascii="Courier New" w:hAnsi="Courier New" w:cs="Courier New"/>
          <w:sz w:val="24"/>
          <w:szCs w:val="24"/>
        </w:rPr>
        <w:t xml:space="preserve"> Anayasa</w:t>
      </w:r>
      <w:r>
        <w:rPr>
          <w:rFonts w:ascii="Courier New" w:hAnsi="Courier New" w:cs="Courier New"/>
          <w:sz w:val="24"/>
          <w:szCs w:val="24"/>
        </w:rPr>
        <w:t>’</w:t>
      </w:r>
      <w:r w:rsidRPr="00844A22">
        <w:rPr>
          <w:rFonts w:ascii="Courier New" w:hAnsi="Courier New" w:cs="Courier New"/>
          <w:sz w:val="24"/>
          <w:szCs w:val="24"/>
        </w:rPr>
        <w:t>ya aykırılığı iddiasını, keza Anayasa</w:t>
      </w:r>
      <w:r>
        <w:rPr>
          <w:rFonts w:ascii="Courier New" w:hAnsi="Courier New" w:cs="Courier New"/>
          <w:sz w:val="24"/>
          <w:szCs w:val="24"/>
        </w:rPr>
        <w:t>’</w:t>
      </w:r>
      <w:r w:rsidRPr="00844A22">
        <w:rPr>
          <w:rFonts w:ascii="Courier New" w:hAnsi="Courier New" w:cs="Courier New"/>
          <w:sz w:val="24"/>
          <w:szCs w:val="24"/>
        </w:rPr>
        <w:t>nın 53’üncü maddesine yönelik aykırılık i</w:t>
      </w:r>
      <w:r>
        <w:rPr>
          <w:rFonts w:ascii="Courier New" w:hAnsi="Courier New" w:cs="Courier New"/>
          <w:sz w:val="24"/>
          <w:szCs w:val="24"/>
        </w:rPr>
        <w:t>ddiasını geri çekmiş ve anılan T</w:t>
      </w:r>
      <w:r w:rsidRPr="00844A22">
        <w:rPr>
          <w:rFonts w:ascii="Courier New" w:hAnsi="Courier New" w:cs="Courier New"/>
          <w:sz w:val="24"/>
          <w:szCs w:val="24"/>
        </w:rPr>
        <w:t>üzüğ</w:t>
      </w:r>
      <w:r>
        <w:rPr>
          <w:rFonts w:ascii="Courier New" w:hAnsi="Courier New" w:cs="Courier New"/>
          <w:sz w:val="24"/>
          <w:szCs w:val="24"/>
        </w:rPr>
        <w:t>ün 2, 11 ve 14’üncü maddelerinin</w:t>
      </w:r>
      <w:r w:rsidRPr="00844A22">
        <w:rPr>
          <w:rFonts w:ascii="Courier New" w:hAnsi="Courier New" w:cs="Courier New"/>
          <w:sz w:val="24"/>
          <w:szCs w:val="24"/>
        </w:rPr>
        <w:t xml:space="preserve"> Anayasa</w:t>
      </w:r>
      <w:r>
        <w:rPr>
          <w:rFonts w:ascii="Courier New" w:hAnsi="Courier New" w:cs="Courier New"/>
          <w:sz w:val="24"/>
          <w:szCs w:val="24"/>
        </w:rPr>
        <w:t>’</w:t>
      </w:r>
      <w:r w:rsidRPr="00844A22">
        <w:rPr>
          <w:rFonts w:ascii="Courier New" w:hAnsi="Courier New" w:cs="Courier New"/>
          <w:sz w:val="24"/>
          <w:szCs w:val="24"/>
        </w:rPr>
        <w:t xml:space="preserve">nın 1,8,121 ve 122’nci maddelerine aykırılığı </w:t>
      </w:r>
      <w:r>
        <w:rPr>
          <w:rFonts w:ascii="Courier New" w:hAnsi="Courier New" w:cs="Courier New"/>
          <w:sz w:val="24"/>
          <w:szCs w:val="24"/>
        </w:rPr>
        <w:t xml:space="preserve">iddiaları </w:t>
      </w:r>
      <w:r w:rsidRPr="00844A22">
        <w:rPr>
          <w:rFonts w:ascii="Courier New" w:hAnsi="Courier New" w:cs="Courier New"/>
          <w:sz w:val="24"/>
          <w:szCs w:val="24"/>
        </w:rPr>
        <w:t xml:space="preserve">üzerinde durmuştur.  </w:t>
      </w:r>
    </w:p>
    <w:p w:rsidR="003C165E" w:rsidRDefault="003C165E" w:rsidP="003C165E">
      <w:pPr>
        <w:spacing w:line="360" w:lineRule="auto"/>
        <w:ind w:firstLine="708"/>
        <w:rPr>
          <w:rFonts w:ascii="Courier New" w:hAnsi="Courier New" w:cs="Courier New"/>
          <w:sz w:val="24"/>
          <w:szCs w:val="24"/>
        </w:rPr>
      </w:pPr>
      <w:r w:rsidRPr="00844A22">
        <w:rPr>
          <w:rFonts w:ascii="Courier New" w:hAnsi="Courier New" w:cs="Courier New"/>
          <w:sz w:val="24"/>
          <w:szCs w:val="24"/>
        </w:rPr>
        <w:t>AE 391/2012 sayılı Tüzüğün 2</w:t>
      </w:r>
      <w:r>
        <w:rPr>
          <w:rFonts w:ascii="Courier New" w:hAnsi="Courier New" w:cs="Courier New"/>
          <w:sz w:val="24"/>
          <w:szCs w:val="24"/>
        </w:rPr>
        <w:t>,</w:t>
      </w:r>
      <w:r w:rsidRPr="00844A22">
        <w:rPr>
          <w:rFonts w:ascii="Courier New" w:hAnsi="Courier New" w:cs="Courier New"/>
          <w:sz w:val="24"/>
          <w:szCs w:val="24"/>
        </w:rPr>
        <w:t>11</w:t>
      </w:r>
      <w:r>
        <w:rPr>
          <w:rFonts w:ascii="Courier New" w:hAnsi="Courier New" w:cs="Courier New"/>
          <w:sz w:val="24"/>
          <w:szCs w:val="24"/>
        </w:rPr>
        <w:t xml:space="preserve"> </w:t>
      </w:r>
      <w:r w:rsidRPr="00844A22">
        <w:rPr>
          <w:rFonts w:ascii="Courier New" w:hAnsi="Courier New" w:cs="Courier New"/>
          <w:sz w:val="24"/>
          <w:szCs w:val="24"/>
        </w:rPr>
        <w:t>ve 14’üncü maddeleri  ile Anayasa</w:t>
      </w:r>
      <w:r>
        <w:rPr>
          <w:rFonts w:ascii="Courier New" w:hAnsi="Courier New" w:cs="Courier New"/>
          <w:sz w:val="24"/>
          <w:szCs w:val="24"/>
        </w:rPr>
        <w:t>’</w:t>
      </w:r>
      <w:r w:rsidRPr="00844A22">
        <w:rPr>
          <w:rFonts w:ascii="Courier New" w:hAnsi="Courier New" w:cs="Courier New"/>
          <w:sz w:val="24"/>
          <w:szCs w:val="24"/>
        </w:rPr>
        <w:t>nın 1,8,121</w:t>
      </w:r>
      <w:r>
        <w:rPr>
          <w:rFonts w:ascii="Courier New" w:hAnsi="Courier New" w:cs="Courier New"/>
          <w:sz w:val="24"/>
          <w:szCs w:val="24"/>
        </w:rPr>
        <w:t xml:space="preserve"> </w:t>
      </w:r>
      <w:r w:rsidRPr="00844A22">
        <w:rPr>
          <w:rFonts w:ascii="Courier New" w:hAnsi="Courier New" w:cs="Courier New"/>
          <w:sz w:val="24"/>
          <w:szCs w:val="24"/>
        </w:rPr>
        <w:t>ve 122’nci maddeleri şöyledir:</w:t>
      </w:r>
    </w:p>
    <w:p w:rsidR="003C165E" w:rsidRPr="0051424F" w:rsidRDefault="003C165E" w:rsidP="003C165E">
      <w:pPr>
        <w:spacing w:line="360" w:lineRule="auto"/>
        <w:rPr>
          <w:rFonts w:ascii="Courier New" w:hAnsi="Courier New" w:cs="Courier New"/>
        </w:rPr>
      </w:pPr>
      <w:r w:rsidRPr="0051424F">
        <w:rPr>
          <w:rFonts w:ascii="Courier New" w:hAnsi="Courier New" w:cs="Courier New"/>
        </w:rPr>
        <w:t>AE 391/2012 Sayılı Öğretmenler</w:t>
      </w:r>
      <w:r>
        <w:rPr>
          <w:rFonts w:ascii="Courier New" w:hAnsi="Courier New" w:cs="Courier New"/>
        </w:rPr>
        <w:t>in</w:t>
      </w:r>
      <w:r w:rsidRPr="0051424F">
        <w:rPr>
          <w:rFonts w:ascii="Courier New" w:hAnsi="Courier New" w:cs="Courier New"/>
        </w:rPr>
        <w:t xml:space="preserve"> Yer Değiştirme</w:t>
      </w:r>
      <w:r>
        <w:rPr>
          <w:rFonts w:ascii="Courier New" w:hAnsi="Courier New" w:cs="Courier New"/>
        </w:rPr>
        <w:t>leri</w:t>
      </w:r>
      <w:r w:rsidRPr="0051424F">
        <w:rPr>
          <w:rFonts w:ascii="Courier New" w:hAnsi="Courier New" w:cs="Courier New"/>
        </w:rPr>
        <w:t xml:space="preserve"> Tüzüğü:</w:t>
      </w:r>
    </w:p>
    <w:tbl>
      <w:tblPr>
        <w:tblW w:w="0" w:type="auto"/>
        <w:tblLook w:val="00A0"/>
      </w:tblPr>
      <w:tblGrid>
        <w:gridCol w:w="1933"/>
        <w:gridCol w:w="617"/>
        <w:gridCol w:w="613"/>
        <w:gridCol w:w="6017"/>
      </w:tblGrid>
      <w:tr w:rsidR="003C165E" w:rsidRPr="006A3547" w:rsidTr="009850ED">
        <w:tc>
          <w:tcPr>
            <w:tcW w:w="1933" w:type="dxa"/>
          </w:tcPr>
          <w:p w:rsidR="003C165E" w:rsidRPr="006A3547" w:rsidRDefault="003C165E" w:rsidP="009850ED">
            <w:pPr>
              <w:spacing w:after="0" w:line="240" w:lineRule="auto"/>
              <w:rPr>
                <w:rFonts w:cs="Calibri"/>
              </w:rPr>
            </w:pPr>
            <w:r w:rsidRPr="006A3547">
              <w:rPr>
                <w:rFonts w:cs="Calibri"/>
              </w:rPr>
              <w:t>“Tefsir</w:t>
            </w:r>
          </w:p>
        </w:tc>
        <w:tc>
          <w:tcPr>
            <w:tcW w:w="617" w:type="dxa"/>
          </w:tcPr>
          <w:p w:rsidR="003C165E" w:rsidRPr="006A3547" w:rsidRDefault="003C165E" w:rsidP="009850ED">
            <w:pPr>
              <w:spacing w:after="0" w:line="240" w:lineRule="auto"/>
              <w:rPr>
                <w:rFonts w:cs="Calibri"/>
              </w:rPr>
            </w:pPr>
            <w:r w:rsidRPr="006A3547">
              <w:rPr>
                <w:rFonts w:cs="Calibri"/>
              </w:rPr>
              <w:t>2.</w:t>
            </w:r>
          </w:p>
        </w:tc>
        <w:tc>
          <w:tcPr>
            <w:tcW w:w="6630" w:type="dxa"/>
            <w:gridSpan w:val="2"/>
          </w:tcPr>
          <w:p w:rsidR="003C165E" w:rsidRPr="006A3547" w:rsidRDefault="003C165E" w:rsidP="009850ED">
            <w:pPr>
              <w:spacing w:after="0" w:line="240" w:lineRule="auto"/>
              <w:rPr>
                <w:rFonts w:cs="Calibri"/>
              </w:rPr>
            </w:pPr>
            <w:r w:rsidRPr="006A3547">
              <w:rPr>
                <w:rFonts w:cs="Calibri"/>
              </w:rPr>
              <w:t>Bu Tüzükte metin başka türlü gerektirmedikçe;</w:t>
            </w:r>
          </w:p>
          <w:p w:rsidR="003C165E" w:rsidRPr="006A3547" w:rsidRDefault="003C165E" w:rsidP="009850ED">
            <w:pPr>
              <w:spacing w:after="0" w:line="240" w:lineRule="auto"/>
              <w:rPr>
                <w:rFonts w:cs="Calibri"/>
              </w:rPr>
            </w:pPr>
            <w:r w:rsidRPr="006A3547">
              <w:rPr>
                <w:rFonts w:cs="Calibri"/>
              </w:rPr>
              <w:t>”Bakan“, eğitim ve öğretim işleri ile görevli Bakanı anlatır</w:t>
            </w:r>
            <w:r>
              <w:rPr>
                <w:rFonts w:cs="Calibri"/>
              </w:rPr>
              <w:t xml:space="preserve">.                                                                                                                                                                                                                                                                                                                                                                                                                                                                                                                                                                                                                                                                                                                                                                                                                                                                                                                                                                                                                                                                                                                                                                                                                                                                                                                                                                                                                                                                                                                                                                                                                                                                                                                                                                                                                                                                                                                                                                                                                                                                                                                                                                                                                                                                                                                                                                                                                                                                                                                                                                                                                                                                                                                                                                                                                                                                                                                                                                                                                                                                                                                                                                                                                                                                                                                                                                                                                                                                                                                                                                                                                                                                                                                                                                                                                                                                                                                                                                                                                                                                                                                                                                                                                                                                                                                                                                                                                                                                                                                                                                                                                                                                                                                                                                                                                                                                                                                                                                                                                                                                                                                                                                                                                                                                                                                                                                                                                                                                                                                                                 </w:t>
            </w:r>
          </w:p>
          <w:p w:rsidR="003C165E" w:rsidRPr="006A3547" w:rsidRDefault="003C165E" w:rsidP="009850ED">
            <w:pPr>
              <w:spacing w:after="0" w:line="240" w:lineRule="auto"/>
              <w:rPr>
                <w:rFonts w:cs="Calibri"/>
              </w:rPr>
            </w:pPr>
            <w:r w:rsidRPr="006A3547">
              <w:rPr>
                <w:rFonts w:cs="Calibri"/>
              </w:rPr>
              <w:t>”Bakanlık“, eğitim ve öğretim işleri ile görevli Bakanlığı anlatır.</w:t>
            </w:r>
          </w:p>
          <w:p w:rsidR="003C165E" w:rsidRPr="006A3547" w:rsidRDefault="003C165E" w:rsidP="009850ED">
            <w:pPr>
              <w:spacing w:after="0" w:line="240" w:lineRule="auto"/>
              <w:rPr>
                <w:rFonts w:cs="Calibri"/>
              </w:rPr>
            </w:pPr>
            <w:r w:rsidRPr="006A3547">
              <w:rPr>
                <w:rFonts w:cs="Calibri"/>
              </w:rPr>
              <w:t>”Bekleme Listesi“, yer değiştirme bildirim formları sonucunda oluşturulan listeyi anlatır.</w:t>
            </w:r>
          </w:p>
          <w:p w:rsidR="003C165E" w:rsidRPr="006A3547" w:rsidRDefault="003C165E" w:rsidP="009850ED">
            <w:pPr>
              <w:spacing w:after="0" w:line="240" w:lineRule="auto"/>
              <w:rPr>
                <w:rFonts w:cs="Calibri"/>
              </w:rPr>
            </w:pPr>
            <w:r w:rsidRPr="006A3547">
              <w:rPr>
                <w:rFonts w:cs="Calibri"/>
              </w:rPr>
              <w:t>”Branş“, öğretmenin Kamu Hizmeti Komisyonu tarafından atanmış olduğu kadroyu anlatır.</w:t>
            </w:r>
          </w:p>
          <w:p w:rsidR="003C165E" w:rsidRPr="006A3547" w:rsidRDefault="003C165E" w:rsidP="009850ED">
            <w:pPr>
              <w:spacing w:after="0" w:line="240" w:lineRule="auto"/>
              <w:rPr>
                <w:rFonts w:cs="Calibri"/>
              </w:rPr>
            </w:pPr>
            <w:r w:rsidRPr="006A3547">
              <w:rPr>
                <w:rFonts w:cs="Calibri"/>
              </w:rPr>
              <w:t>”Çift Kadro Yer Değiştirme“, öğretmenin birden fazla okula geçmesi veya birden fazla okulda görev yapmasını anlatır.</w:t>
            </w:r>
          </w:p>
          <w:p w:rsidR="003C165E" w:rsidRPr="006A3547" w:rsidRDefault="003C165E" w:rsidP="009850ED">
            <w:pPr>
              <w:spacing w:after="0" w:line="240" w:lineRule="auto"/>
              <w:rPr>
                <w:rFonts w:cs="Calibri"/>
              </w:rPr>
            </w:pPr>
            <w:r w:rsidRPr="006A3547">
              <w:rPr>
                <w:rFonts w:cs="Calibri"/>
              </w:rPr>
              <w:lastRenderedPageBreak/>
              <w:t>”Daire“, Bakanlığa bağlı eğitim ve Öğretim Müdürlüklerinin tümünü veya herhangi birini anlatır.</w:t>
            </w:r>
          </w:p>
          <w:p w:rsidR="003C165E" w:rsidRPr="006A3547" w:rsidRDefault="003C165E" w:rsidP="009850ED">
            <w:pPr>
              <w:spacing w:after="0" w:line="240" w:lineRule="auto"/>
              <w:rPr>
                <w:rFonts w:cs="Calibri"/>
              </w:rPr>
            </w:pPr>
            <w:r w:rsidRPr="006A3547">
              <w:rPr>
                <w:rFonts w:cs="Calibri"/>
              </w:rPr>
              <w:t>”Duyuru“, Bakanlık ilan tahtası veya internet sitesinde yapılan açıklamaları anlatır.</w:t>
            </w:r>
          </w:p>
          <w:p w:rsidR="003C165E" w:rsidRPr="006A3547" w:rsidRDefault="003C165E" w:rsidP="009850ED">
            <w:pPr>
              <w:spacing w:after="0" w:line="240" w:lineRule="auto"/>
              <w:rPr>
                <w:rFonts w:cs="Calibri"/>
              </w:rPr>
            </w:pPr>
            <w:r w:rsidRPr="006A3547">
              <w:rPr>
                <w:rFonts w:cs="Calibri"/>
              </w:rPr>
              <w:t>”Kamu Hizmeti Komisyonu“, öğretmenlerin atanmaları, onaylanmaları, sürekli ve emeklilik hakkı veren kadrolara yerleştirilmeleri, yükselmeleri, yer değiştirmeleri, görevden çekilmiş sayılma, görevden uzaklaştırma veya göreve son verme dahil tüm disiplin işlemlerini gerçekleştiren Komisyonu anlatır.</w:t>
            </w:r>
          </w:p>
          <w:p w:rsidR="003C165E" w:rsidRPr="006A3547" w:rsidRDefault="003C165E" w:rsidP="009850ED">
            <w:pPr>
              <w:spacing w:after="0" w:line="240" w:lineRule="auto"/>
              <w:rPr>
                <w:rFonts w:cs="Calibri"/>
              </w:rPr>
            </w:pPr>
            <w:r w:rsidRPr="006A3547">
              <w:rPr>
                <w:rFonts w:cs="Calibri"/>
              </w:rPr>
              <w:t>”Müdür“, okul müdürünü anlatır.</w:t>
            </w:r>
          </w:p>
          <w:p w:rsidR="003C165E" w:rsidRPr="006A3547" w:rsidRDefault="003C165E" w:rsidP="009850ED">
            <w:pPr>
              <w:spacing w:after="0" w:line="240" w:lineRule="auto"/>
              <w:rPr>
                <w:rFonts w:cs="Calibri"/>
              </w:rPr>
            </w:pPr>
            <w:r w:rsidRPr="006A3547">
              <w:rPr>
                <w:rFonts w:cs="Calibri"/>
              </w:rPr>
              <w:t>”Okul“, Bakanlığa bağlı anaokullarını, özel eğitim okullarını, ilkokulları, ortaokulları, genel ve mesleki ve teknik liseler ile pratik sanat okullarını veya bu okulların tümünü anlatır.</w:t>
            </w:r>
          </w:p>
          <w:p w:rsidR="003C165E" w:rsidRPr="006A3547" w:rsidRDefault="003C165E" w:rsidP="009850ED">
            <w:pPr>
              <w:spacing w:after="0" w:line="240" w:lineRule="auto"/>
              <w:rPr>
                <w:rFonts w:cs="Calibri"/>
              </w:rPr>
            </w:pPr>
            <w:r w:rsidRPr="006A3547">
              <w:rPr>
                <w:rFonts w:cs="Calibri"/>
              </w:rPr>
              <w:t>”Öğretmen“, Bakanlığın ve Bakanlığa bağlı eğitim ve öğretim kurum ve kuruluşlarının yürütmekle yükümlü olduğu eğitim ve öğretim hizmetlerinin gerektirdiği asıl ve sürekli görevleri yerine getiren sürekli personeli anlatır.</w:t>
            </w:r>
          </w:p>
          <w:p w:rsidR="003C165E" w:rsidRPr="006A3547" w:rsidRDefault="003C165E" w:rsidP="009850ED">
            <w:pPr>
              <w:spacing w:after="0" w:line="240" w:lineRule="auto"/>
              <w:rPr>
                <w:rFonts w:cs="Calibri"/>
              </w:rPr>
            </w:pPr>
            <w:r w:rsidRPr="006A3547">
              <w:rPr>
                <w:rFonts w:cs="Calibri"/>
              </w:rPr>
              <w:t>”Sendika“, ilgili eğitim ve öğretim kurum ve kuruluşunda en fazla üyeye sahip öğretmen sendikasını anlatır.</w:t>
            </w:r>
          </w:p>
          <w:p w:rsidR="003C165E" w:rsidRPr="006A3547" w:rsidRDefault="003C165E" w:rsidP="009850ED">
            <w:pPr>
              <w:spacing w:after="0" w:line="240" w:lineRule="auto"/>
              <w:rPr>
                <w:rFonts w:cs="Calibri"/>
              </w:rPr>
            </w:pPr>
            <w:r w:rsidRPr="006A3547">
              <w:rPr>
                <w:rFonts w:cs="Calibri"/>
              </w:rPr>
              <w:t>”Şehir Merkezi“, aynı şehirde bulunan okulları anlatır.</w:t>
            </w:r>
          </w:p>
          <w:p w:rsidR="003C165E" w:rsidRPr="006A3547" w:rsidRDefault="003C165E" w:rsidP="009850ED">
            <w:pPr>
              <w:spacing w:after="0" w:line="240" w:lineRule="auto"/>
              <w:rPr>
                <w:rFonts w:cs="Calibri"/>
              </w:rPr>
            </w:pPr>
            <w:r w:rsidRPr="006A3547">
              <w:rPr>
                <w:rFonts w:cs="Calibri"/>
              </w:rPr>
              <w:t>”Yasa“, Öğretmenler Yasası’nı anlatır.</w:t>
            </w:r>
          </w:p>
          <w:p w:rsidR="003C165E" w:rsidRPr="006A3547" w:rsidRDefault="003C165E" w:rsidP="009850ED">
            <w:pPr>
              <w:spacing w:after="0" w:line="240" w:lineRule="auto"/>
              <w:rPr>
                <w:rFonts w:cs="Calibri"/>
              </w:rPr>
            </w:pPr>
            <w:r w:rsidRPr="006A3547">
              <w:rPr>
                <w:rFonts w:cs="Calibri"/>
              </w:rPr>
              <w:t>”Yer Değiştirme Bildirim Formu“, öğretmenlerin yer değiştirme isteklerinin okul ve alan/branşlara göre alınmasını sağlayan Orta, Mesleki ve Teknik Öğretim Kurumları ile Pratik Sanat Okulları için kullanılacak bu Tüzüğe ekli Ek-A’da ve Ek-B’de düzenlenen formu, ilköğretim öğretmenlerinin yer değiştirme isteklerinin okul ve branşlara göre alınmasını sağlayan bu Tüzüğe ekli Ek-C’de ve Ek-D’de düzenlenen formu anlatır.</w:t>
            </w:r>
          </w:p>
          <w:p w:rsidR="003C165E" w:rsidRPr="006A3547" w:rsidRDefault="003C165E" w:rsidP="009850ED">
            <w:pPr>
              <w:spacing w:after="0" w:line="240" w:lineRule="auto"/>
              <w:rPr>
                <w:rFonts w:cs="Calibri"/>
              </w:rPr>
            </w:pPr>
            <w:r w:rsidRPr="006A3547">
              <w:rPr>
                <w:rFonts w:cs="Calibri"/>
              </w:rPr>
              <w:t>”Yer Değiştirme“, öğretmenin bir okuldan başka bir okula geçmesini anlatır.</w:t>
            </w:r>
          </w:p>
          <w:p w:rsidR="003C165E" w:rsidRPr="006A3547" w:rsidRDefault="003C165E" w:rsidP="009850ED">
            <w:pPr>
              <w:spacing w:after="0" w:line="240" w:lineRule="auto"/>
              <w:rPr>
                <w:rFonts w:cs="Calibri"/>
              </w:rPr>
            </w:pPr>
            <w:r w:rsidRPr="006A3547">
              <w:rPr>
                <w:rFonts w:cs="Calibri"/>
              </w:rPr>
              <w:t xml:space="preserve">”Yıllık Geçici Görevlendirme“, ilgili öğretim yılında öğretmenin kadro ve statüsünde herhangi bir değişiklik olmaksızın gerçekleştirilen geçici görevlendirmeyi anlatır. </w:t>
            </w:r>
          </w:p>
        </w:tc>
      </w:tr>
      <w:tr w:rsidR="003C165E" w:rsidRPr="006A3547" w:rsidTr="009850ED">
        <w:tc>
          <w:tcPr>
            <w:tcW w:w="1933" w:type="dxa"/>
          </w:tcPr>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630" w:type="dxa"/>
            <w:gridSpan w:val="2"/>
          </w:tcPr>
          <w:p w:rsidR="003C165E" w:rsidRPr="006A3547" w:rsidRDefault="003C165E" w:rsidP="009850ED">
            <w:pPr>
              <w:spacing w:after="0" w:line="240" w:lineRule="auto"/>
              <w:rPr>
                <w:rFonts w:cs="Calibri"/>
              </w:rPr>
            </w:pPr>
          </w:p>
        </w:tc>
      </w:tr>
      <w:tr w:rsidR="003C165E" w:rsidRPr="006A3547" w:rsidTr="009850ED">
        <w:tc>
          <w:tcPr>
            <w:tcW w:w="1933" w:type="dxa"/>
          </w:tcPr>
          <w:p w:rsidR="003C165E" w:rsidRPr="006A3547" w:rsidRDefault="003C165E" w:rsidP="009850ED">
            <w:pPr>
              <w:spacing w:after="0" w:line="240" w:lineRule="auto"/>
              <w:rPr>
                <w:rFonts w:cs="Calibri"/>
              </w:rPr>
            </w:pPr>
            <w:r w:rsidRPr="006A3547">
              <w:rPr>
                <w:rFonts w:cs="Calibri"/>
              </w:rPr>
              <w:t>İlkokullarda Çift Kadro Yer Değiştirme</w:t>
            </w:r>
          </w:p>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r w:rsidRPr="006A3547">
              <w:rPr>
                <w:rFonts w:cs="Calibri"/>
              </w:rPr>
              <w:t>11.</w:t>
            </w:r>
          </w:p>
        </w:tc>
        <w:tc>
          <w:tcPr>
            <w:tcW w:w="613" w:type="dxa"/>
          </w:tcPr>
          <w:p w:rsidR="003C165E" w:rsidRPr="006A3547" w:rsidRDefault="003C165E" w:rsidP="009850ED">
            <w:pPr>
              <w:spacing w:after="0" w:line="240" w:lineRule="auto"/>
              <w:rPr>
                <w:rFonts w:cs="Calibri"/>
              </w:rPr>
            </w:pPr>
            <w:r w:rsidRPr="006A3547">
              <w:rPr>
                <w:rFonts w:cs="Calibri"/>
              </w:rPr>
              <w:t>(1)</w:t>
            </w:r>
          </w:p>
        </w:tc>
        <w:tc>
          <w:tcPr>
            <w:tcW w:w="6017" w:type="dxa"/>
          </w:tcPr>
          <w:p w:rsidR="003C165E" w:rsidRPr="006A3547" w:rsidRDefault="003C165E" w:rsidP="009850ED">
            <w:pPr>
              <w:spacing w:after="0" w:line="240" w:lineRule="auto"/>
              <w:rPr>
                <w:rFonts w:cs="Calibri"/>
              </w:rPr>
            </w:pPr>
            <w:r w:rsidRPr="006A3547">
              <w:rPr>
                <w:rFonts w:cs="Calibri"/>
              </w:rPr>
              <w:t>Yer değiştirme işlemlerinde, olanaklar ölçüsünde her öğretmenin bir okulda görev yapması esastır.</w:t>
            </w:r>
          </w:p>
          <w:p w:rsidR="003C165E" w:rsidRPr="006A3547" w:rsidRDefault="003C165E" w:rsidP="009850ED">
            <w:pPr>
              <w:spacing w:after="0" w:line="240" w:lineRule="auto"/>
              <w:rPr>
                <w:rFonts w:cs="Calibri"/>
              </w:rPr>
            </w:pPr>
            <w:r w:rsidRPr="006A3547">
              <w:rPr>
                <w:rFonts w:cs="Calibri"/>
              </w:rPr>
              <w:t xml:space="preserve">    Ancak, Öğretmen Kadrolarının Eğitim ve Öğretim Kurum ve Kuruluşlarına Dağılımı Tüzüğü uyarınca yeterli sayıda ders saatini doldurmaması durumunda bir öğretmen birden fazla okulda görev yapacak şekilde yer değiştirmesi yapılır.</w:t>
            </w:r>
          </w:p>
        </w:tc>
      </w:tr>
      <w:tr w:rsidR="003C165E" w:rsidRPr="006A3547" w:rsidTr="009850ED">
        <w:tc>
          <w:tcPr>
            <w:tcW w:w="1933" w:type="dxa"/>
          </w:tcPr>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13" w:type="dxa"/>
          </w:tcPr>
          <w:p w:rsidR="003C165E" w:rsidRPr="006A3547" w:rsidRDefault="003C165E" w:rsidP="009850ED">
            <w:pPr>
              <w:spacing w:after="0" w:line="240" w:lineRule="auto"/>
              <w:rPr>
                <w:rFonts w:cs="Calibri"/>
              </w:rPr>
            </w:pPr>
            <w:r w:rsidRPr="006A3547">
              <w:rPr>
                <w:rFonts w:cs="Calibri"/>
              </w:rPr>
              <w:t>(2)</w:t>
            </w:r>
          </w:p>
        </w:tc>
        <w:tc>
          <w:tcPr>
            <w:tcW w:w="6017" w:type="dxa"/>
          </w:tcPr>
          <w:p w:rsidR="003C165E" w:rsidRPr="006A3547" w:rsidRDefault="003C165E" w:rsidP="009850ED">
            <w:pPr>
              <w:spacing w:after="0" w:line="240" w:lineRule="auto"/>
              <w:rPr>
                <w:rFonts w:cs="Calibri"/>
              </w:rPr>
            </w:pPr>
            <w:r w:rsidRPr="006A3547">
              <w:rPr>
                <w:rFonts w:cs="Calibri"/>
              </w:rPr>
              <w:t>Çift kadro yer değiştirmelerde ilk yazılan okul esas kadro yeri, diğer okullar ise ek görev yeridir. Bu şekilde yer değiştirmesi yapılan öğretmen, okul içi etkinliklerini esas kadrosunun bulunduğu okulda yapması esastır.</w:t>
            </w:r>
          </w:p>
        </w:tc>
      </w:tr>
      <w:tr w:rsidR="003C165E" w:rsidRPr="006A3547" w:rsidTr="009850ED">
        <w:tc>
          <w:tcPr>
            <w:tcW w:w="1933" w:type="dxa"/>
          </w:tcPr>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13" w:type="dxa"/>
          </w:tcPr>
          <w:p w:rsidR="003C165E" w:rsidRPr="006A3547" w:rsidRDefault="003C165E" w:rsidP="009850ED">
            <w:pPr>
              <w:spacing w:after="0" w:line="240" w:lineRule="auto"/>
              <w:rPr>
                <w:rFonts w:cs="Calibri"/>
              </w:rPr>
            </w:pPr>
          </w:p>
        </w:tc>
        <w:tc>
          <w:tcPr>
            <w:tcW w:w="6017" w:type="dxa"/>
          </w:tcPr>
          <w:p w:rsidR="003C165E" w:rsidRPr="006A3547" w:rsidRDefault="003C165E" w:rsidP="009850ED">
            <w:pPr>
              <w:spacing w:after="0" w:line="240" w:lineRule="auto"/>
              <w:rPr>
                <w:rFonts w:cs="Calibri"/>
              </w:rPr>
            </w:pPr>
          </w:p>
        </w:tc>
      </w:tr>
      <w:tr w:rsidR="003C165E" w:rsidRPr="006A3547" w:rsidTr="009850ED">
        <w:tc>
          <w:tcPr>
            <w:tcW w:w="1933" w:type="dxa"/>
          </w:tcPr>
          <w:p w:rsidR="003C165E" w:rsidRPr="006A3547" w:rsidRDefault="003C165E" w:rsidP="009850ED">
            <w:pPr>
              <w:spacing w:after="0" w:line="240" w:lineRule="auto"/>
              <w:rPr>
                <w:rFonts w:cs="Calibri"/>
              </w:rPr>
            </w:pPr>
            <w:r w:rsidRPr="006A3547">
              <w:rPr>
                <w:rFonts w:cs="Calibri"/>
              </w:rPr>
              <w:t>İlkokullarda Yıllık Geçici Görevlendirme</w:t>
            </w:r>
          </w:p>
        </w:tc>
        <w:tc>
          <w:tcPr>
            <w:tcW w:w="617" w:type="dxa"/>
          </w:tcPr>
          <w:p w:rsidR="003C165E" w:rsidRPr="006A3547" w:rsidRDefault="003C165E" w:rsidP="009850ED">
            <w:pPr>
              <w:spacing w:after="0" w:line="240" w:lineRule="auto"/>
              <w:rPr>
                <w:rFonts w:cs="Calibri"/>
              </w:rPr>
            </w:pPr>
            <w:r w:rsidRPr="006A3547">
              <w:rPr>
                <w:rFonts w:cs="Calibri"/>
              </w:rPr>
              <w:t>14.</w:t>
            </w:r>
          </w:p>
        </w:tc>
        <w:tc>
          <w:tcPr>
            <w:tcW w:w="6630" w:type="dxa"/>
            <w:gridSpan w:val="2"/>
          </w:tcPr>
          <w:p w:rsidR="003C165E" w:rsidRPr="006A3547" w:rsidRDefault="003C165E" w:rsidP="009850ED">
            <w:pPr>
              <w:spacing w:after="0" w:line="240" w:lineRule="auto"/>
              <w:rPr>
                <w:rFonts w:cs="Calibri"/>
              </w:rPr>
            </w:pPr>
            <w:r w:rsidRPr="006A3547">
              <w:rPr>
                <w:rFonts w:cs="Calibri"/>
              </w:rPr>
              <w:t>Aşağıdaki hallerde, öğretmenler yer değiştirme başvurusunda bulunmasalar dahi başka bir okulda görev yapmak üzere Bakanlık tarafından yıllık geçici görevlendirilebilirler;</w:t>
            </w:r>
          </w:p>
        </w:tc>
      </w:tr>
      <w:tr w:rsidR="003C165E" w:rsidRPr="006A3547" w:rsidTr="009850ED">
        <w:tc>
          <w:tcPr>
            <w:tcW w:w="1933" w:type="dxa"/>
          </w:tcPr>
          <w:p w:rsidR="003C165E" w:rsidRPr="006A3547" w:rsidRDefault="003C165E" w:rsidP="009850ED">
            <w:pPr>
              <w:spacing w:after="0" w:line="240" w:lineRule="auto"/>
              <w:rPr>
                <w:rFonts w:cs="Calibri"/>
              </w:rPr>
            </w:pPr>
          </w:p>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13" w:type="dxa"/>
          </w:tcPr>
          <w:p w:rsidR="003C165E" w:rsidRPr="006A3547" w:rsidRDefault="003C165E" w:rsidP="009850ED">
            <w:pPr>
              <w:spacing w:after="0" w:line="240" w:lineRule="auto"/>
              <w:rPr>
                <w:rFonts w:cs="Calibri"/>
              </w:rPr>
            </w:pPr>
            <w:r w:rsidRPr="006A3547">
              <w:rPr>
                <w:rFonts w:cs="Calibri"/>
              </w:rPr>
              <w:t>(1)</w:t>
            </w:r>
          </w:p>
        </w:tc>
        <w:tc>
          <w:tcPr>
            <w:tcW w:w="6017" w:type="dxa"/>
          </w:tcPr>
          <w:p w:rsidR="003C165E" w:rsidRPr="006A3547" w:rsidRDefault="003C165E" w:rsidP="009850ED">
            <w:pPr>
              <w:spacing w:after="0" w:line="240" w:lineRule="auto"/>
              <w:rPr>
                <w:rFonts w:cs="Calibri"/>
              </w:rPr>
            </w:pPr>
            <w:r w:rsidRPr="006A3547">
              <w:rPr>
                <w:rFonts w:cs="Calibri"/>
              </w:rPr>
              <w:t xml:space="preserve">Öğretmen Kadrolarının Eğitim ve Öğretim Kurum ve Kuruluşlarına Dağılımı Tüzüğüne uygun olarak belirlenen kadrolara bağlı okulda belirlenen kadro sayısı üzerinde kalan öğretmenler ve/veya Öğretmen Kadrolarının Eğitim ve Öğretim </w:t>
            </w:r>
            <w:r w:rsidRPr="006A3547">
              <w:rPr>
                <w:rFonts w:cs="Calibri"/>
              </w:rPr>
              <w:lastRenderedPageBreak/>
              <w:t>Kurum ve kuruluşlarına Dağılımı Tüzüğünde öngörülen ders saatinden üç ders saati altında ders saati kalması durumunda yıllık geçici görevlendirme ve/veya çift kadro uygulaması yapılır.</w:t>
            </w:r>
          </w:p>
        </w:tc>
      </w:tr>
      <w:tr w:rsidR="003C165E" w:rsidRPr="006A3547" w:rsidTr="009850ED">
        <w:tc>
          <w:tcPr>
            <w:tcW w:w="1933" w:type="dxa"/>
          </w:tcPr>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13" w:type="dxa"/>
          </w:tcPr>
          <w:p w:rsidR="003C165E" w:rsidRPr="006A3547" w:rsidRDefault="003C165E" w:rsidP="009850ED">
            <w:pPr>
              <w:spacing w:after="0" w:line="240" w:lineRule="auto"/>
              <w:rPr>
                <w:rFonts w:cs="Calibri"/>
              </w:rPr>
            </w:pPr>
            <w:r w:rsidRPr="006A3547">
              <w:rPr>
                <w:rFonts w:cs="Calibri"/>
              </w:rPr>
              <w:t>(2)</w:t>
            </w:r>
          </w:p>
        </w:tc>
        <w:tc>
          <w:tcPr>
            <w:tcW w:w="6017" w:type="dxa"/>
          </w:tcPr>
          <w:p w:rsidR="003C165E" w:rsidRPr="006A3547" w:rsidRDefault="003C165E" w:rsidP="009850ED">
            <w:pPr>
              <w:spacing w:after="0" w:line="240" w:lineRule="auto"/>
              <w:rPr>
                <w:rFonts w:cs="Calibri"/>
              </w:rPr>
            </w:pPr>
            <w:r w:rsidRPr="006A3547">
              <w:rPr>
                <w:rFonts w:cs="Calibri"/>
              </w:rPr>
              <w:t>Okulda istekli öğretmen varsa öncelik bu kişilere verilir. Okulda isteklinin olmaması halinde okula en son gelen öğretmenden başlanarak yıllık geçici görevlendirme yapılır. Yıllık geçici görevlendirmesi yapılacak olanlar kıdem sırasına bağlı olarak ihtiyaç olan en yakın okuldan başlanarak gerçekleştirilir.</w:t>
            </w:r>
          </w:p>
        </w:tc>
      </w:tr>
      <w:tr w:rsidR="003C165E" w:rsidRPr="006A3547" w:rsidTr="009850ED">
        <w:tc>
          <w:tcPr>
            <w:tcW w:w="1933" w:type="dxa"/>
          </w:tcPr>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13" w:type="dxa"/>
          </w:tcPr>
          <w:p w:rsidR="003C165E" w:rsidRPr="006A3547" w:rsidRDefault="003C165E" w:rsidP="009850ED">
            <w:pPr>
              <w:spacing w:after="0" w:line="240" w:lineRule="auto"/>
              <w:rPr>
                <w:rFonts w:cs="Calibri"/>
              </w:rPr>
            </w:pPr>
            <w:r w:rsidRPr="006A3547">
              <w:rPr>
                <w:rFonts w:cs="Calibri"/>
              </w:rPr>
              <w:t>(3)</w:t>
            </w:r>
          </w:p>
        </w:tc>
        <w:tc>
          <w:tcPr>
            <w:tcW w:w="6017" w:type="dxa"/>
          </w:tcPr>
          <w:p w:rsidR="003C165E" w:rsidRPr="006A3547" w:rsidRDefault="003C165E" w:rsidP="009850ED">
            <w:pPr>
              <w:spacing w:after="0" w:line="240" w:lineRule="auto"/>
              <w:rPr>
                <w:rFonts w:cs="Calibri"/>
              </w:rPr>
            </w:pPr>
            <w:r w:rsidRPr="006A3547">
              <w:rPr>
                <w:rFonts w:cs="Calibri"/>
              </w:rPr>
              <w:t>Çift kadro yıllık geçici görevlendirme yapılabilir.</w:t>
            </w:r>
          </w:p>
        </w:tc>
      </w:tr>
      <w:tr w:rsidR="003C165E" w:rsidRPr="006A3547" w:rsidTr="009850ED">
        <w:tc>
          <w:tcPr>
            <w:tcW w:w="1933" w:type="dxa"/>
          </w:tcPr>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13" w:type="dxa"/>
          </w:tcPr>
          <w:p w:rsidR="003C165E" w:rsidRPr="006A3547" w:rsidRDefault="003C165E" w:rsidP="009850ED">
            <w:pPr>
              <w:spacing w:after="0" w:line="240" w:lineRule="auto"/>
              <w:rPr>
                <w:rFonts w:cs="Calibri"/>
              </w:rPr>
            </w:pPr>
            <w:r w:rsidRPr="006A3547">
              <w:rPr>
                <w:rFonts w:cs="Calibri"/>
              </w:rPr>
              <w:t>(4)</w:t>
            </w:r>
          </w:p>
        </w:tc>
        <w:tc>
          <w:tcPr>
            <w:tcW w:w="6017" w:type="dxa"/>
          </w:tcPr>
          <w:p w:rsidR="003C165E" w:rsidRPr="006A3547" w:rsidRDefault="003C165E" w:rsidP="009850ED">
            <w:pPr>
              <w:spacing w:after="0" w:line="240" w:lineRule="auto"/>
              <w:rPr>
                <w:rFonts w:cs="Calibri"/>
              </w:rPr>
            </w:pPr>
            <w:r w:rsidRPr="006A3547">
              <w:rPr>
                <w:rFonts w:cs="Calibri"/>
              </w:rPr>
              <w:t xml:space="preserve">Eğitim ve Öğretim yılı içerisinde, herhangi bir nedenle ortaya çıkan bir münhali doldurmak veya eğitim ve öğretim hizmetlerinin kesintisiz ve etkin bir biçimde sürdürülmesini sağlamak amacıyla veya öğretmenin kişisel yararı gerektirdiği veya zorunlu gördüğü hallerde de, öğretim yılı içinde herhangi bir zamanda bir okuldan başka bir okula görevlendirme yapılabilir. </w:t>
            </w:r>
          </w:p>
        </w:tc>
      </w:tr>
      <w:tr w:rsidR="003C165E" w:rsidRPr="006A3547" w:rsidTr="009850ED">
        <w:tc>
          <w:tcPr>
            <w:tcW w:w="1933" w:type="dxa"/>
          </w:tcPr>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13" w:type="dxa"/>
          </w:tcPr>
          <w:p w:rsidR="003C165E" w:rsidRPr="006A3547" w:rsidRDefault="003C165E" w:rsidP="009850ED">
            <w:pPr>
              <w:spacing w:after="0" w:line="240" w:lineRule="auto"/>
              <w:rPr>
                <w:rFonts w:cs="Calibri"/>
              </w:rPr>
            </w:pPr>
            <w:r w:rsidRPr="006A3547">
              <w:rPr>
                <w:rFonts w:cs="Calibri"/>
              </w:rPr>
              <w:t>(5)</w:t>
            </w:r>
          </w:p>
        </w:tc>
        <w:tc>
          <w:tcPr>
            <w:tcW w:w="6017" w:type="dxa"/>
          </w:tcPr>
          <w:p w:rsidR="003C165E" w:rsidRPr="006A3547" w:rsidRDefault="003C165E" w:rsidP="009850ED">
            <w:pPr>
              <w:spacing w:after="0" w:line="240" w:lineRule="auto"/>
              <w:rPr>
                <w:rFonts w:cs="Calibri"/>
              </w:rPr>
            </w:pPr>
            <w:r w:rsidRPr="006A3547">
              <w:rPr>
                <w:rFonts w:cs="Calibri"/>
              </w:rPr>
              <w:t>Yıllık geçici görevlendirme öğretmenin kadrosunun bulunduğu yerleşim birimi dışında uygulanacaksa Kamu Görevlileri Yasası altında çıkarılan ”1979 Yolluk ve İaşe-İbate Tüzüğüne“ uygun olarak yolluk ödeneği verilir.</w:t>
            </w:r>
          </w:p>
        </w:tc>
      </w:tr>
      <w:tr w:rsidR="003C165E" w:rsidRPr="006A3547" w:rsidTr="009850ED">
        <w:tc>
          <w:tcPr>
            <w:tcW w:w="1933" w:type="dxa"/>
          </w:tcPr>
          <w:p w:rsidR="003C165E" w:rsidRPr="006A3547" w:rsidRDefault="003C165E" w:rsidP="009850ED">
            <w:pPr>
              <w:spacing w:after="0" w:line="240" w:lineRule="auto"/>
              <w:rPr>
                <w:rFonts w:cs="Calibri"/>
              </w:rPr>
            </w:pPr>
          </w:p>
        </w:tc>
        <w:tc>
          <w:tcPr>
            <w:tcW w:w="617" w:type="dxa"/>
          </w:tcPr>
          <w:p w:rsidR="003C165E" w:rsidRPr="006A3547" w:rsidRDefault="003C165E" w:rsidP="009850ED">
            <w:pPr>
              <w:spacing w:after="0" w:line="240" w:lineRule="auto"/>
              <w:rPr>
                <w:rFonts w:cs="Calibri"/>
              </w:rPr>
            </w:pPr>
          </w:p>
        </w:tc>
        <w:tc>
          <w:tcPr>
            <w:tcW w:w="613" w:type="dxa"/>
          </w:tcPr>
          <w:p w:rsidR="003C165E" w:rsidRPr="006A3547" w:rsidRDefault="003C165E" w:rsidP="009850ED">
            <w:pPr>
              <w:spacing w:after="0" w:line="240" w:lineRule="auto"/>
              <w:rPr>
                <w:rFonts w:cs="Calibri"/>
              </w:rPr>
            </w:pPr>
            <w:r w:rsidRPr="006A3547">
              <w:rPr>
                <w:rFonts w:cs="Calibri"/>
              </w:rPr>
              <w:t>(6)</w:t>
            </w:r>
          </w:p>
        </w:tc>
        <w:tc>
          <w:tcPr>
            <w:tcW w:w="6017" w:type="dxa"/>
          </w:tcPr>
          <w:p w:rsidR="003C165E" w:rsidRPr="006A3547" w:rsidRDefault="003C165E" w:rsidP="009850ED">
            <w:pPr>
              <w:spacing w:after="0" w:line="240" w:lineRule="auto"/>
              <w:rPr>
                <w:rFonts w:cs="Calibri"/>
              </w:rPr>
            </w:pPr>
            <w:r w:rsidRPr="006A3547">
              <w:rPr>
                <w:rFonts w:cs="Calibri"/>
              </w:rPr>
              <w:t>Yıllık geçici görevlendirmeler Bakanlık tarafından yapılır ve ilgili eğitim ve öğretim yılı ile sınırlı olmak üzere gerçekleştirilir. ”</w:t>
            </w:r>
          </w:p>
        </w:tc>
      </w:tr>
    </w:tbl>
    <w:p w:rsidR="003C165E" w:rsidRDefault="003C165E" w:rsidP="003C165E">
      <w:pPr>
        <w:spacing w:line="360" w:lineRule="auto"/>
        <w:rPr>
          <w:rFonts w:ascii="Courier New" w:hAnsi="Courier New" w:cs="Courier New"/>
          <w:sz w:val="24"/>
          <w:szCs w:val="24"/>
        </w:rPr>
      </w:pPr>
    </w:p>
    <w:p w:rsidR="003C165E" w:rsidRPr="00844A22" w:rsidRDefault="003C165E" w:rsidP="003C165E">
      <w:pPr>
        <w:spacing w:line="360" w:lineRule="auto"/>
        <w:rPr>
          <w:rFonts w:ascii="Courier New" w:hAnsi="Courier New" w:cs="Courier New"/>
          <w:sz w:val="24"/>
          <w:szCs w:val="24"/>
        </w:rPr>
      </w:pPr>
      <w:r>
        <w:rPr>
          <w:rFonts w:ascii="Courier New" w:hAnsi="Courier New" w:cs="Courier New"/>
          <w:sz w:val="24"/>
          <w:szCs w:val="24"/>
        </w:rPr>
        <w:t>Anayasa:</w:t>
      </w:r>
    </w:p>
    <w:p w:rsidR="003C165E" w:rsidRPr="00D96277" w:rsidRDefault="003C165E" w:rsidP="003C165E">
      <w:pPr>
        <w:pStyle w:val="Balk3"/>
        <w:ind w:left="0"/>
        <w:rPr>
          <w:rFonts w:ascii="Calibri" w:hAnsi="Calibri" w:cs="Calibri"/>
          <w:sz w:val="22"/>
          <w:szCs w:val="22"/>
          <w:lang w:val="tr-TR"/>
        </w:rPr>
      </w:pPr>
      <w:r>
        <w:rPr>
          <w:rFonts w:ascii="Calibri" w:hAnsi="Calibri" w:cs="Calibri"/>
          <w:sz w:val="22"/>
          <w:szCs w:val="22"/>
          <w:lang w:val="tr-TR"/>
        </w:rPr>
        <w:t>“</w:t>
      </w:r>
      <w:r w:rsidRPr="00D96277">
        <w:rPr>
          <w:rFonts w:ascii="Calibri" w:hAnsi="Calibri" w:cs="Calibri"/>
          <w:sz w:val="22"/>
          <w:szCs w:val="22"/>
          <w:lang w:val="tr-TR"/>
        </w:rPr>
        <w:t xml:space="preserve">  Devletin Şekli ve Nitelikleri</w:t>
      </w:r>
    </w:p>
    <w:p w:rsidR="003C165E" w:rsidRPr="00D96277" w:rsidRDefault="003C165E" w:rsidP="003C165E">
      <w:pPr>
        <w:spacing w:line="240" w:lineRule="auto"/>
        <w:jc w:val="both"/>
        <w:rPr>
          <w:rFonts w:cs="Calibri"/>
          <w:b/>
          <w:bCs/>
        </w:rPr>
      </w:pPr>
      <w:r w:rsidRPr="00D96277">
        <w:rPr>
          <w:rFonts w:cs="Calibri"/>
          <w:b/>
          <w:bCs/>
        </w:rPr>
        <w:tab/>
        <w:t>Madde 1</w:t>
      </w:r>
    </w:p>
    <w:p w:rsidR="003C165E" w:rsidRPr="00D96277" w:rsidRDefault="003C165E" w:rsidP="003C165E">
      <w:pPr>
        <w:spacing w:line="240" w:lineRule="auto"/>
        <w:jc w:val="both"/>
        <w:rPr>
          <w:rFonts w:cs="Calibri"/>
        </w:rPr>
      </w:pPr>
      <w:r w:rsidRPr="00D96277">
        <w:rPr>
          <w:rFonts w:cs="Calibri"/>
          <w:b/>
          <w:bCs/>
        </w:rPr>
        <w:tab/>
      </w:r>
      <w:r w:rsidRPr="00D96277">
        <w:rPr>
          <w:rFonts w:cs="Calibri"/>
        </w:rPr>
        <w:t>Kuzey Kıbrıs Türk Cumhuriyeti Devleti, demokrasi, sosyal adalet ve hukukun üstünlüğü ilkelerine dayanan laik bir Cumhuriyettir.</w:t>
      </w:r>
    </w:p>
    <w:p w:rsidR="003C165E" w:rsidRDefault="003C165E" w:rsidP="003C165E">
      <w:pPr>
        <w:pStyle w:val="Balk3"/>
        <w:ind w:left="0"/>
        <w:rPr>
          <w:rFonts w:ascii="Courier New" w:hAnsi="Courier New" w:cs="Courier New"/>
          <w:sz w:val="22"/>
          <w:szCs w:val="22"/>
          <w:lang w:val="tr-TR"/>
        </w:rPr>
      </w:pPr>
    </w:p>
    <w:p w:rsidR="003C165E" w:rsidRPr="00D96277" w:rsidRDefault="003C165E" w:rsidP="003C165E">
      <w:pPr>
        <w:pStyle w:val="Balk3"/>
        <w:rPr>
          <w:rFonts w:ascii="Calibri" w:hAnsi="Calibri" w:cs="Calibri"/>
          <w:sz w:val="22"/>
          <w:szCs w:val="22"/>
          <w:lang w:val="tr-TR"/>
        </w:rPr>
      </w:pPr>
      <w:r w:rsidRPr="00D96277">
        <w:rPr>
          <w:rFonts w:ascii="Calibri" w:hAnsi="Calibri" w:cs="Calibri"/>
          <w:sz w:val="22"/>
          <w:szCs w:val="22"/>
          <w:lang w:val="tr-TR"/>
        </w:rPr>
        <w:t>Eşitlik</w:t>
      </w:r>
    </w:p>
    <w:p w:rsidR="003C165E" w:rsidRPr="00D96277" w:rsidRDefault="003C165E" w:rsidP="003C165E">
      <w:pPr>
        <w:tabs>
          <w:tab w:val="left" w:pos="0"/>
          <w:tab w:val="left" w:pos="709"/>
          <w:tab w:val="left" w:pos="1134"/>
        </w:tabs>
        <w:spacing w:line="240" w:lineRule="auto"/>
        <w:ind w:left="9"/>
        <w:rPr>
          <w:rFonts w:cs="Calibri"/>
        </w:rPr>
      </w:pPr>
      <w:r w:rsidRPr="00D96277">
        <w:rPr>
          <w:rFonts w:cs="Calibri"/>
        </w:rPr>
        <w:tab/>
      </w:r>
      <w:r w:rsidRPr="00D96277">
        <w:rPr>
          <w:rFonts w:cs="Calibri"/>
          <w:b/>
          <w:bCs/>
        </w:rPr>
        <w:t>Madde 8</w:t>
      </w:r>
    </w:p>
    <w:p w:rsidR="003C165E" w:rsidRPr="00D96277" w:rsidRDefault="003C165E" w:rsidP="003C165E">
      <w:pPr>
        <w:tabs>
          <w:tab w:val="left" w:pos="0"/>
          <w:tab w:val="left" w:pos="709"/>
          <w:tab w:val="left" w:pos="1134"/>
        </w:tabs>
        <w:spacing w:line="240" w:lineRule="auto"/>
        <w:ind w:left="1120" w:hanging="1111"/>
        <w:rPr>
          <w:rFonts w:cs="Calibri"/>
        </w:rPr>
      </w:pPr>
      <w:r w:rsidRPr="00D96277">
        <w:rPr>
          <w:rFonts w:cs="Calibri"/>
        </w:rPr>
        <w:tab/>
        <w:t>(1)</w:t>
      </w:r>
      <w:r w:rsidRPr="00D96277">
        <w:rPr>
          <w:rFonts w:cs="Calibri"/>
        </w:rPr>
        <w:tab/>
        <w:t>Herkes, hiçbir ayırım gözetilmeksizin, Anayasa ve yasa önünde eşittir</w:t>
      </w:r>
      <w:r>
        <w:rPr>
          <w:rFonts w:cs="Calibri"/>
        </w:rPr>
        <w:t xml:space="preserve">. </w:t>
      </w:r>
      <w:r w:rsidRPr="00D96277">
        <w:rPr>
          <w:rFonts w:cs="Calibri"/>
        </w:rPr>
        <w:t xml:space="preserve">  Hiçbir kişi, aile, zümre veya sınıfa ayrıcalık tanınamaz.</w:t>
      </w:r>
    </w:p>
    <w:p w:rsidR="003C165E" w:rsidRPr="00D96277" w:rsidRDefault="003C165E" w:rsidP="003C165E">
      <w:pPr>
        <w:tabs>
          <w:tab w:val="left" w:pos="0"/>
          <w:tab w:val="left" w:pos="709"/>
          <w:tab w:val="left" w:pos="1134"/>
        </w:tabs>
        <w:spacing w:line="240" w:lineRule="auto"/>
        <w:ind w:left="1120" w:hanging="1111"/>
        <w:rPr>
          <w:rFonts w:cs="Calibri"/>
        </w:rPr>
      </w:pPr>
      <w:r w:rsidRPr="00D96277">
        <w:rPr>
          <w:rFonts w:cs="Calibri"/>
        </w:rPr>
        <w:tab/>
        <w:t>(2)</w:t>
      </w:r>
      <w:r w:rsidRPr="00D96277">
        <w:rPr>
          <w:rFonts w:cs="Calibri"/>
        </w:rPr>
        <w:tab/>
        <w:t>Devlet organları ve yönetim makamları, bütün işlemlerinde yasa önünde eşitlik ilkesine uygun olarak hareket etmek ve ayrıcalık yapmamak zorundadırlar.</w:t>
      </w:r>
    </w:p>
    <w:p w:rsidR="003C165E" w:rsidRPr="00D96277" w:rsidRDefault="003C165E" w:rsidP="003C165E">
      <w:pPr>
        <w:tabs>
          <w:tab w:val="left" w:pos="0"/>
          <w:tab w:val="left" w:pos="709"/>
          <w:tab w:val="left" w:pos="1134"/>
        </w:tabs>
        <w:spacing w:line="240" w:lineRule="auto"/>
        <w:ind w:left="1120" w:hanging="1111"/>
        <w:rPr>
          <w:rFonts w:cs="Calibri"/>
        </w:rPr>
      </w:pPr>
      <w:r w:rsidRPr="00D96277">
        <w:rPr>
          <w:rFonts w:cs="Calibri"/>
        </w:rPr>
        <w:tab/>
        <w:t>(3)</w:t>
      </w:r>
      <w:r w:rsidRPr="00D96277">
        <w:rPr>
          <w:rFonts w:cs="Calibri"/>
        </w:rPr>
        <w:tab/>
        <w:t>Ekonomik bakımdan güçsüz olanların Anayasa ve yasalar ile elde ettikleri veya edecekleri kazanımlar, bu madde ileri sürülerek ortadan kaldırılamaz.</w:t>
      </w:r>
    </w:p>
    <w:p w:rsidR="003C165E" w:rsidRPr="00D96277" w:rsidRDefault="003C165E" w:rsidP="003C165E">
      <w:pPr>
        <w:pStyle w:val="Balk3"/>
        <w:rPr>
          <w:rFonts w:ascii="Calibri" w:hAnsi="Calibri" w:cs="Calibri"/>
          <w:sz w:val="22"/>
          <w:szCs w:val="22"/>
          <w:lang w:val="tr-TR"/>
        </w:rPr>
      </w:pPr>
      <w:r w:rsidRPr="00D96277">
        <w:rPr>
          <w:rFonts w:ascii="Calibri" w:hAnsi="Calibri" w:cs="Calibri"/>
          <w:sz w:val="22"/>
          <w:szCs w:val="22"/>
          <w:lang w:val="tr-TR"/>
        </w:rPr>
        <w:t>Kamu Görevlileri ve Diğer Kamu Personeli ile İlgili Kurallar</w:t>
      </w:r>
    </w:p>
    <w:p w:rsidR="003C165E" w:rsidRPr="00D96277" w:rsidRDefault="003C165E" w:rsidP="003C165E">
      <w:pPr>
        <w:tabs>
          <w:tab w:val="left" w:pos="709"/>
          <w:tab w:val="left" w:pos="1134"/>
          <w:tab w:val="left" w:pos="1560"/>
        </w:tabs>
        <w:spacing w:line="240" w:lineRule="auto"/>
        <w:ind w:left="709"/>
        <w:rPr>
          <w:rFonts w:cs="Calibri"/>
        </w:rPr>
      </w:pPr>
      <w:r w:rsidRPr="00D96277">
        <w:rPr>
          <w:rFonts w:cs="Calibri"/>
          <w:b/>
          <w:bCs/>
        </w:rPr>
        <w:t>Madde 121</w:t>
      </w:r>
    </w:p>
    <w:p w:rsidR="003C165E" w:rsidRPr="00D96277" w:rsidRDefault="003C165E" w:rsidP="003C165E">
      <w:pPr>
        <w:tabs>
          <w:tab w:val="left" w:pos="709"/>
          <w:tab w:val="left" w:pos="1134"/>
          <w:tab w:val="left" w:pos="1560"/>
        </w:tabs>
        <w:spacing w:line="240" w:lineRule="auto"/>
        <w:ind w:left="1135" w:hanging="426"/>
        <w:rPr>
          <w:rFonts w:cs="Calibri"/>
        </w:rPr>
      </w:pPr>
      <w:r w:rsidRPr="00D96277">
        <w:rPr>
          <w:rFonts w:cs="Calibri"/>
        </w:rPr>
        <w:t>(1)</w:t>
      </w:r>
      <w:r w:rsidRPr="00D96277">
        <w:rPr>
          <w:rFonts w:cs="Calibri"/>
        </w:rPr>
        <w:tab/>
        <w:t>Kamu görevlilerinin nitelikleri, atanmaları, görev ve yetkileri, hakları ve yükümlülükleri, aylık ve ödenekleri ve diğer özlük işleri yasa ile düzenlenir.</w:t>
      </w:r>
    </w:p>
    <w:p w:rsidR="003C165E" w:rsidRPr="00D96277" w:rsidRDefault="003C165E" w:rsidP="003C165E">
      <w:pPr>
        <w:tabs>
          <w:tab w:val="left" w:pos="709"/>
          <w:tab w:val="left" w:pos="1134"/>
          <w:tab w:val="left" w:pos="1560"/>
        </w:tabs>
        <w:spacing w:line="240" w:lineRule="auto"/>
        <w:ind w:left="1135" w:hanging="426"/>
        <w:rPr>
          <w:rFonts w:cs="Calibri"/>
        </w:rPr>
      </w:pPr>
      <w:r w:rsidRPr="00D96277">
        <w:rPr>
          <w:rFonts w:cs="Calibri"/>
        </w:rPr>
        <w:t>(2)</w:t>
      </w:r>
      <w:r w:rsidRPr="00D96277">
        <w:rPr>
          <w:rFonts w:cs="Calibri"/>
        </w:rPr>
        <w:tab/>
        <w:t xml:space="preserve">Kamu görevlilerinin atanmalarını,  onaylanmalarını, sürekli ve emeklilik hakkı kazandıran kadrolara yerleştirilmelerini, terfilerini, nakillerini, emekliye sevklerini, uyarma ve </w:t>
      </w:r>
      <w:r w:rsidRPr="00D96277">
        <w:rPr>
          <w:rFonts w:cs="Calibri"/>
        </w:rPr>
        <w:lastRenderedPageBreak/>
        <w:t>kınama cezasını gerektiren disiplin işlemleri dışında, azil ve görevden uzaklaştırma dahil diğer tüm disiplin işlemlerini yapmak üzere tarafsız ve bağımsız organ veya  organlar kurulur.  Bu organ veya organların kuruluş ve işleyişi, belirli kamu görevlileri kesimi için, hizmet özellikleri gözetilerek ayrı düzenlemeler yapılmasına olanak tanıyacak biçimde, yasa ile düzenlenir.</w:t>
      </w:r>
    </w:p>
    <w:p w:rsidR="003C165E" w:rsidRPr="00D96277" w:rsidRDefault="003C165E" w:rsidP="003C165E">
      <w:pPr>
        <w:tabs>
          <w:tab w:val="left" w:pos="709"/>
          <w:tab w:val="left" w:pos="1134"/>
          <w:tab w:val="left" w:pos="1560"/>
        </w:tabs>
        <w:spacing w:line="240" w:lineRule="auto"/>
        <w:ind w:left="1135" w:hanging="426"/>
        <w:rPr>
          <w:rFonts w:cs="Calibri"/>
        </w:rPr>
      </w:pPr>
      <w:r w:rsidRPr="00D96277">
        <w:rPr>
          <w:rFonts w:cs="Calibri"/>
        </w:rPr>
        <w:t>(3)</w:t>
      </w:r>
      <w:r w:rsidRPr="00D96277">
        <w:rPr>
          <w:rFonts w:cs="Calibri"/>
        </w:rPr>
        <w:tab/>
        <w:t>Diğer kamu personelinin nitelikleri, atanmaları, görev ve yetkileri, hakları ve yükümlülükleri, aylık ve ödenekleri ve diğer özlük işleri, bu personelin bağlı oldukları kurumlarca yürütülen hizmetlerin özelliklerine göre yasalarla düzenlenir.</w:t>
      </w:r>
    </w:p>
    <w:p w:rsidR="003C165E" w:rsidRPr="00D96277" w:rsidRDefault="003C165E" w:rsidP="003C165E">
      <w:pPr>
        <w:tabs>
          <w:tab w:val="left" w:pos="709"/>
          <w:tab w:val="left" w:pos="1134"/>
          <w:tab w:val="left" w:pos="1560"/>
        </w:tabs>
        <w:spacing w:line="240" w:lineRule="auto"/>
        <w:ind w:left="1135" w:hanging="426"/>
        <w:rPr>
          <w:rFonts w:cs="Calibri"/>
        </w:rPr>
      </w:pPr>
      <w:r w:rsidRPr="00D96277">
        <w:rPr>
          <w:rFonts w:cs="Calibri"/>
        </w:rPr>
        <w:t>(4)</w:t>
      </w:r>
      <w:r w:rsidRPr="00D96277">
        <w:rPr>
          <w:rFonts w:cs="Calibri"/>
        </w:rPr>
        <w:tab/>
        <w:t>Kamu görevlileri ile diğer kamu personeli hakkında yapılacak disiplin kovuşturmalarında isnat olunan hususun ilgiliye açıkça ve yazılı olarak bildirilmesi, yazılı savunmasının istenmesi ve savunma için belli bir süre tanınması gereklidir.  Bu ilkelere uyulmadıkça, disiplin cezası verilemez ve disiplin kararları yargı mercilerinin denetimi dışında bırakılamaz.</w:t>
      </w:r>
    </w:p>
    <w:p w:rsidR="003C165E" w:rsidRPr="00D96277" w:rsidRDefault="003C165E" w:rsidP="003C165E">
      <w:pPr>
        <w:tabs>
          <w:tab w:val="left" w:pos="709"/>
          <w:tab w:val="left" w:pos="1134"/>
          <w:tab w:val="left" w:pos="1560"/>
        </w:tabs>
        <w:spacing w:line="240" w:lineRule="auto"/>
        <w:ind w:left="1134"/>
        <w:rPr>
          <w:rFonts w:cs="Calibri"/>
        </w:rPr>
      </w:pPr>
      <w:r w:rsidRPr="00D96277">
        <w:rPr>
          <w:rFonts w:cs="Calibri"/>
        </w:rPr>
        <w:tab/>
        <w:t>Yargıçlar ve savcılar hakkında bu Anayasanın kuralları saklıdır.</w:t>
      </w:r>
    </w:p>
    <w:p w:rsidR="003C165E" w:rsidRPr="00D96277" w:rsidRDefault="003C165E" w:rsidP="003C165E">
      <w:pPr>
        <w:tabs>
          <w:tab w:val="left" w:pos="709"/>
          <w:tab w:val="left" w:pos="1134"/>
          <w:tab w:val="left" w:pos="1560"/>
        </w:tabs>
        <w:spacing w:line="240" w:lineRule="auto"/>
        <w:ind w:left="1134" w:hanging="426"/>
        <w:rPr>
          <w:rFonts w:cs="Calibri"/>
        </w:rPr>
      </w:pPr>
      <w:r w:rsidRPr="00D96277">
        <w:rPr>
          <w:rFonts w:cs="Calibri"/>
        </w:rPr>
        <w:t>(5)</w:t>
      </w:r>
      <w:r w:rsidRPr="00D96277">
        <w:rPr>
          <w:rFonts w:cs="Calibri"/>
        </w:rPr>
        <w:tab/>
        <w:t>Üst kademe yöneticiliği yapan kamu görevlileri, ilgili Bakan, Başbakan ve Cumhurbaşkanının imzalarını taşıyan üçlü kararname ile atanırlar.  Bu konudaki kurallar yasa ile düzenlenir.</w:t>
      </w:r>
      <w:r w:rsidRPr="00D96277">
        <w:rPr>
          <w:rFonts w:cs="Calibri"/>
        </w:rPr>
        <w:tab/>
      </w:r>
    </w:p>
    <w:p w:rsidR="003C165E" w:rsidRPr="00D96277" w:rsidRDefault="003C165E" w:rsidP="003C165E">
      <w:pPr>
        <w:tabs>
          <w:tab w:val="left" w:pos="709"/>
          <w:tab w:val="left" w:pos="1134"/>
          <w:tab w:val="left" w:pos="1560"/>
        </w:tabs>
        <w:spacing w:line="240" w:lineRule="auto"/>
        <w:ind w:left="1135" w:hanging="426"/>
        <w:rPr>
          <w:rFonts w:cs="Calibri"/>
        </w:rPr>
      </w:pPr>
      <w:r w:rsidRPr="00D96277">
        <w:rPr>
          <w:rFonts w:cs="Calibri"/>
        </w:rPr>
        <w:t>(6)</w:t>
      </w:r>
      <w:r w:rsidRPr="00D96277">
        <w:rPr>
          <w:rFonts w:cs="Calibri"/>
        </w:rPr>
        <w:tab/>
        <w:t>Cumhuriyet Meclisi seçim gününün Resmi Gazete'de ilanından başlayarak, seçim sonrasında yeni Bakanlar Kurulunun göreve başlayacağı güne kadar, kamu hizmetlerinde, kamu kuruluşlarında ve kamu iktisadi teşebbüslerinde, işçi dışında atama yapılamaz; terfi, nakil ve barem ayarlamaları tamamen durdurulur.</w:t>
      </w:r>
    </w:p>
    <w:p w:rsidR="003C165E" w:rsidRPr="00D96277" w:rsidRDefault="003C165E" w:rsidP="003C165E">
      <w:pPr>
        <w:tabs>
          <w:tab w:val="left" w:pos="709"/>
          <w:tab w:val="left" w:pos="1134"/>
          <w:tab w:val="left" w:pos="1560"/>
        </w:tabs>
        <w:spacing w:line="240" w:lineRule="auto"/>
        <w:ind w:left="1134"/>
        <w:rPr>
          <w:rFonts w:cs="Calibri"/>
        </w:rPr>
      </w:pPr>
      <w:r w:rsidRPr="00D96277">
        <w:rPr>
          <w:rFonts w:cs="Calibri"/>
        </w:rPr>
        <w:tab/>
        <w:t>Bu kuralların nasıl ve hangi koşullarla uygulanacağı yasa ile düzenlenir.</w:t>
      </w:r>
    </w:p>
    <w:p w:rsidR="003C165E" w:rsidRPr="00D96277" w:rsidRDefault="003C165E" w:rsidP="003C165E">
      <w:pPr>
        <w:pStyle w:val="Balk3"/>
        <w:rPr>
          <w:rFonts w:ascii="Calibri" w:hAnsi="Calibri" w:cs="Calibri"/>
          <w:sz w:val="22"/>
          <w:szCs w:val="22"/>
          <w:lang w:val="tr-TR"/>
        </w:rPr>
      </w:pPr>
      <w:r w:rsidRPr="00D96277">
        <w:rPr>
          <w:rFonts w:ascii="Calibri" w:hAnsi="Calibri" w:cs="Calibri"/>
          <w:sz w:val="22"/>
          <w:szCs w:val="22"/>
          <w:lang w:val="tr-TR"/>
        </w:rPr>
        <w:t>Tüzük ve Yönetmelikler</w:t>
      </w:r>
    </w:p>
    <w:p w:rsidR="003C165E" w:rsidRPr="00D96277" w:rsidRDefault="003C165E" w:rsidP="003C165E">
      <w:pPr>
        <w:tabs>
          <w:tab w:val="left" w:pos="709"/>
          <w:tab w:val="left" w:pos="1134"/>
          <w:tab w:val="left" w:pos="1560"/>
        </w:tabs>
        <w:spacing w:line="240" w:lineRule="auto"/>
        <w:rPr>
          <w:rFonts w:cs="Calibri"/>
          <w:b/>
          <w:bCs/>
        </w:rPr>
      </w:pPr>
      <w:r w:rsidRPr="00D96277">
        <w:rPr>
          <w:rFonts w:cs="Calibri"/>
        </w:rPr>
        <w:tab/>
      </w:r>
      <w:r w:rsidRPr="00D96277">
        <w:rPr>
          <w:rFonts w:cs="Calibri"/>
          <w:b/>
          <w:bCs/>
        </w:rPr>
        <w:t>Madde 122</w:t>
      </w:r>
    </w:p>
    <w:p w:rsidR="003C165E" w:rsidRDefault="003C165E" w:rsidP="003C165E">
      <w:pPr>
        <w:tabs>
          <w:tab w:val="left" w:pos="709"/>
          <w:tab w:val="left" w:pos="1134"/>
          <w:tab w:val="left" w:pos="1560"/>
        </w:tabs>
        <w:spacing w:line="240" w:lineRule="auto"/>
        <w:rPr>
          <w:rFonts w:cs="Calibri"/>
        </w:rPr>
      </w:pPr>
      <w:r w:rsidRPr="00D96277">
        <w:rPr>
          <w:rFonts w:cs="Calibri"/>
          <w:b/>
          <w:bCs/>
        </w:rPr>
        <w:tab/>
      </w:r>
      <w:r w:rsidRPr="00D96277">
        <w:rPr>
          <w:rFonts w:cs="Calibri"/>
        </w:rPr>
        <w:t>Anayasa ve yasa açıkça yetki vermedikçe Devletin hiçbir organı, tüzük yapamaz ve yürürlüğe koyamaz.  Yönetmelikler de ancak tüzüklere uygun olarak yapılır ve yürürlüğe konur.</w:t>
      </w:r>
      <w:r>
        <w:rPr>
          <w:rFonts w:cs="Calibri"/>
        </w:rPr>
        <w:t xml:space="preserve"> ”</w:t>
      </w:r>
    </w:p>
    <w:p w:rsidR="003C165E" w:rsidRPr="001923D3" w:rsidRDefault="003C165E" w:rsidP="003C165E">
      <w:pPr>
        <w:tabs>
          <w:tab w:val="left" w:pos="709"/>
          <w:tab w:val="left" w:pos="1134"/>
          <w:tab w:val="left" w:pos="1560"/>
        </w:tabs>
        <w:spacing w:line="240" w:lineRule="auto"/>
        <w:rPr>
          <w:rFonts w:cs="Calibri"/>
        </w:rPr>
      </w:pPr>
    </w:p>
    <w:p w:rsidR="003C165E" w:rsidRDefault="003C165E" w:rsidP="003C165E">
      <w:pPr>
        <w:spacing w:line="360" w:lineRule="auto"/>
        <w:ind w:firstLine="708"/>
        <w:rPr>
          <w:rFonts w:ascii="Courier New" w:hAnsi="Courier New" w:cs="Courier New"/>
          <w:sz w:val="24"/>
          <w:szCs w:val="24"/>
        </w:rPr>
      </w:pPr>
      <w:r w:rsidRPr="00844A22">
        <w:rPr>
          <w:rFonts w:ascii="Courier New" w:hAnsi="Courier New" w:cs="Courier New"/>
          <w:sz w:val="24"/>
          <w:szCs w:val="24"/>
        </w:rPr>
        <w:t>Davacı Avukatının gerek duruşma sürecindeki hitabı, gerekse davası incele</w:t>
      </w:r>
      <w:r>
        <w:rPr>
          <w:rFonts w:ascii="Courier New" w:hAnsi="Courier New" w:cs="Courier New"/>
          <w:sz w:val="24"/>
          <w:szCs w:val="24"/>
        </w:rPr>
        <w:t>ndiğinde, konu Tüzüğün anılan maddelerinin yetkisi</w:t>
      </w:r>
      <w:r w:rsidRPr="00844A22">
        <w:rPr>
          <w:rFonts w:ascii="Courier New" w:hAnsi="Courier New" w:cs="Courier New"/>
          <w:sz w:val="24"/>
          <w:szCs w:val="24"/>
        </w:rPr>
        <w:t xml:space="preserve">z olarak yapıldığı iddiası üzerinde durulduğu görülmektedir. </w:t>
      </w:r>
      <w:r>
        <w:rPr>
          <w:rFonts w:ascii="Courier New" w:hAnsi="Courier New" w:cs="Courier New"/>
          <w:sz w:val="24"/>
          <w:szCs w:val="24"/>
        </w:rPr>
        <w:t>Bu</w:t>
      </w:r>
      <w:r w:rsidRPr="00844A22">
        <w:rPr>
          <w:rFonts w:ascii="Courier New" w:hAnsi="Courier New" w:cs="Courier New"/>
          <w:sz w:val="24"/>
          <w:szCs w:val="24"/>
        </w:rPr>
        <w:t xml:space="preserve"> nedenle öncelikle bu sorunun yanıtının  belirlenmesi, sonrasında </w:t>
      </w:r>
      <w:r>
        <w:rPr>
          <w:rFonts w:ascii="Courier New" w:hAnsi="Courier New" w:cs="Courier New"/>
          <w:sz w:val="24"/>
          <w:szCs w:val="24"/>
        </w:rPr>
        <w:t xml:space="preserve">ise gerek kalırsa </w:t>
      </w:r>
      <w:r w:rsidRPr="00844A22">
        <w:rPr>
          <w:rFonts w:ascii="Courier New" w:hAnsi="Courier New" w:cs="Courier New"/>
          <w:sz w:val="24"/>
          <w:szCs w:val="24"/>
        </w:rPr>
        <w:t xml:space="preserve">diğer iddiaların teker teker incelenmesi uygun olacaktır. </w:t>
      </w:r>
    </w:p>
    <w:p w:rsidR="003C165E" w:rsidRDefault="003C165E" w:rsidP="003C165E">
      <w:pPr>
        <w:spacing w:line="360" w:lineRule="auto"/>
        <w:ind w:firstLine="708"/>
        <w:rPr>
          <w:rFonts w:ascii="Courier New" w:hAnsi="Courier New" w:cs="Courier New"/>
          <w:sz w:val="24"/>
          <w:szCs w:val="24"/>
        </w:rPr>
      </w:pPr>
      <w:r w:rsidRPr="00844A22">
        <w:rPr>
          <w:rFonts w:ascii="Courier New" w:hAnsi="Courier New" w:cs="Courier New"/>
          <w:sz w:val="24"/>
          <w:szCs w:val="24"/>
        </w:rPr>
        <w:t>Yukarıda alıntılanan Anayasa</w:t>
      </w:r>
      <w:r>
        <w:rPr>
          <w:rFonts w:ascii="Courier New" w:hAnsi="Courier New" w:cs="Courier New"/>
          <w:sz w:val="24"/>
          <w:szCs w:val="24"/>
        </w:rPr>
        <w:t>'</w:t>
      </w:r>
      <w:r w:rsidRPr="00844A22">
        <w:rPr>
          <w:rFonts w:ascii="Courier New" w:hAnsi="Courier New" w:cs="Courier New"/>
          <w:sz w:val="24"/>
          <w:szCs w:val="24"/>
        </w:rPr>
        <w:t>nın 122.maddesi incelendiğinde, Anayasa ve yasa açıkça yetki vermed</w:t>
      </w:r>
      <w:r>
        <w:rPr>
          <w:rFonts w:ascii="Courier New" w:hAnsi="Courier New" w:cs="Courier New"/>
          <w:sz w:val="24"/>
          <w:szCs w:val="24"/>
        </w:rPr>
        <w:t xml:space="preserve">ikçe, devletin hiçbir organının </w:t>
      </w:r>
      <w:r w:rsidRPr="00844A22">
        <w:rPr>
          <w:rFonts w:ascii="Courier New" w:hAnsi="Courier New" w:cs="Courier New"/>
          <w:sz w:val="24"/>
          <w:szCs w:val="24"/>
        </w:rPr>
        <w:t>tüzük yapamayacağı ve yürürlüğe koyamayacağı açık düzenlemesi ile karşılaşılmaktadır.</w:t>
      </w:r>
    </w:p>
    <w:p w:rsidR="003C165E" w:rsidRPr="00844A22" w:rsidRDefault="003C165E" w:rsidP="003C165E">
      <w:pPr>
        <w:spacing w:line="360" w:lineRule="auto"/>
        <w:ind w:firstLine="708"/>
        <w:rPr>
          <w:rFonts w:ascii="Courier New" w:hAnsi="Courier New" w:cs="Courier New"/>
          <w:sz w:val="24"/>
          <w:szCs w:val="24"/>
        </w:rPr>
      </w:pPr>
      <w:r w:rsidRPr="00844A22">
        <w:rPr>
          <w:rFonts w:ascii="Courier New" w:hAnsi="Courier New" w:cs="Courier New"/>
          <w:sz w:val="24"/>
          <w:szCs w:val="24"/>
        </w:rPr>
        <w:t xml:space="preserve"> </w:t>
      </w:r>
    </w:p>
    <w:p w:rsidR="003C165E" w:rsidRDefault="003C165E" w:rsidP="003C165E">
      <w:pPr>
        <w:spacing w:line="360" w:lineRule="auto"/>
        <w:ind w:firstLine="708"/>
        <w:rPr>
          <w:rFonts w:ascii="Courier New" w:hAnsi="Courier New" w:cs="Courier New"/>
          <w:sz w:val="24"/>
          <w:szCs w:val="24"/>
        </w:rPr>
      </w:pPr>
      <w:r w:rsidRPr="00844A22">
        <w:rPr>
          <w:rFonts w:ascii="Courier New" w:hAnsi="Courier New" w:cs="Courier New"/>
          <w:sz w:val="24"/>
          <w:szCs w:val="24"/>
        </w:rPr>
        <w:lastRenderedPageBreak/>
        <w:t xml:space="preserve">Bakanlar Kurulunun genel olarak tüzük yapma konusunda yetkili olduğuna dair bir düzenleme Anayasamızda mevcut değildir. Konu </w:t>
      </w:r>
      <w:r>
        <w:rPr>
          <w:rFonts w:ascii="Courier New" w:hAnsi="Courier New" w:cs="Courier New"/>
          <w:sz w:val="24"/>
          <w:szCs w:val="24"/>
        </w:rPr>
        <w:t>T</w:t>
      </w:r>
      <w:r w:rsidRPr="00844A22">
        <w:rPr>
          <w:rFonts w:ascii="Courier New" w:hAnsi="Courier New" w:cs="Courier New"/>
          <w:sz w:val="24"/>
          <w:szCs w:val="24"/>
        </w:rPr>
        <w:t xml:space="preserve">üzükle </w:t>
      </w:r>
      <w:r>
        <w:rPr>
          <w:rFonts w:ascii="Courier New" w:hAnsi="Courier New" w:cs="Courier New"/>
          <w:sz w:val="24"/>
          <w:szCs w:val="24"/>
        </w:rPr>
        <w:t xml:space="preserve">veya anılan maddeleriyle </w:t>
      </w:r>
      <w:r w:rsidRPr="00844A22">
        <w:rPr>
          <w:rFonts w:ascii="Courier New" w:hAnsi="Courier New" w:cs="Courier New"/>
          <w:sz w:val="24"/>
          <w:szCs w:val="24"/>
        </w:rPr>
        <w:t>ilgili olarak da</w:t>
      </w:r>
      <w:r>
        <w:rPr>
          <w:rFonts w:ascii="Courier New" w:hAnsi="Courier New" w:cs="Courier New"/>
          <w:sz w:val="24"/>
          <w:szCs w:val="24"/>
        </w:rPr>
        <w:t>,</w:t>
      </w:r>
      <w:r w:rsidRPr="00844A22">
        <w:rPr>
          <w:rFonts w:ascii="Courier New" w:hAnsi="Courier New" w:cs="Courier New"/>
          <w:sz w:val="24"/>
          <w:szCs w:val="24"/>
        </w:rPr>
        <w:t xml:space="preserve"> Anayasa</w:t>
      </w:r>
      <w:r>
        <w:rPr>
          <w:rFonts w:ascii="Courier New" w:hAnsi="Courier New" w:cs="Courier New"/>
          <w:sz w:val="24"/>
          <w:szCs w:val="24"/>
        </w:rPr>
        <w:t>'</w:t>
      </w:r>
      <w:r w:rsidRPr="00844A22">
        <w:rPr>
          <w:rFonts w:ascii="Courier New" w:hAnsi="Courier New" w:cs="Courier New"/>
          <w:sz w:val="24"/>
          <w:szCs w:val="24"/>
        </w:rPr>
        <w:t>nın</w:t>
      </w:r>
      <w:r>
        <w:rPr>
          <w:rFonts w:ascii="Courier New" w:hAnsi="Courier New" w:cs="Courier New"/>
          <w:sz w:val="24"/>
          <w:szCs w:val="24"/>
        </w:rPr>
        <w:t>,</w:t>
      </w:r>
      <w:r w:rsidRPr="00844A22">
        <w:rPr>
          <w:rFonts w:ascii="Courier New" w:hAnsi="Courier New" w:cs="Courier New"/>
          <w:sz w:val="24"/>
          <w:szCs w:val="24"/>
        </w:rPr>
        <w:t xml:space="preserve"> Bakanlar Kuruluna yetki verdiği görülmemek</w:t>
      </w:r>
      <w:r>
        <w:rPr>
          <w:rFonts w:ascii="Courier New" w:hAnsi="Courier New" w:cs="Courier New"/>
          <w:sz w:val="24"/>
          <w:szCs w:val="24"/>
        </w:rPr>
        <w:t>-</w:t>
      </w:r>
      <w:r w:rsidRPr="00844A22">
        <w:rPr>
          <w:rFonts w:ascii="Courier New" w:hAnsi="Courier New" w:cs="Courier New"/>
          <w:sz w:val="24"/>
          <w:szCs w:val="24"/>
        </w:rPr>
        <w:t xml:space="preserve">tedir. Bu nedenle anılan AE 391/2012 </w:t>
      </w:r>
      <w:r>
        <w:rPr>
          <w:rFonts w:ascii="Courier New" w:hAnsi="Courier New" w:cs="Courier New"/>
          <w:sz w:val="24"/>
          <w:szCs w:val="24"/>
        </w:rPr>
        <w:t>S</w:t>
      </w:r>
      <w:r w:rsidRPr="00844A22">
        <w:rPr>
          <w:rFonts w:ascii="Courier New" w:hAnsi="Courier New" w:cs="Courier New"/>
          <w:sz w:val="24"/>
          <w:szCs w:val="24"/>
        </w:rPr>
        <w:t xml:space="preserve">ayılı </w:t>
      </w:r>
      <w:r>
        <w:rPr>
          <w:rFonts w:ascii="Courier New" w:hAnsi="Courier New" w:cs="Courier New"/>
          <w:sz w:val="24"/>
          <w:szCs w:val="24"/>
        </w:rPr>
        <w:t xml:space="preserve">Tüzüğün </w:t>
      </w:r>
      <w:r w:rsidRPr="00844A22">
        <w:rPr>
          <w:rFonts w:ascii="Courier New" w:hAnsi="Courier New" w:cs="Courier New"/>
          <w:sz w:val="24"/>
          <w:szCs w:val="24"/>
        </w:rPr>
        <w:t xml:space="preserve">yasa tarafından açıkça verilen bir yetkiye dayanarak yapılıp yapılmadığına bakılması gerekmektedir. </w:t>
      </w:r>
    </w:p>
    <w:p w:rsidR="003C165E" w:rsidRPr="00844A22" w:rsidRDefault="003C165E" w:rsidP="003C165E">
      <w:pPr>
        <w:spacing w:line="360" w:lineRule="auto"/>
        <w:ind w:firstLine="708"/>
        <w:rPr>
          <w:rFonts w:ascii="Courier New" w:hAnsi="Courier New" w:cs="Courier New"/>
          <w:sz w:val="24"/>
          <w:szCs w:val="24"/>
        </w:rPr>
      </w:pPr>
      <w:r w:rsidRPr="00844A22">
        <w:rPr>
          <w:rFonts w:ascii="Courier New" w:hAnsi="Courier New" w:cs="Courier New"/>
          <w:sz w:val="24"/>
          <w:szCs w:val="24"/>
        </w:rPr>
        <w:t xml:space="preserve">AE 391/2012 </w:t>
      </w:r>
      <w:r>
        <w:rPr>
          <w:rFonts w:ascii="Courier New" w:hAnsi="Courier New" w:cs="Courier New"/>
          <w:sz w:val="24"/>
          <w:szCs w:val="24"/>
        </w:rPr>
        <w:t>S</w:t>
      </w:r>
      <w:r w:rsidRPr="00844A22">
        <w:rPr>
          <w:rFonts w:ascii="Courier New" w:hAnsi="Courier New" w:cs="Courier New"/>
          <w:sz w:val="24"/>
          <w:szCs w:val="24"/>
        </w:rPr>
        <w:t xml:space="preserve">ayılı </w:t>
      </w:r>
      <w:r>
        <w:rPr>
          <w:rFonts w:ascii="Courier New" w:hAnsi="Courier New" w:cs="Courier New"/>
          <w:sz w:val="24"/>
          <w:szCs w:val="24"/>
        </w:rPr>
        <w:t>T</w:t>
      </w:r>
      <w:r w:rsidRPr="00844A22">
        <w:rPr>
          <w:rFonts w:ascii="Courier New" w:hAnsi="Courier New" w:cs="Courier New"/>
          <w:sz w:val="24"/>
          <w:szCs w:val="24"/>
        </w:rPr>
        <w:t>üzük</w:t>
      </w:r>
      <w:r>
        <w:rPr>
          <w:rFonts w:ascii="Courier New" w:hAnsi="Courier New" w:cs="Courier New"/>
          <w:sz w:val="24"/>
          <w:szCs w:val="24"/>
        </w:rPr>
        <w:t>’</w:t>
      </w:r>
      <w:r w:rsidRPr="00844A22">
        <w:rPr>
          <w:rFonts w:ascii="Courier New" w:hAnsi="Courier New" w:cs="Courier New"/>
          <w:sz w:val="24"/>
          <w:szCs w:val="24"/>
        </w:rPr>
        <w:t>te, kısa ismin hemen öncesinde ”Kuzey Kıbrıs Türk Cumhuriyeti Bakanlar Kurulu Öğretmenler Yasası</w:t>
      </w:r>
      <w:r>
        <w:rPr>
          <w:rFonts w:ascii="Courier New" w:hAnsi="Courier New" w:cs="Courier New"/>
          <w:sz w:val="24"/>
          <w:szCs w:val="24"/>
        </w:rPr>
        <w:t>’</w:t>
      </w:r>
      <w:r w:rsidRPr="00844A22">
        <w:rPr>
          <w:rFonts w:ascii="Courier New" w:hAnsi="Courier New" w:cs="Courier New"/>
          <w:sz w:val="24"/>
          <w:szCs w:val="24"/>
        </w:rPr>
        <w:t>nın 11.maddesinin 4’üncü fıkrasının kendisine verdiği yetkiye dayanarak aşağıdaki tüzüğü yapar</w:t>
      </w:r>
      <w:r>
        <w:rPr>
          <w:rFonts w:ascii="Courier New" w:hAnsi="Courier New" w:cs="Courier New"/>
          <w:sz w:val="24"/>
          <w:szCs w:val="24"/>
        </w:rPr>
        <w:t>“ denilm</w:t>
      </w:r>
      <w:r w:rsidRPr="00844A22">
        <w:rPr>
          <w:rFonts w:ascii="Courier New" w:hAnsi="Courier New" w:cs="Courier New"/>
          <w:sz w:val="24"/>
          <w:szCs w:val="24"/>
        </w:rPr>
        <w:t>i</w:t>
      </w:r>
      <w:r>
        <w:rPr>
          <w:rFonts w:ascii="Courier New" w:hAnsi="Courier New" w:cs="Courier New"/>
          <w:sz w:val="24"/>
          <w:szCs w:val="24"/>
        </w:rPr>
        <w:t>şti</w:t>
      </w:r>
      <w:r w:rsidRPr="00844A22">
        <w:rPr>
          <w:rFonts w:ascii="Courier New" w:hAnsi="Courier New" w:cs="Courier New"/>
          <w:sz w:val="24"/>
          <w:szCs w:val="24"/>
        </w:rPr>
        <w:t>r.</w:t>
      </w:r>
    </w:p>
    <w:tbl>
      <w:tblPr>
        <w:tblW w:w="0" w:type="auto"/>
        <w:tblLook w:val="00A0"/>
      </w:tblPr>
      <w:tblGrid>
        <w:gridCol w:w="1668"/>
        <w:gridCol w:w="708"/>
        <w:gridCol w:w="540"/>
        <w:gridCol w:w="6296"/>
      </w:tblGrid>
      <w:tr w:rsidR="003C165E" w:rsidRPr="006A3547" w:rsidTr="009850ED">
        <w:tc>
          <w:tcPr>
            <w:tcW w:w="1668" w:type="dxa"/>
          </w:tcPr>
          <w:p w:rsidR="003C165E" w:rsidRPr="006A3547" w:rsidRDefault="003C165E" w:rsidP="009850ED">
            <w:pPr>
              <w:pStyle w:val="Balk3"/>
              <w:numPr>
                <w:ilvl w:val="12"/>
                <w:numId w:val="0"/>
              </w:numPr>
              <w:rPr>
                <w:rFonts w:ascii="Calibri" w:hAnsi="Calibri" w:cs="Calibri"/>
                <w:b w:val="0"/>
                <w:sz w:val="22"/>
                <w:szCs w:val="22"/>
                <w:lang w:val="tr-TR"/>
              </w:rPr>
            </w:pPr>
            <w:r w:rsidRPr="006A3547">
              <w:rPr>
                <w:rFonts w:ascii="Calibri" w:hAnsi="Calibri" w:cs="Calibri"/>
                <w:b w:val="0"/>
                <w:sz w:val="22"/>
                <w:szCs w:val="22"/>
                <w:lang w:val="tr-TR"/>
              </w:rPr>
              <w:t>“Öğretmen-lerin yer değiştirmeleri</w:t>
            </w:r>
          </w:p>
          <w:p w:rsidR="003C165E" w:rsidRPr="006A3547" w:rsidRDefault="003C165E" w:rsidP="009850ED">
            <w:pPr>
              <w:spacing w:after="0" w:line="240" w:lineRule="auto"/>
              <w:rPr>
                <w:rFonts w:cs="Calibri"/>
              </w:rPr>
            </w:pPr>
          </w:p>
        </w:tc>
        <w:tc>
          <w:tcPr>
            <w:tcW w:w="708" w:type="dxa"/>
          </w:tcPr>
          <w:p w:rsidR="003C165E" w:rsidRPr="006A3547" w:rsidRDefault="003C165E" w:rsidP="009850ED">
            <w:pPr>
              <w:spacing w:after="0" w:line="240" w:lineRule="auto"/>
              <w:rPr>
                <w:rFonts w:cs="Calibri"/>
              </w:rPr>
            </w:pPr>
            <w:r w:rsidRPr="006A3547">
              <w:rPr>
                <w:rFonts w:cs="Calibri"/>
              </w:rPr>
              <w:t>11.</w:t>
            </w:r>
          </w:p>
        </w:tc>
        <w:tc>
          <w:tcPr>
            <w:tcW w:w="540" w:type="dxa"/>
          </w:tcPr>
          <w:p w:rsidR="003C165E" w:rsidRPr="006A3547" w:rsidRDefault="003C165E" w:rsidP="009850ED">
            <w:pPr>
              <w:spacing w:after="0" w:line="240" w:lineRule="auto"/>
              <w:rPr>
                <w:rFonts w:cs="Calibri"/>
              </w:rPr>
            </w:pPr>
            <w:r w:rsidRPr="006A3547">
              <w:rPr>
                <w:rFonts w:cs="Calibri"/>
              </w:rPr>
              <w:t>(4)</w:t>
            </w:r>
          </w:p>
        </w:tc>
        <w:tc>
          <w:tcPr>
            <w:tcW w:w="6296"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after="0" w:line="240" w:lineRule="auto"/>
              <w:ind w:left="780" w:hanging="783"/>
              <w:rPr>
                <w:rFonts w:cs="Calibri"/>
              </w:rPr>
            </w:pPr>
            <w:r w:rsidRPr="006A3547">
              <w:rPr>
                <w:rFonts w:cs="Calibri"/>
              </w:rPr>
              <w:t>Bu madde kurallarının daha iyi uygulanmasını sağlamak amacıyla</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after="0" w:line="240" w:lineRule="auto"/>
              <w:ind w:left="780" w:hanging="783"/>
              <w:rPr>
                <w:rFonts w:cs="Calibri"/>
              </w:rPr>
            </w:pPr>
            <w:r w:rsidRPr="006A3547">
              <w:rPr>
                <w:rFonts w:cs="Calibri"/>
              </w:rPr>
              <w:t>Bakanlıkça hazırlanıp Bakanlar Kurulunca onaylanacak bir Tüzük</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after="0" w:line="240" w:lineRule="auto"/>
              <w:ind w:left="780" w:hanging="783"/>
              <w:rPr>
                <w:rFonts w:cs="Calibri"/>
              </w:rPr>
            </w:pPr>
            <w:r w:rsidRPr="006A3547">
              <w:rPr>
                <w:rFonts w:cs="Calibri"/>
              </w:rPr>
              <w:t>yapılabilir. ”</w:t>
            </w:r>
          </w:p>
          <w:p w:rsidR="003C165E" w:rsidRPr="006A3547" w:rsidRDefault="003C165E" w:rsidP="009850ED">
            <w:pPr>
              <w:spacing w:after="0" w:line="240" w:lineRule="auto"/>
              <w:rPr>
                <w:rFonts w:cs="Calibri"/>
              </w:rPr>
            </w:pPr>
          </w:p>
        </w:tc>
      </w:tr>
    </w:tbl>
    <w:p w:rsidR="003C165E" w:rsidRPr="00844A22" w:rsidRDefault="003C165E" w:rsidP="003C165E">
      <w:pPr>
        <w:spacing w:line="360" w:lineRule="auto"/>
        <w:rPr>
          <w:rFonts w:ascii="Courier New" w:hAnsi="Courier New" w:cs="Courier New"/>
          <w:sz w:val="24"/>
          <w:szCs w:val="24"/>
        </w:rPr>
      </w:pPr>
      <w:r w:rsidRPr="00844A22">
        <w:rPr>
          <w:rFonts w:ascii="Courier New" w:hAnsi="Courier New" w:cs="Courier New"/>
          <w:sz w:val="24"/>
          <w:szCs w:val="24"/>
        </w:rPr>
        <w:t xml:space="preserve">şeklindeki </w:t>
      </w:r>
      <w:r>
        <w:rPr>
          <w:rFonts w:ascii="Courier New" w:hAnsi="Courier New" w:cs="Courier New"/>
          <w:sz w:val="24"/>
          <w:szCs w:val="24"/>
        </w:rPr>
        <w:t xml:space="preserve">Değiştirilmiş Şekliyle 25/1985 Sayılı </w:t>
      </w:r>
      <w:r w:rsidRPr="00844A22">
        <w:rPr>
          <w:rFonts w:ascii="Courier New" w:hAnsi="Courier New" w:cs="Courier New"/>
          <w:sz w:val="24"/>
          <w:szCs w:val="24"/>
        </w:rPr>
        <w:t>Öğretmenler Yasası</w:t>
      </w:r>
      <w:r>
        <w:rPr>
          <w:rFonts w:ascii="Courier New" w:hAnsi="Courier New" w:cs="Courier New"/>
          <w:sz w:val="24"/>
          <w:szCs w:val="24"/>
        </w:rPr>
        <w:t>’</w:t>
      </w:r>
      <w:r w:rsidRPr="00844A22">
        <w:rPr>
          <w:rFonts w:ascii="Courier New" w:hAnsi="Courier New" w:cs="Courier New"/>
          <w:sz w:val="24"/>
          <w:szCs w:val="24"/>
        </w:rPr>
        <w:t>nın  11’inci maddesinin (4)’üncü fıkrası incelen</w:t>
      </w:r>
      <w:r>
        <w:rPr>
          <w:rFonts w:ascii="Courier New" w:hAnsi="Courier New" w:cs="Courier New"/>
          <w:sz w:val="24"/>
          <w:szCs w:val="24"/>
        </w:rPr>
        <w:t>-</w:t>
      </w:r>
      <w:r w:rsidRPr="00844A22">
        <w:rPr>
          <w:rFonts w:ascii="Courier New" w:hAnsi="Courier New" w:cs="Courier New"/>
          <w:sz w:val="24"/>
          <w:szCs w:val="24"/>
        </w:rPr>
        <w:t>diğinde, Bakanlar Kuruluna</w:t>
      </w:r>
      <w:r>
        <w:rPr>
          <w:rFonts w:ascii="Courier New" w:hAnsi="Courier New" w:cs="Courier New"/>
          <w:sz w:val="24"/>
          <w:szCs w:val="24"/>
        </w:rPr>
        <w:t>,</w:t>
      </w:r>
      <w:r w:rsidRPr="00844A22">
        <w:rPr>
          <w:rFonts w:ascii="Courier New" w:hAnsi="Courier New" w:cs="Courier New"/>
          <w:sz w:val="24"/>
          <w:szCs w:val="24"/>
        </w:rPr>
        <w:t xml:space="preserve"> Öğretmenler Yasası’nın 11’inci madde kurallarının daha iyi uygulanmasını sağlamak amacıyla tüzük yapma</w:t>
      </w:r>
      <w:r>
        <w:rPr>
          <w:rFonts w:ascii="Courier New" w:hAnsi="Courier New" w:cs="Courier New"/>
          <w:sz w:val="24"/>
          <w:szCs w:val="24"/>
        </w:rPr>
        <w:t xml:space="preserve"> yetkisi verildiği anlaşılmaktadır</w:t>
      </w:r>
      <w:r w:rsidRPr="00844A22">
        <w:rPr>
          <w:rFonts w:ascii="Courier New" w:hAnsi="Courier New" w:cs="Courier New"/>
          <w:sz w:val="24"/>
          <w:szCs w:val="24"/>
        </w:rPr>
        <w:t xml:space="preserve">. </w:t>
      </w:r>
      <w:r>
        <w:rPr>
          <w:rFonts w:ascii="Courier New" w:hAnsi="Courier New" w:cs="Courier New"/>
          <w:sz w:val="24"/>
          <w:szCs w:val="24"/>
        </w:rPr>
        <w:t xml:space="preserve">Yasa’nın </w:t>
      </w:r>
      <w:r w:rsidRPr="00844A22">
        <w:rPr>
          <w:rFonts w:ascii="Courier New" w:hAnsi="Courier New" w:cs="Courier New"/>
          <w:sz w:val="24"/>
          <w:szCs w:val="24"/>
        </w:rPr>
        <w:t>Bakanlar Kuruluna açıkça verdiği yetki,</w:t>
      </w:r>
      <w:r>
        <w:rPr>
          <w:rFonts w:ascii="Courier New" w:hAnsi="Courier New" w:cs="Courier New"/>
          <w:sz w:val="24"/>
          <w:szCs w:val="24"/>
        </w:rPr>
        <w:t xml:space="preserve"> Yasa’nın</w:t>
      </w:r>
      <w:r w:rsidRPr="00844A22">
        <w:rPr>
          <w:rFonts w:ascii="Courier New" w:hAnsi="Courier New" w:cs="Courier New"/>
          <w:sz w:val="24"/>
          <w:szCs w:val="24"/>
        </w:rPr>
        <w:t xml:space="preserve"> 11’inci madde</w:t>
      </w:r>
      <w:r>
        <w:rPr>
          <w:rFonts w:ascii="Courier New" w:hAnsi="Courier New" w:cs="Courier New"/>
          <w:sz w:val="24"/>
          <w:szCs w:val="24"/>
        </w:rPr>
        <w:t>sinin</w:t>
      </w:r>
      <w:r w:rsidRPr="00844A22">
        <w:rPr>
          <w:rFonts w:ascii="Courier New" w:hAnsi="Courier New" w:cs="Courier New"/>
          <w:sz w:val="24"/>
          <w:szCs w:val="24"/>
        </w:rPr>
        <w:t xml:space="preserve"> kurallarının daha iy</w:t>
      </w:r>
      <w:r>
        <w:rPr>
          <w:rFonts w:ascii="Courier New" w:hAnsi="Courier New" w:cs="Courier New"/>
          <w:sz w:val="24"/>
          <w:szCs w:val="24"/>
        </w:rPr>
        <w:t>i uygulanmasını sağlamak şeklinde</w:t>
      </w:r>
      <w:r w:rsidRPr="00844A22">
        <w:rPr>
          <w:rFonts w:ascii="Courier New" w:hAnsi="Courier New" w:cs="Courier New"/>
          <w:sz w:val="24"/>
          <w:szCs w:val="24"/>
        </w:rPr>
        <w:t xml:space="preserve"> olduğundan, Bakanlar Kurulunca bu yetkinin ötesine geçilerek düzenleme yapılması halinde, yetki kapsamı dışında kalan</w:t>
      </w:r>
      <w:r>
        <w:rPr>
          <w:rFonts w:ascii="Courier New" w:hAnsi="Courier New" w:cs="Courier New"/>
          <w:sz w:val="24"/>
          <w:szCs w:val="24"/>
        </w:rPr>
        <w:t xml:space="preserve"> ilgili</w:t>
      </w:r>
      <w:r w:rsidRPr="00844A22">
        <w:rPr>
          <w:rFonts w:ascii="Courier New" w:hAnsi="Courier New" w:cs="Courier New"/>
          <w:sz w:val="24"/>
          <w:szCs w:val="24"/>
        </w:rPr>
        <w:t xml:space="preserve"> düzenlemeler</w:t>
      </w:r>
      <w:r>
        <w:rPr>
          <w:rFonts w:ascii="Courier New" w:hAnsi="Courier New" w:cs="Courier New"/>
          <w:sz w:val="24"/>
          <w:szCs w:val="24"/>
        </w:rPr>
        <w:t xml:space="preserve"> açısından</w:t>
      </w:r>
      <w:r w:rsidRPr="00844A22">
        <w:rPr>
          <w:rFonts w:ascii="Courier New" w:hAnsi="Courier New" w:cs="Courier New"/>
          <w:sz w:val="24"/>
          <w:szCs w:val="24"/>
        </w:rPr>
        <w:t xml:space="preserve"> Anayasa</w:t>
      </w:r>
      <w:r>
        <w:rPr>
          <w:rFonts w:ascii="Courier New" w:hAnsi="Courier New" w:cs="Courier New"/>
          <w:sz w:val="24"/>
          <w:szCs w:val="24"/>
        </w:rPr>
        <w:t>’</w:t>
      </w:r>
      <w:r w:rsidRPr="00844A22">
        <w:rPr>
          <w:rFonts w:ascii="Courier New" w:hAnsi="Courier New" w:cs="Courier New"/>
          <w:sz w:val="24"/>
          <w:szCs w:val="24"/>
        </w:rPr>
        <w:t xml:space="preserve">nın </w:t>
      </w:r>
      <w:r>
        <w:rPr>
          <w:rFonts w:ascii="Courier New" w:hAnsi="Courier New" w:cs="Courier New"/>
          <w:sz w:val="24"/>
          <w:szCs w:val="24"/>
        </w:rPr>
        <w:t>122</w:t>
      </w:r>
      <w:r w:rsidRPr="00844A22">
        <w:rPr>
          <w:rFonts w:ascii="Courier New" w:hAnsi="Courier New" w:cs="Courier New"/>
          <w:sz w:val="24"/>
          <w:szCs w:val="24"/>
        </w:rPr>
        <w:t>’nci maddesine aykırı</w:t>
      </w:r>
      <w:r>
        <w:rPr>
          <w:rFonts w:ascii="Courier New" w:hAnsi="Courier New" w:cs="Courier New"/>
          <w:sz w:val="24"/>
          <w:szCs w:val="24"/>
        </w:rPr>
        <w:t>lık ortaya çıkacaktır.</w:t>
      </w:r>
      <w:r w:rsidRPr="00844A22">
        <w:rPr>
          <w:rFonts w:ascii="Courier New" w:hAnsi="Courier New" w:cs="Courier New"/>
          <w:sz w:val="24"/>
          <w:szCs w:val="24"/>
        </w:rPr>
        <w:t xml:space="preserve"> </w:t>
      </w:r>
    </w:p>
    <w:p w:rsidR="003C165E" w:rsidRPr="00844A22" w:rsidRDefault="003C165E" w:rsidP="003C165E">
      <w:pPr>
        <w:spacing w:line="360" w:lineRule="auto"/>
        <w:ind w:firstLine="708"/>
        <w:rPr>
          <w:rFonts w:ascii="Courier New" w:hAnsi="Courier New" w:cs="Courier New"/>
          <w:sz w:val="24"/>
          <w:szCs w:val="24"/>
        </w:rPr>
      </w:pPr>
      <w:r w:rsidRPr="00844A22">
        <w:rPr>
          <w:rFonts w:ascii="Courier New" w:hAnsi="Courier New" w:cs="Courier New"/>
          <w:sz w:val="24"/>
          <w:szCs w:val="24"/>
        </w:rPr>
        <w:t xml:space="preserve">Bu noktada ortaya </w:t>
      </w:r>
      <w:r>
        <w:rPr>
          <w:rFonts w:ascii="Courier New" w:hAnsi="Courier New" w:cs="Courier New"/>
          <w:sz w:val="24"/>
          <w:szCs w:val="24"/>
        </w:rPr>
        <w:t>çıkan soru, AE 391/2012 Sayılı T</w:t>
      </w:r>
      <w:r w:rsidRPr="00844A22">
        <w:rPr>
          <w:rFonts w:ascii="Courier New" w:hAnsi="Courier New" w:cs="Courier New"/>
          <w:sz w:val="24"/>
          <w:szCs w:val="24"/>
        </w:rPr>
        <w:t>üzüğün 2, 11</w:t>
      </w:r>
      <w:r>
        <w:rPr>
          <w:rFonts w:ascii="Courier New" w:hAnsi="Courier New" w:cs="Courier New"/>
          <w:sz w:val="24"/>
          <w:szCs w:val="24"/>
        </w:rPr>
        <w:t xml:space="preserve"> </w:t>
      </w:r>
      <w:r w:rsidRPr="00844A22">
        <w:rPr>
          <w:rFonts w:ascii="Courier New" w:hAnsi="Courier New" w:cs="Courier New"/>
          <w:sz w:val="24"/>
          <w:szCs w:val="24"/>
        </w:rPr>
        <w:t>ve 14’üncü maddelerindeki düzenlemelerin Öğretmenler Yasası’nın 11’inci  madde kurallarının daha iyi uygulanmasını sağlamak ama</w:t>
      </w:r>
      <w:r>
        <w:rPr>
          <w:rFonts w:ascii="Courier New" w:hAnsi="Courier New" w:cs="Courier New"/>
          <w:sz w:val="24"/>
          <w:szCs w:val="24"/>
        </w:rPr>
        <w:t>cını taşıyıp taşımadığı sorusu olmaktadır.</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Değiştirilmiş Şekliyle 25/1985 Sayılı </w:t>
      </w:r>
      <w:r w:rsidRPr="00844A22">
        <w:rPr>
          <w:rFonts w:ascii="Courier New" w:hAnsi="Courier New" w:cs="Courier New"/>
          <w:sz w:val="24"/>
          <w:szCs w:val="24"/>
        </w:rPr>
        <w:t>Öğretmenler Yasası</w:t>
      </w:r>
      <w:r>
        <w:rPr>
          <w:rFonts w:ascii="Courier New" w:hAnsi="Courier New" w:cs="Courier New"/>
          <w:sz w:val="24"/>
          <w:szCs w:val="24"/>
        </w:rPr>
        <w:t>’</w:t>
      </w:r>
      <w:r w:rsidRPr="00844A22">
        <w:rPr>
          <w:rFonts w:ascii="Courier New" w:hAnsi="Courier New" w:cs="Courier New"/>
          <w:sz w:val="24"/>
          <w:szCs w:val="24"/>
        </w:rPr>
        <w:t>nın</w:t>
      </w:r>
      <w:r>
        <w:rPr>
          <w:rFonts w:ascii="Courier New" w:hAnsi="Courier New" w:cs="Courier New"/>
          <w:sz w:val="24"/>
          <w:szCs w:val="24"/>
        </w:rPr>
        <w:t xml:space="preserve"> ”Öğretmenlerin Yer Değiştirmeleri “ </w:t>
      </w:r>
      <w:r w:rsidRPr="00844A22">
        <w:rPr>
          <w:rFonts w:ascii="Courier New" w:hAnsi="Courier New" w:cs="Courier New"/>
          <w:sz w:val="24"/>
          <w:szCs w:val="24"/>
        </w:rPr>
        <w:t>başlığı altındaki 11’inci maddesi şöyledir:</w:t>
      </w:r>
    </w:p>
    <w:tbl>
      <w:tblPr>
        <w:tblW w:w="0" w:type="auto"/>
        <w:tblLayout w:type="fixed"/>
        <w:tblLook w:val="0000"/>
      </w:tblPr>
      <w:tblGrid>
        <w:gridCol w:w="1672"/>
        <w:gridCol w:w="7542"/>
      </w:tblGrid>
      <w:tr w:rsidR="003C165E" w:rsidRPr="006A3547" w:rsidTr="009850ED">
        <w:trPr>
          <w:cantSplit/>
        </w:trPr>
        <w:tc>
          <w:tcPr>
            <w:tcW w:w="1672" w:type="dxa"/>
          </w:tcPr>
          <w:p w:rsidR="003C165E" w:rsidRDefault="003C165E" w:rsidP="009850ED">
            <w:pPr>
              <w:pStyle w:val="Balk3"/>
              <w:numPr>
                <w:ilvl w:val="12"/>
                <w:numId w:val="0"/>
              </w:numPr>
              <w:rPr>
                <w:rFonts w:ascii="Calibri" w:hAnsi="Calibri" w:cs="Calibri"/>
                <w:b w:val="0"/>
                <w:sz w:val="22"/>
                <w:szCs w:val="22"/>
                <w:lang w:val="tr-TR"/>
              </w:rPr>
            </w:pPr>
            <w:bookmarkStart w:id="0" w:name="_Toc321030483"/>
            <w:r>
              <w:rPr>
                <w:rFonts w:ascii="Calibri" w:hAnsi="Calibri" w:cs="Calibri"/>
                <w:b w:val="0"/>
                <w:sz w:val="22"/>
                <w:szCs w:val="22"/>
                <w:lang w:val="tr-TR"/>
              </w:rPr>
              <w:lastRenderedPageBreak/>
              <w:t>“Öğ</w:t>
            </w:r>
            <w:r w:rsidRPr="00122CE1">
              <w:rPr>
                <w:rFonts w:ascii="Calibri" w:hAnsi="Calibri" w:cs="Calibri"/>
                <w:b w:val="0"/>
                <w:sz w:val="22"/>
                <w:szCs w:val="22"/>
                <w:lang w:val="tr-TR"/>
              </w:rPr>
              <w:t xml:space="preserve">retmenlerin </w:t>
            </w:r>
            <w:r>
              <w:rPr>
                <w:rFonts w:ascii="Calibri" w:hAnsi="Calibri" w:cs="Calibri"/>
                <w:b w:val="0"/>
                <w:sz w:val="22"/>
                <w:szCs w:val="22"/>
                <w:lang w:val="tr-TR"/>
              </w:rPr>
              <w:t xml:space="preserve">  </w:t>
            </w:r>
          </w:p>
          <w:p w:rsidR="003C165E" w:rsidRPr="00122CE1" w:rsidRDefault="003C165E" w:rsidP="009850ED">
            <w:pPr>
              <w:pStyle w:val="Balk3"/>
              <w:numPr>
                <w:ilvl w:val="12"/>
                <w:numId w:val="0"/>
              </w:numPr>
              <w:rPr>
                <w:rFonts w:ascii="Calibri" w:hAnsi="Calibri" w:cs="Calibri"/>
                <w:b w:val="0"/>
                <w:sz w:val="22"/>
                <w:szCs w:val="22"/>
                <w:lang w:val="tr-TR"/>
              </w:rPr>
            </w:pPr>
            <w:r>
              <w:rPr>
                <w:rFonts w:ascii="Calibri" w:hAnsi="Calibri" w:cs="Calibri"/>
                <w:b w:val="0"/>
                <w:sz w:val="22"/>
                <w:szCs w:val="22"/>
                <w:lang w:val="tr-TR"/>
              </w:rPr>
              <w:t xml:space="preserve"> </w:t>
            </w:r>
            <w:r w:rsidRPr="00122CE1">
              <w:rPr>
                <w:rFonts w:ascii="Calibri" w:hAnsi="Calibri" w:cs="Calibri"/>
                <w:b w:val="0"/>
                <w:sz w:val="22"/>
                <w:szCs w:val="22"/>
                <w:lang w:val="tr-TR"/>
              </w:rPr>
              <w:t>yer değiştirmeleri</w:t>
            </w:r>
            <w:bookmarkEnd w:id="0"/>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122CE1" w:rsidRDefault="003C165E" w:rsidP="009850ED">
            <w:pPr>
              <w:pStyle w:val="Balk3"/>
              <w:numPr>
                <w:ilvl w:val="12"/>
                <w:numId w:val="0"/>
              </w:numPr>
              <w:rPr>
                <w:rFonts w:ascii="Calibri" w:hAnsi="Calibri" w:cs="Calibri"/>
                <w:b w:val="0"/>
                <w:sz w:val="22"/>
                <w:szCs w:val="22"/>
                <w:lang w:val="tr-TR"/>
              </w:rPr>
            </w:pPr>
          </w:p>
          <w:p w:rsidR="003C165E" w:rsidRPr="006A3547" w:rsidRDefault="003C165E" w:rsidP="009850ED">
            <w:pPr>
              <w:numPr>
                <w:ilvl w:val="12"/>
                <w:numId w:val="0"/>
              </w:numPr>
              <w:spacing w:line="240" w:lineRule="auto"/>
            </w:pPr>
            <w:r w:rsidRPr="006A3547">
              <w:rPr>
                <w:rFonts w:cs="Calibri"/>
              </w:rPr>
              <w:t>2(1).20/1999</w:t>
            </w:r>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780" w:hanging="783"/>
              <w:jc w:val="both"/>
            </w:pPr>
            <w:r w:rsidRPr="006A3547">
              <w:t>11.</w:t>
            </w:r>
            <w:r w:rsidRPr="006A3547">
              <w:tab/>
              <w:t>(1)</w:t>
            </w:r>
            <w:r w:rsidRPr="006A3547">
              <w:tab/>
              <w:t>İlkokul öğretmenlerinin yer değiştirme işlemleri aşağıdaki bendlerde öngörülen ilkeler çerçevesinde Kamu Hizmeti Komisyonunca gerçekleştirilir:</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(a)</w:t>
            </w:r>
            <w:r w:rsidRPr="006A3547">
              <w:tab/>
              <w:t>Yer değiştirmelerde, öğretmenlerin tercihlerinin alınması, tercihlerin önceliklere bağlı olarak bir sıraya bağlanması ve birinci tercihlerine göre yer değiştirme işleminin yapılması esastır.</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(b)</w:t>
            </w:r>
            <w:r w:rsidRPr="006A3547">
              <w:tab/>
              <w:t>Yer değiştirme yapılırken, öğretmenler kendi aralarında da başvuru tarihlerine göre ayrı bir sıralamaya bağlı tutulurlar.</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34"/>
              <w:jc w:val="both"/>
            </w:pPr>
            <w:r w:rsidRPr="006A3547">
              <w:t>Ancak, öğretmenlerin kendilerinin veya eş veya çocuklarının Devlet Hastahanesi Sağlık Kurulu raporu ile belgelendirilen sağlık durumlarının yer değiştirmeyi gerekli ve zorunlu kılması halinde bu sıralamanın dışına çıkılabilir.</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(c)</w:t>
            </w:r>
            <w:r w:rsidRPr="006A3547">
              <w:tab/>
              <w:t xml:space="preserve">Yer değiştirme  işlemleri,  yılda  bir  kez  </w:t>
            </w:r>
            <w:r w:rsidRPr="006A3547">
              <w:rPr>
                <w:u w:val="single"/>
              </w:rPr>
              <w:t xml:space="preserve">1-15 Temmuz   tarihleri arasında </w:t>
            </w:r>
            <w:r w:rsidRPr="006A3547">
              <w:t>yapılır.</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34"/>
              <w:jc w:val="both"/>
            </w:pPr>
            <w:r w:rsidRPr="006A3547">
              <w:t xml:space="preserve">Ancak, bu tarihten sonra, herhangi bir nedenle ortaya çıkan bir münhali doldurmak veya eğitim ve öğretim hizmetlerinin kesintisiz ve etkin bir biçimde sürdürülmesini sağlamak amacıyla veya öğretmenin kişisel yararı gerektirdiği veya zorunlu gördüğü hallerde de, öğretim yılı içinde herhangi bir zamanda bir okuldan başka bir okula zorunlu yer değiştirme yapılabilir. </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bookmarkStart w:id="1" w:name="_Toc321030485"/>
            <w:r>
              <w:rPr>
                <w:rFonts w:ascii="Times New Roman" w:hAnsi="Times New Roman"/>
                <w:b w:val="0"/>
                <w:lang w:val="tr-TR"/>
              </w:rPr>
              <w:t>5(2).3/1995</w:t>
            </w:r>
            <w:bookmarkEnd w:id="1"/>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(ç)</w:t>
            </w:r>
            <w:r w:rsidRPr="006A3547">
              <w:tab/>
            </w:r>
            <w:r w:rsidRPr="006A3547">
              <w:rPr>
                <w:u w:val="single"/>
              </w:rPr>
              <w:t>Müdür ve Müdür Muavinlerinin</w:t>
            </w:r>
            <w:r w:rsidRPr="006A3547">
              <w:t>, görev yaptıkları okullardan başka bir okula yer değiştirme işlemleri, kendi aralarındaki sıralamaya ve görev ve kadro (Ünvan) eşitliğine uygun olarak yapılır</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bookmarkStart w:id="2" w:name="_Toc321030486"/>
            <w:r>
              <w:rPr>
                <w:rFonts w:ascii="Times New Roman" w:hAnsi="Times New Roman"/>
                <w:b w:val="0"/>
                <w:lang w:val="tr-TR"/>
              </w:rPr>
              <w:br w:type="page"/>
              <w:t>5(3).3/1995</w:t>
            </w:r>
            <w:bookmarkEnd w:id="2"/>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780" w:hanging="783"/>
              <w:jc w:val="both"/>
            </w:pPr>
            <w:r w:rsidRPr="006A3547">
              <w:tab/>
              <w:t>(2)</w:t>
            </w:r>
            <w:r w:rsidRPr="006A3547">
              <w:tab/>
              <w:t>Orta, Mesleki ve Teknik Öğretim kurumları ile pratik sanat okullarındaki öğretmenlerin yer değiştirme işlemleri, aşağıdaki bendlerde öngörülen ilke ve kurallar çerçevesinde Kamu Hizmeti Komisyonunca gerçekleştirilir:</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(a)</w:t>
            </w:r>
            <w:r w:rsidRPr="006A3547">
              <w:tab/>
              <w:t>Yer değiştirmelerde, öğretmenlerin tercihlerinin branşlarına göre alınması ve tercihlerinin önceliklere bağlı olarak birinci tercihlerine göre yer değiştirme işlemi yapılması esastır.</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(b)</w:t>
            </w:r>
            <w:r w:rsidRPr="006A3547">
              <w:tab/>
              <w:t>Yer değiştirme, öğretmenlerden, öğrenim gördükleri alanda en iyi şekilde yararlanmak amacıyla yapılabilir.</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(c)</w:t>
            </w:r>
            <w:r w:rsidRPr="006A3547">
              <w:tab/>
              <w:t>Yer değiştirme, öğretmenlerin istedikleri okullarda çalışmalarına olanak tanımak amacıyla yapılabilir.</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34"/>
              <w:jc w:val="both"/>
            </w:pPr>
            <w:r w:rsidRPr="006A3547">
              <w:tab/>
              <w:t>Ancak, benzer koşullar içindeki öğretmenlerin isteklerinin karşılanmasında, öğretmenlik mesleğindeki kıdem gözönünde bulundurulur.</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(ç)</w:t>
            </w:r>
            <w:r w:rsidRPr="006A3547">
              <w:tab/>
              <w:t>Yer değiştirme yapılırken, öğretmenler kendi aralarında, başvuru dönemlerindeki kıdemleri gözönüne alınarak sıralandırılır ve mevcut bulunan sıra listesine eklenirler.</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r>
            <w:r w:rsidRPr="006A3547">
              <w:tab/>
            </w:r>
            <w:r w:rsidRPr="006A3547">
              <w:tab/>
            </w:r>
            <w:r w:rsidRPr="006A3547">
              <w:tab/>
              <w:t>Ancak, öğretmenlerin kendilerinin, eş veya çocuklarının, Devlet Hastahanesi Sağlık Kurulu Raporu ile belgelendirilen sağlık durumlarının yer değiştirmeyi gerekli ve zorunlu kılması halinde, bu sıralamanın dışına çıkılabilir.</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r>
              <w:rPr>
                <w:rFonts w:ascii="Times New Roman" w:hAnsi="Times New Roman"/>
                <w:b w:val="0"/>
                <w:lang w:val="tr-TR"/>
              </w:rPr>
              <w:t>5(3).3/1995</w:t>
            </w:r>
          </w:p>
          <w:p w:rsidR="003C165E" w:rsidRDefault="003C165E" w:rsidP="009850ED">
            <w:pPr>
              <w:pStyle w:val="Balk3"/>
              <w:numPr>
                <w:ilvl w:val="12"/>
                <w:numId w:val="0"/>
              </w:numPr>
              <w:rPr>
                <w:rFonts w:ascii="Times New Roman" w:hAnsi="Times New Roman"/>
                <w:b w:val="0"/>
                <w:lang w:val="tr-TR"/>
              </w:rPr>
            </w:pPr>
            <w:r>
              <w:rPr>
                <w:rFonts w:ascii="Times New Roman" w:hAnsi="Times New Roman"/>
                <w:b w:val="0"/>
                <w:lang w:val="tr-TR"/>
              </w:rPr>
              <w:t>2(2).22/1999</w:t>
            </w:r>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1140" w:hanging="1140"/>
              <w:jc w:val="both"/>
            </w:pPr>
            <w:r w:rsidRPr="006A3547">
              <w:tab/>
            </w:r>
            <w:r w:rsidRPr="006A3547">
              <w:tab/>
              <w:t>(d)</w:t>
            </w:r>
            <w:r w:rsidRPr="006A3547">
              <w:tab/>
              <w:t xml:space="preserve">Yer değiştirme işlemleri yılda bir kez </w:t>
            </w:r>
            <w:r w:rsidRPr="006A3547">
              <w:rPr>
                <w:u w:val="single"/>
              </w:rPr>
              <w:t>1-15 Temmuz tarihleri arasında</w:t>
            </w:r>
            <w:r w:rsidRPr="006A3547">
              <w:t xml:space="preserve"> yapılır.  Ancak bu tarihten sonra herhangi bir nedenle ortaya çıkan münhali doldurmak veya öğretmenin kişisel yararı gerektiği hallerde veya eğitim ve öğretim hizmetlerinde etkinlik, süreklilik, verimliliği sağlamak ve artırmak amacıyle ve her okulda yeterli sayıda öğretmen bulundurmak için, öğretim yılı içinde herhangi bir zamanda, öğretmenin rızası ile bir okuldan başka bir okula yer değiştirme yapılabilir.  Bu yer değiştirme işlemleri de yukarıdaki (a) bendi kuralları uyarınca gerçekleştirilir.</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bookmarkStart w:id="3" w:name="_Toc321030487"/>
            <w:r>
              <w:rPr>
                <w:rFonts w:ascii="Times New Roman" w:hAnsi="Times New Roman"/>
                <w:b w:val="0"/>
                <w:lang w:val="tr-TR"/>
              </w:rPr>
              <w:t>5(4)3/1995</w:t>
            </w:r>
            <w:bookmarkEnd w:id="3"/>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780" w:hanging="783"/>
              <w:jc w:val="both"/>
            </w:pPr>
            <w:r w:rsidRPr="006A3547">
              <w:tab/>
              <w:t>(3)</w:t>
            </w:r>
            <w:r w:rsidRPr="006A3547">
              <w:tab/>
              <w:t>Yukarıdaki (1)’inci  ve (2)’nci fıkra kuralları uyarınca yapılacak olan yer değiştirme işlemleri, geniş bir öğretmen kitlesinin aynı  dönemde yer değiştirmesine yol açacak biçimde yapılamaz ve bu işlemler gerçekleştirilirken, Bakanlıkça ilgili sendikaların; Kamu Hizmeti Komisyonunca da Bakanlığın görüş ve önerilerine başvurulur.</w:t>
            </w:r>
          </w:p>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794"/>
              <w:jc w:val="both"/>
            </w:pPr>
            <w:r w:rsidRPr="006A3547">
              <w:tab/>
              <w:t>Ancak, Kamu Hizmeti Komisyonu, bu madde uyarınca gerekli yer değiştirme işlemlerini yaparken, Bakanlığın  görüş ve önerileriyle bağlı olmayıp bağımsız hareket eder.</w:t>
            </w:r>
          </w:p>
        </w:tc>
      </w:tr>
      <w:tr w:rsidR="003C165E" w:rsidRPr="006A3547" w:rsidTr="009850ED">
        <w:trPr>
          <w:cantSplit/>
        </w:trPr>
        <w:tc>
          <w:tcPr>
            <w:tcW w:w="1672" w:type="dxa"/>
          </w:tcPr>
          <w:p w:rsidR="003C165E" w:rsidRDefault="003C165E" w:rsidP="009850ED">
            <w:pPr>
              <w:pStyle w:val="Balk3"/>
              <w:numPr>
                <w:ilvl w:val="12"/>
                <w:numId w:val="0"/>
              </w:numPr>
              <w:rPr>
                <w:rFonts w:ascii="Times New Roman" w:hAnsi="Times New Roman"/>
                <w:b w:val="0"/>
                <w:lang w:val="tr-TR"/>
              </w:rPr>
            </w:pPr>
            <w:bookmarkStart w:id="4" w:name="_Toc321030488"/>
            <w:r>
              <w:rPr>
                <w:rFonts w:ascii="Times New Roman" w:hAnsi="Times New Roman"/>
                <w:b w:val="0"/>
                <w:lang w:val="tr-TR"/>
              </w:rPr>
              <w:t>5(5).3/1995</w:t>
            </w:r>
            <w:bookmarkEnd w:id="4"/>
          </w:p>
        </w:tc>
        <w:tc>
          <w:tcPr>
            <w:tcW w:w="7542" w:type="dxa"/>
          </w:tcPr>
          <w:p w:rsidR="003C165E" w:rsidRPr="006A3547" w:rsidRDefault="003C165E" w:rsidP="009850ED">
            <w:pPr>
              <w:numPr>
                <w:ilvl w:val="12"/>
                <w:numId w:val="0"/>
              </w:numPr>
              <w:tabs>
                <w:tab w:val="left" w:pos="397"/>
                <w:tab w:val="left" w:pos="794"/>
                <w:tab w:val="left" w:pos="1134"/>
                <w:tab w:val="left" w:pos="1418"/>
                <w:tab w:val="left" w:pos="1701"/>
                <w:tab w:val="left" w:pos="1985"/>
              </w:tabs>
              <w:spacing w:line="240" w:lineRule="auto"/>
              <w:ind w:left="772" w:hanging="772"/>
              <w:jc w:val="both"/>
            </w:pPr>
            <w:r w:rsidRPr="006A3547">
              <w:tab/>
              <w:t>(4)</w:t>
            </w:r>
            <w:r w:rsidRPr="006A3547">
              <w:tab/>
              <w:t>Bu madde kurallarının daha iyi uygulanmasını sağlamak amacıyla Bakanlıkça hazırlanıp Bakanlar Kurulunca onaylanacak bir Tüzük yapılabilir. ”</w:t>
            </w:r>
          </w:p>
        </w:tc>
      </w:tr>
    </w:tbl>
    <w:p w:rsidR="003C165E" w:rsidRDefault="003C165E" w:rsidP="003C165E">
      <w:pPr>
        <w:spacing w:line="360" w:lineRule="auto"/>
        <w:rPr>
          <w:rFonts w:ascii="Courier New" w:hAnsi="Courier New" w:cs="Courier New"/>
          <w:sz w:val="24"/>
          <w:szCs w:val="24"/>
        </w:rPr>
      </w:pP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Bu madde incelendiğinde, ”yer değiştirmenin“ öğretmenin bir okuldan başka bir okula geçmesini anlattığı ve bunu yapmaya yetkili organın da Kamu Hizmeti Komisyonu olduğu anlaşılmaktadır. Bu noktadan 11’inci maddenin (4)’üncü fıkrasının verdiği yetki, ilgili tüzük hazırlanırken yukarıda verilen kapsamda kalındığı sürece açıkça verilmiş bir yetki konumunda olacak, anılan kapsam dışına çıkıldığı anda ise, yasanın açıkça verdiği yetkiye dayanılarak yapılmış bir tüzükten söz edilemeyecektir. Bu yaklaşımla, 391/2012 Sayılı Tüzüğün 11’inci maddesine bakıldığında, öğretmenin bir okuldan diğer okula geçişinin değil, birden fazla okulda görev yapmasının bu maddede düzenlediği, Tüzüğün 14’üncü maddesine </w:t>
      </w:r>
      <w:r>
        <w:rPr>
          <w:rFonts w:ascii="Courier New" w:hAnsi="Courier New" w:cs="Courier New"/>
          <w:sz w:val="24"/>
          <w:szCs w:val="24"/>
        </w:rPr>
        <w:lastRenderedPageBreak/>
        <w:t xml:space="preserve">bakıldığında ise, Yasa’nın 11’inci madde kurallarının dışında uygulamalar yapılabilmesi için bu maddenin düzenlendiği ve bunun da "Yıllık Geçici Görevlendirme" diye tanımlandığı açık gerçekleri ile karşılaşılmaktadır. </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Belirtilenler göz önüne alındığında, Tüzüğün gerek 11’inci gerekse de 14’üncü maddesindeki düzenlemelerin, Öğretmenler Yasası’nın 11’inci madde kurallarının daha iyi uygulanmasını sağlamak için veya Yasa’nın öngördüğü amaçlar için yapılmadığı açıkça ortaya çıktığından, konu Tüzüğün 11’inci ve 14’üncü maddelerinin, Yasanın açıkça verdiği yetkiye dayanılarak Bakanlar Kurulunca yapıldığı da söylenememektedir. Bu ise Tüzüğün 11’inci ve 14’üncü maddelerini, Anayasa’nın 122’nci maddesine aykırı hale getirmektedir. Tüzüğün 2’nci maddesine bakıldığında, aynı yaklaşımın “Çift Kadro Yer Değiştirme” ve “Yıllık Geçici Görevlendirme” tanımlamaları açısından da geçerli olduğu, yani bu tanımların da Tüzüğün 11’inci ve 14’üncü maddelerine bağlantılı tanımlar olarak, Yasa’nın 11’inci maddesinin daha iyi uygulanması kapsamında olmadığı görüldüğünden, bu tanımlarla ilgili düzenlemelerin de Anayasa’nın 122’nci maddesine aykırı olarak Bakanlar Kurulunun yetkisi olmaksızın düzenlendiği, dolayısıyla bu düzenlemelerin de Anayasa’nın 122’inci maddesine aykırı olduğu gerçeği ile karşılaşılmaktadır.</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taleplerini Anayasa’ya aykırı olduğunu belirttiğim hususlarla sınırladığını göz önüne aldığımda, bu noktada, Tüzüğün gerek 2’nci maddesinde yer alan sair hususları, gerekse de bütünündeki sair düzenlemeleri ayrıca incelemeyi gereksiz bulurum. </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t>Bakanlar Kurulunun anılan düzenlemeler açısından yetkisiz olduğuna ve bu konularda tüzük yapamayacağı değerlendirmesine bağlı olarak vardığım Anayasa’ya aykırılık kararı ışığında, konunun Anayasa'nın diğer maddeleri açısından incelenmesini bu aşamada yersiz görürüm.</w:t>
      </w:r>
    </w:p>
    <w:p w:rsidR="003C165E" w:rsidRDefault="003C165E" w:rsidP="003C165E">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Belirttiklerime bağlı olarak Amme Enstrümanı 391/2012 Sayılı Öğretmenlerin Yer Değiştirmeleri Tüzüğü’nün 2’nci maddesindeki ”Çift Kadro Yer Değiştirme“ ve ”Yıllık Geçici Görevlendirme“ tefsirleri ile 11’inci ve 14’üncü maddelerinin Anayasa’nın 122’nci maddesine aykırı olduğuna karar veririm. </w:t>
      </w:r>
    </w:p>
    <w:p w:rsidR="003C165E" w:rsidRPr="00242C56" w:rsidRDefault="003C165E" w:rsidP="003C165E">
      <w:pPr>
        <w:spacing w:line="360" w:lineRule="auto"/>
        <w:ind w:firstLine="708"/>
        <w:rPr>
          <w:rFonts w:ascii="Courier New" w:hAnsi="Courier New" w:cs="Courier New"/>
          <w:sz w:val="24"/>
          <w:szCs w:val="24"/>
        </w:rPr>
      </w:pPr>
    </w:p>
    <w:p w:rsidR="003C165E" w:rsidRDefault="003C165E" w:rsidP="003C165E">
      <w:pPr>
        <w:spacing w:line="360" w:lineRule="auto"/>
        <w:rPr>
          <w:rFonts w:ascii="Courier New" w:hAnsi="Courier New" w:cs="Courier New"/>
          <w:sz w:val="24"/>
          <w:szCs w:val="24"/>
        </w:rPr>
      </w:pPr>
      <w:r w:rsidRPr="00F16E48">
        <w:rPr>
          <w:rFonts w:ascii="Courier New" w:hAnsi="Courier New" w:cs="Courier New"/>
          <w:sz w:val="24"/>
          <w:szCs w:val="24"/>
          <w:u w:val="single"/>
        </w:rPr>
        <w:t>Bertan Özerdağ</w:t>
      </w:r>
      <w:r>
        <w:rPr>
          <w:rFonts w:ascii="Courier New" w:hAnsi="Courier New" w:cs="Courier New"/>
          <w:sz w:val="24"/>
          <w:szCs w:val="24"/>
        </w:rPr>
        <w:t>: Sayın Yargıç Tanju Öncül’ün okumuş olduğu karara katılırım.</w:t>
      </w:r>
    </w:p>
    <w:p w:rsidR="003C165E" w:rsidRDefault="003C165E" w:rsidP="003C165E">
      <w:pPr>
        <w:spacing w:line="360" w:lineRule="auto"/>
        <w:rPr>
          <w:rFonts w:ascii="Courier New" w:hAnsi="Courier New" w:cs="Courier New"/>
          <w:sz w:val="24"/>
          <w:szCs w:val="24"/>
        </w:rPr>
      </w:pPr>
    </w:p>
    <w:p w:rsidR="003C165E" w:rsidRDefault="003C165E" w:rsidP="003C165E">
      <w:pPr>
        <w:spacing w:line="360" w:lineRule="auto"/>
        <w:rPr>
          <w:rFonts w:ascii="Courier New" w:hAnsi="Courier New" w:cs="Courier New"/>
          <w:sz w:val="24"/>
          <w:szCs w:val="24"/>
        </w:rPr>
      </w:pPr>
      <w:r w:rsidRPr="00F16E48">
        <w:rPr>
          <w:rFonts w:ascii="Courier New" w:hAnsi="Courier New" w:cs="Courier New"/>
          <w:sz w:val="24"/>
          <w:szCs w:val="24"/>
          <w:u w:val="single"/>
        </w:rPr>
        <w:t>Ahmet Kalkan</w:t>
      </w:r>
      <w:r>
        <w:rPr>
          <w:rFonts w:ascii="Courier New" w:hAnsi="Courier New" w:cs="Courier New"/>
          <w:sz w:val="24"/>
          <w:szCs w:val="24"/>
        </w:rPr>
        <w:t>:</w:t>
      </w:r>
      <w:r w:rsidRPr="00240AE5">
        <w:rPr>
          <w:rFonts w:ascii="Courier New" w:hAnsi="Courier New" w:cs="Courier New"/>
          <w:sz w:val="24"/>
          <w:szCs w:val="24"/>
        </w:rPr>
        <w:t xml:space="preserve"> </w:t>
      </w:r>
      <w:r>
        <w:rPr>
          <w:rFonts w:ascii="Courier New" w:hAnsi="Courier New" w:cs="Courier New"/>
          <w:sz w:val="24"/>
          <w:szCs w:val="24"/>
        </w:rPr>
        <w:t xml:space="preserve">Her iki kararı daha önce okuma fırsatım oldu. Sayın Yargıç Gülden Çiftçioğlu’nun görüşleri ile hemfikirim. </w:t>
      </w:r>
    </w:p>
    <w:p w:rsidR="003C165E" w:rsidRPr="00240AE5" w:rsidRDefault="003C165E" w:rsidP="003C165E">
      <w:pPr>
        <w:spacing w:line="240" w:lineRule="auto"/>
        <w:rPr>
          <w:rFonts w:ascii="Courier New" w:hAnsi="Courier New" w:cs="Courier New"/>
          <w:sz w:val="24"/>
          <w:szCs w:val="24"/>
        </w:rPr>
      </w:pPr>
    </w:p>
    <w:p w:rsidR="003C165E" w:rsidRPr="00FB3496" w:rsidRDefault="003C165E" w:rsidP="003C165E">
      <w:pPr>
        <w:spacing w:line="360" w:lineRule="auto"/>
        <w:rPr>
          <w:rFonts w:ascii="Courier New" w:hAnsi="Courier New" w:cs="Courier New"/>
          <w:sz w:val="24"/>
          <w:szCs w:val="24"/>
        </w:rPr>
      </w:pPr>
      <w:r w:rsidRPr="00F16E48">
        <w:rPr>
          <w:rFonts w:ascii="Courier New" w:hAnsi="Courier New" w:cs="Courier New"/>
          <w:sz w:val="24"/>
          <w:szCs w:val="24"/>
          <w:u w:val="single"/>
        </w:rPr>
        <w:t>Narin Ferdi Şefik</w:t>
      </w:r>
      <w:r>
        <w:rPr>
          <w:rFonts w:ascii="Courier New" w:hAnsi="Courier New" w:cs="Courier New"/>
          <w:sz w:val="24"/>
          <w:szCs w:val="24"/>
        </w:rPr>
        <w:t>: Her iki kararı daha önce okuma fırsatım oldu. Sayın Yargıç Gülden Çiftçioğlu’nun görüşleri ile hemfikirim.</w:t>
      </w:r>
    </w:p>
    <w:p w:rsidR="003C165E" w:rsidRDefault="003C165E" w:rsidP="003C165E">
      <w:pPr>
        <w:tabs>
          <w:tab w:val="left" w:pos="6145"/>
        </w:tabs>
        <w:spacing w:line="360" w:lineRule="auto"/>
        <w:rPr>
          <w:rFonts w:ascii="Courier New" w:hAnsi="Courier New" w:cs="Courier New"/>
          <w:b/>
          <w:sz w:val="24"/>
          <w:szCs w:val="24"/>
          <w:u w:val="single"/>
        </w:rPr>
      </w:pPr>
    </w:p>
    <w:p w:rsidR="003C165E" w:rsidRPr="000010FB" w:rsidRDefault="003C165E" w:rsidP="003C165E">
      <w:pPr>
        <w:tabs>
          <w:tab w:val="left" w:pos="6145"/>
        </w:tabs>
        <w:spacing w:line="360" w:lineRule="auto"/>
        <w:rPr>
          <w:rFonts w:ascii="Courier New" w:hAnsi="Courier New" w:cs="Courier New"/>
          <w:b/>
          <w:sz w:val="24"/>
          <w:szCs w:val="24"/>
          <w:u w:val="single"/>
        </w:rPr>
      </w:pPr>
      <w:r w:rsidRPr="00451935">
        <w:rPr>
          <w:rFonts w:ascii="Courier New" w:hAnsi="Courier New" w:cs="Courier New"/>
          <w:b/>
          <w:sz w:val="24"/>
          <w:szCs w:val="24"/>
          <w:u w:val="single"/>
        </w:rPr>
        <w:t xml:space="preserve">SONUÇ: </w:t>
      </w:r>
    </w:p>
    <w:p w:rsidR="003C165E" w:rsidRPr="00451935" w:rsidRDefault="003C165E" w:rsidP="003C165E">
      <w:pPr>
        <w:tabs>
          <w:tab w:val="left" w:pos="6145"/>
        </w:tabs>
        <w:spacing w:line="360" w:lineRule="auto"/>
        <w:rPr>
          <w:rFonts w:ascii="Courier New" w:hAnsi="Courier New" w:cs="Courier New"/>
          <w:sz w:val="24"/>
          <w:szCs w:val="24"/>
        </w:rPr>
      </w:pPr>
      <w:r>
        <w:rPr>
          <w:rFonts w:ascii="Courier New" w:hAnsi="Courier New" w:cs="Courier New"/>
          <w:sz w:val="24"/>
          <w:szCs w:val="24"/>
        </w:rPr>
        <w:t xml:space="preserve">     </w:t>
      </w:r>
      <w:r w:rsidRPr="00451935">
        <w:rPr>
          <w:rFonts w:ascii="Courier New" w:hAnsi="Courier New" w:cs="Courier New"/>
          <w:sz w:val="24"/>
          <w:szCs w:val="24"/>
        </w:rPr>
        <w:t>3.7.2012 tarihinde Resmi Gazete</w:t>
      </w:r>
      <w:r>
        <w:rPr>
          <w:rFonts w:ascii="Courier New" w:hAnsi="Courier New" w:cs="Courier New"/>
          <w:sz w:val="24"/>
          <w:szCs w:val="24"/>
        </w:rPr>
        <w:t>'</w:t>
      </w:r>
      <w:r w:rsidRPr="00451935">
        <w:rPr>
          <w:rFonts w:ascii="Courier New" w:hAnsi="Courier New" w:cs="Courier New"/>
          <w:sz w:val="24"/>
          <w:szCs w:val="24"/>
        </w:rPr>
        <w:t>de Amme Enstrümanı 391 olarak yayımlanarak yürürlüğe giren “Öğretmenler</w:t>
      </w:r>
      <w:r>
        <w:rPr>
          <w:rFonts w:ascii="Courier New" w:hAnsi="Courier New" w:cs="Courier New"/>
          <w:sz w:val="24"/>
          <w:szCs w:val="24"/>
        </w:rPr>
        <w:t>in</w:t>
      </w:r>
      <w:r w:rsidRPr="00451935">
        <w:rPr>
          <w:rFonts w:ascii="Courier New" w:hAnsi="Courier New" w:cs="Courier New"/>
          <w:sz w:val="24"/>
          <w:szCs w:val="24"/>
        </w:rPr>
        <w:t xml:space="preserve"> Yer Değiştirmeleri Tüzüğü”nün 2,11</w:t>
      </w:r>
      <w:r>
        <w:rPr>
          <w:rFonts w:ascii="Courier New" w:hAnsi="Courier New" w:cs="Courier New"/>
          <w:sz w:val="24"/>
          <w:szCs w:val="24"/>
        </w:rPr>
        <w:t xml:space="preserve"> ve </w:t>
      </w:r>
      <w:r w:rsidRPr="00451935">
        <w:rPr>
          <w:rFonts w:ascii="Courier New" w:hAnsi="Courier New" w:cs="Courier New"/>
          <w:sz w:val="24"/>
          <w:szCs w:val="24"/>
        </w:rPr>
        <w:t>14. maddelerinin KKTC Anayasası</w:t>
      </w:r>
      <w:r>
        <w:rPr>
          <w:rFonts w:ascii="Courier New" w:hAnsi="Courier New" w:cs="Courier New"/>
          <w:sz w:val="24"/>
          <w:szCs w:val="24"/>
        </w:rPr>
        <w:t>'</w:t>
      </w:r>
      <w:r w:rsidRPr="00451935">
        <w:rPr>
          <w:rFonts w:ascii="Courier New" w:hAnsi="Courier New" w:cs="Courier New"/>
          <w:sz w:val="24"/>
          <w:szCs w:val="24"/>
        </w:rPr>
        <w:t>nın,</w:t>
      </w:r>
    </w:p>
    <w:p w:rsidR="003C165E" w:rsidRDefault="003C165E" w:rsidP="003C165E">
      <w:pPr>
        <w:tabs>
          <w:tab w:val="left" w:pos="6145"/>
        </w:tabs>
        <w:spacing w:line="360" w:lineRule="auto"/>
        <w:rPr>
          <w:rFonts w:ascii="Courier New" w:hAnsi="Courier New" w:cs="Courier New"/>
          <w:sz w:val="24"/>
          <w:szCs w:val="24"/>
        </w:rPr>
      </w:pPr>
      <w:r>
        <w:rPr>
          <w:rFonts w:ascii="Courier New" w:hAnsi="Courier New" w:cs="Courier New"/>
          <w:sz w:val="24"/>
          <w:szCs w:val="24"/>
        </w:rPr>
        <w:t>a)Başlangıç K</w:t>
      </w:r>
      <w:r w:rsidRPr="00451935">
        <w:rPr>
          <w:rFonts w:ascii="Courier New" w:hAnsi="Courier New" w:cs="Courier New"/>
          <w:sz w:val="24"/>
          <w:szCs w:val="24"/>
        </w:rPr>
        <w:t>ısmına, 1</w:t>
      </w:r>
      <w:r>
        <w:rPr>
          <w:rFonts w:ascii="Courier New" w:hAnsi="Courier New" w:cs="Courier New"/>
          <w:sz w:val="24"/>
          <w:szCs w:val="24"/>
        </w:rPr>
        <w:t>,</w:t>
      </w:r>
      <w:r w:rsidRPr="00451935">
        <w:rPr>
          <w:rFonts w:ascii="Courier New" w:hAnsi="Courier New" w:cs="Courier New"/>
          <w:sz w:val="24"/>
          <w:szCs w:val="24"/>
        </w:rPr>
        <w:t xml:space="preserve"> 12</w:t>
      </w:r>
      <w:r>
        <w:rPr>
          <w:rFonts w:ascii="Courier New" w:hAnsi="Courier New" w:cs="Courier New"/>
          <w:sz w:val="24"/>
          <w:szCs w:val="24"/>
        </w:rPr>
        <w:t>1(2)</w:t>
      </w:r>
      <w:r w:rsidRPr="00451935">
        <w:rPr>
          <w:rFonts w:ascii="Courier New" w:hAnsi="Courier New" w:cs="Courier New"/>
          <w:sz w:val="24"/>
          <w:szCs w:val="24"/>
        </w:rPr>
        <w:t xml:space="preserve"> ve 122 maddelerine aykırı   olmadığına</w:t>
      </w:r>
      <w:r>
        <w:rPr>
          <w:rFonts w:ascii="Courier New" w:hAnsi="Courier New" w:cs="Courier New"/>
          <w:sz w:val="24"/>
          <w:szCs w:val="24"/>
        </w:rPr>
        <w:t xml:space="preserve"> oy çokluğu ile</w:t>
      </w:r>
      <w:r w:rsidRPr="00451935">
        <w:rPr>
          <w:rFonts w:ascii="Courier New" w:hAnsi="Courier New" w:cs="Courier New"/>
          <w:sz w:val="24"/>
          <w:szCs w:val="24"/>
        </w:rPr>
        <w:t>;</w:t>
      </w:r>
    </w:p>
    <w:p w:rsidR="003C165E" w:rsidRDefault="003C165E" w:rsidP="003C165E">
      <w:pPr>
        <w:tabs>
          <w:tab w:val="left" w:pos="6145"/>
        </w:tabs>
        <w:spacing w:line="360" w:lineRule="auto"/>
        <w:rPr>
          <w:rFonts w:ascii="Courier New" w:hAnsi="Courier New" w:cs="Courier New"/>
          <w:sz w:val="24"/>
          <w:szCs w:val="24"/>
        </w:rPr>
      </w:pPr>
    </w:p>
    <w:p w:rsidR="003C165E" w:rsidRDefault="003C165E" w:rsidP="003C165E">
      <w:pPr>
        <w:tabs>
          <w:tab w:val="left" w:pos="6145"/>
        </w:tabs>
        <w:spacing w:line="360" w:lineRule="auto"/>
        <w:rPr>
          <w:rFonts w:ascii="Courier New" w:hAnsi="Courier New" w:cs="Courier New"/>
          <w:sz w:val="24"/>
          <w:szCs w:val="24"/>
        </w:rPr>
      </w:pPr>
    </w:p>
    <w:p w:rsidR="003C165E" w:rsidRDefault="003C165E" w:rsidP="003C165E">
      <w:pPr>
        <w:tabs>
          <w:tab w:val="left" w:pos="6145"/>
        </w:tabs>
        <w:spacing w:line="360" w:lineRule="auto"/>
        <w:rPr>
          <w:rFonts w:ascii="Courier New" w:hAnsi="Courier New" w:cs="Courier New"/>
          <w:sz w:val="24"/>
          <w:szCs w:val="24"/>
        </w:rPr>
      </w:pPr>
    </w:p>
    <w:p w:rsidR="003C165E" w:rsidRPr="00451935" w:rsidRDefault="003C165E" w:rsidP="003C165E">
      <w:pPr>
        <w:tabs>
          <w:tab w:val="left" w:pos="6145"/>
        </w:tabs>
        <w:spacing w:line="360" w:lineRule="auto"/>
        <w:rPr>
          <w:rFonts w:ascii="Courier New" w:hAnsi="Courier New" w:cs="Courier New"/>
          <w:sz w:val="24"/>
          <w:szCs w:val="24"/>
        </w:rPr>
      </w:pPr>
    </w:p>
    <w:p w:rsidR="003C165E" w:rsidRDefault="003C165E" w:rsidP="003C165E">
      <w:pPr>
        <w:tabs>
          <w:tab w:val="left" w:pos="6145"/>
        </w:tabs>
        <w:spacing w:line="360" w:lineRule="auto"/>
        <w:rPr>
          <w:rFonts w:ascii="Courier New" w:hAnsi="Courier New" w:cs="Courier New"/>
          <w:sz w:val="24"/>
          <w:szCs w:val="24"/>
        </w:rPr>
      </w:pPr>
      <w:r w:rsidRPr="00451935">
        <w:rPr>
          <w:rFonts w:ascii="Courier New" w:hAnsi="Courier New" w:cs="Courier New"/>
          <w:sz w:val="24"/>
          <w:szCs w:val="24"/>
        </w:rPr>
        <w:lastRenderedPageBreak/>
        <w:t>b)8.</w:t>
      </w:r>
      <w:r>
        <w:rPr>
          <w:rFonts w:ascii="Courier New" w:hAnsi="Courier New" w:cs="Courier New"/>
          <w:sz w:val="24"/>
          <w:szCs w:val="24"/>
        </w:rPr>
        <w:t xml:space="preserve"> </w:t>
      </w:r>
      <w:r w:rsidRPr="00451935">
        <w:rPr>
          <w:rFonts w:ascii="Courier New" w:hAnsi="Courier New" w:cs="Courier New"/>
          <w:sz w:val="24"/>
          <w:szCs w:val="24"/>
        </w:rPr>
        <w:t>maddesine aykırılığın ise incelenmesine gerek olmadı</w:t>
      </w:r>
      <w:r>
        <w:rPr>
          <w:rFonts w:ascii="Courier New" w:hAnsi="Courier New" w:cs="Courier New"/>
          <w:sz w:val="24"/>
          <w:szCs w:val="24"/>
        </w:rPr>
        <w:t>ğına</w:t>
      </w:r>
      <w:r w:rsidRPr="00451935">
        <w:rPr>
          <w:rFonts w:ascii="Courier New" w:hAnsi="Courier New" w:cs="Courier New"/>
          <w:sz w:val="24"/>
          <w:szCs w:val="24"/>
        </w:rPr>
        <w:t xml:space="preserve">    oy birliği ile</w:t>
      </w:r>
      <w:r>
        <w:rPr>
          <w:rFonts w:ascii="Courier New" w:hAnsi="Courier New" w:cs="Courier New"/>
          <w:sz w:val="24"/>
          <w:szCs w:val="24"/>
        </w:rPr>
        <w:t>;</w:t>
      </w:r>
      <w:r w:rsidRPr="00451935">
        <w:rPr>
          <w:rFonts w:ascii="Courier New" w:hAnsi="Courier New" w:cs="Courier New"/>
          <w:sz w:val="24"/>
          <w:szCs w:val="24"/>
        </w:rPr>
        <w:t xml:space="preserve"> </w:t>
      </w:r>
    </w:p>
    <w:p w:rsidR="003C165E" w:rsidRDefault="003C165E" w:rsidP="003C165E">
      <w:pPr>
        <w:tabs>
          <w:tab w:val="left" w:pos="6145"/>
        </w:tabs>
        <w:spacing w:line="360" w:lineRule="auto"/>
        <w:rPr>
          <w:rFonts w:ascii="Courier New" w:hAnsi="Courier New" w:cs="Courier New"/>
          <w:sz w:val="24"/>
          <w:szCs w:val="24"/>
        </w:rPr>
      </w:pPr>
      <w:r w:rsidRPr="00451935">
        <w:rPr>
          <w:rFonts w:ascii="Courier New" w:hAnsi="Courier New" w:cs="Courier New"/>
          <w:sz w:val="24"/>
          <w:szCs w:val="24"/>
        </w:rPr>
        <w:t>karar verilir.</w:t>
      </w:r>
    </w:p>
    <w:p w:rsidR="003C165E" w:rsidRPr="00451935" w:rsidRDefault="003C165E" w:rsidP="003C165E">
      <w:pPr>
        <w:tabs>
          <w:tab w:val="left" w:pos="6145"/>
        </w:tabs>
        <w:spacing w:line="360" w:lineRule="auto"/>
        <w:rPr>
          <w:rFonts w:ascii="Courier New" w:hAnsi="Courier New" w:cs="Courier New"/>
          <w:sz w:val="24"/>
          <w:szCs w:val="24"/>
        </w:rPr>
      </w:pPr>
    </w:p>
    <w:p w:rsidR="003C165E" w:rsidRPr="00451935" w:rsidRDefault="003C165E" w:rsidP="003C165E">
      <w:pPr>
        <w:tabs>
          <w:tab w:val="left" w:pos="6145"/>
        </w:tabs>
        <w:spacing w:after="0" w:line="240" w:lineRule="auto"/>
        <w:ind w:firstLine="708"/>
        <w:rPr>
          <w:rFonts w:ascii="Courier New" w:hAnsi="Courier New" w:cs="Courier New"/>
          <w:sz w:val="24"/>
          <w:szCs w:val="24"/>
        </w:rPr>
      </w:pPr>
      <w:r w:rsidRPr="00451935">
        <w:rPr>
          <w:rFonts w:ascii="Courier New" w:hAnsi="Courier New" w:cs="Courier New"/>
          <w:sz w:val="24"/>
          <w:szCs w:val="24"/>
        </w:rPr>
        <w:t xml:space="preserve">Narin Ferdi Şefik            Ahmet Kalkan    </w:t>
      </w:r>
    </w:p>
    <w:p w:rsidR="003C165E" w:rsidRDefault="003C165E" w:rsidP="003C165E">
      <w:pPr>
        <w:tabs>
          <w:tab w:val="left" w:pos="6145"/>
        </w:tabs>
        <w:spacing w:after="0" w:line="240" w:lineRule="auto"/>
        <w:ind w:firstLine="708"/>
        <w:rPr>
          <w:rFonts w:ascii="Courier New" w:hAnsi="Courier New" w:cs="Courier New"/>
          <w:sz w:val="24"/>
          <w:szCs w:val="24"/>
        </w:rPr>
      </w:pPr>
      <w:r w:rsidRPr="00451935">
        <w:rPr>
          <w:rFonts w:ascii="Courier New" w:hAnsi="Courier New" w:cs="Courier New"/>
          <w:sz w:val="24"/>
          <w:szCs w:val="24"/>
        </w:rPr>
        <w:t xml:space="preserve">   Başkan                      Yargıç</w:t>
      </w:r>
    </w:p>
    <w:p w:rsidR="003C165E" w:rsidRDefault="003C165E" w:rsidP="003C165E">
      <w:pPr>
        <w:tabs>
          <w:tab w:val="left" w:pos="6145"/>
        </w:tabs>
        <w:spacing w:after="0" w:line="240" w:lineRule="auto"/>
        <w:ind w:firstLine="708"/>
        <w:rPr>
          <w:rFonts w:ascii="Courier New" w:hAnsi="Courier New" w:cs="Courier New"/>
          <w:sz w:val="24"/>
          <w:szCs w:val="24"/>
        </w:rPr>
      </w:pPr>
    </w:p>
    <w:p w:rsidR="003C165E" w:rsidRPr="00451935" w:rsidRDefault="003C165E" w:rsidP="003C165E">
      <w:pPr>
        <w:tabs>
          <w:tab w:val="left" w:pos="6145"/>
        </w:tabs>
        <w:spacing w:after="0" w:line="240" w:lineRule="auto"/>
        <w:rPr>
          <w:rFonts w:ascii="Courier New" w:hAnsi="Courier New" w:cs="Courier New"/>
          <w:sz w:val="24"/>
          <w:szCs w:val="24"/>
        </w:rPr>
      </w:pPr>
    </w:p>
    <w:p w:rsidR="003C165E" w:rsidRDefault="003C165E" w:rsidP="003C165E">
      <w:pPr>
        <w:tabs>
          <w:tab w:val="left" w:pos="6145"/>
        </w:tabs>
        <w:spacing w:after="0" w:line="240" w:lineRule="auto"/>
        <w:rPr>
          <w:rFonts w:ascii="Courier New" w:hAnsi="Courier New" w:cs="Courier New"/>
          <w:sz w:val="24"/>
          <w:szCs w:val="24"/>
        </w:rPr>
      </w:pPr>
    </w:p>
    <w:p w:rsidR="003C165E" w:rsidRDefault="003C165E" w:rsidP="003C165E">
      <w:pPr>
        <w:tabs>
          <w:tab w:val="left" w:pos="6145"/>
        </w:tabs>
        <w:spacing w:after="0" w:line="240" w:lineRule="auto"/>
        <w:rPr>
          <w:rFonts w:ascii="Courier New" w:hAnsi="Courier New" w:cs="Courier New"/>
          <w:sz w:val="24"/>
          <w:szCs w:val="24"/>
        </w:rPr>
      </w:pPr>
    </w:p>
    <w:p w:rsidR="003C165E" w:rsidRDefault="003C165E" w:rsidP="003C165E">
      <w:pPr>
        <w:tabs>
          <w:tab w:val="left" w:pos="6145"/>
        </w:tabs>
        <w:spacing w:after="0" w:line="240" w:lineRule="auto"/>
        <w:rPr>
          <w:rFonts w:ascii="Courier New" w:hAnsi="Courier New" w:cs="Courier New"/>
          <w:sz w:val="24"/>
          <w:szCs w:val="24"/>
        </w:rPr>
      </w:pPr>
    </w:p>
    <w:p w:rsidR="003C165E" w:rsidRDefault="003C165E" w:rsidP="003C165E">
      <w:pPr>
        <w:tabs>
          <w:tab w:val="left" w:pos="6145"/>
        </w:tabs>
        <w:spacing w:after="0" w:line="240" w:lineRule="auto"/>
        <w:rPr>
          <w:rFonts w:ascii="Courier New" w:hAnsi="Courier New" w:cs="Courier New"/>
          <w:sz w:val="24"/>
          <w:szCs w:val="24"/>
        </w:rPr>
      </w:pPr>
    </w:p>
    <w:p w:rsidR="003C165E" w:rsidRPr="00451935" w:rsidRDefault="003C165E" w:rsidP="003C165E">
      <w:pPr>
        <w:tabs>
          <w:tab w:val="left" w:pos="6145"/>
        </w:tabs>
        <w:spacing w:after="0" w:line="240" w:lineRule="auto"/>
        <w:rPr>
          <w:rFonts w:ascii="Courier New" w:hAnsi="Courier New" w:cs="Courier New"/>
          <w:sz w:val="24"/>
          <w:szCs w:val="24"/>
        </w:rPr>
      </w:pPr>
      <w:r w:rsidRPr="00451935">
        <w:rPr>
          <w:rFonts w:ascii="Courier New" w:hAnsi="Courier New" w:cs="Courier New"/>
          <w:sz w:val="24"/>
          <w:szCs w:val="24"/>
        </w:rPr>
        <w:t xml:space="preserve">Gülden Çiftçioğlu       </w:t>
      </w:r>
      <w:r>
        <w:rPr>
          <w:rFonts w:ascii="Courier New" w:hAnsi="Courier New" w:cs="Courier New"/>
          <w:sz w:val="24"/>
          <w:szCs w:val="24"/>
        </w:rPr>
        <w:t xml:space="preserve"> </w:t>
      </w:r>
      <w:r w:rsidRPr="00451935">
        <w:rPr>
          <w:rFonts w:ascii="Courier New" w:hAnsi="Courier New" w:cs="Courier New"/>
          <w:sz w:val="24"/>
          <w:szCs w:val="24"/>
        </w:rPr>
        <w:t xml:space="preserve"> Tanju Öncül          Bertan Özerdağ</w:t>
      </w:r>
    </w:p>
    <w:p w:rsidR="003C165E" w:rsidRPr="00451935" w:rsidRDefault="003C165E" w:rsidP="003C165E">
      <w:pPr>
        <w:tabs>
          <w:tab w:val="left" w:pos="6145"/>
        </w:tabs>
        <w:spacing w:after="0" w:line="240" w:lineRule="auto"/>
        <w:rPr>
          <w:rFonts w:ascii="Courier New" w:hAnsi="Courier New" w:cs="Courier New"/>
          <w:sz w:val="24"/>
          <w:szCs w:val="24"/>
        </w:rPr>
      </w:pPr>
      <w:r>
        <w:rPr>
          <w:rFonts w:ascii="Courier New" w:hAnsi="Courier New" w:cs="Courier New"/>
          <w:sz w:val="24"/>
          <w:szCs w:val="24"/>
        </w:rPr>
        <w:t xml:space="preserve">  </w:t>
      </w:r>
      <w:r w:rsidRPr="00451935">
        <w:rPr>
          <w:rFonts w:ascii="Courier New" w:hAnsi="Courier New" w:cs="Courier New"/>
          <w:sz w:val="24"/>
          <w:szCs w:val="24"/>
        </w:rPr>
        <w:t xml:space="preserve"> Yargıç                   </w:t>
      </w:r>
      <w:r>
        <w:rPr>
          <w:rFonts w:ascii="Courier New" w:hAnsi="Courier New" w:cs="Courier New"/>
          <w:sz w:val="24"/>
          <w:szCs w:val="24"/>
        </w:rPr>
        <w:t xml:space="preserve">Yargıç                </w:t>
      </w:r>
      <w:r w:rsidRPr="00451935">
        <w:rPr>
          <w:rFonts w:ascii="Courier New" w:hAnsi="Courier New" w:cs="Courier New"/>
          <w:sz w:val="24"/>
          <w:szCs w:val="24"/>
        </w:rPr>
        <w:t>Yargıç</w:t>
      </w:r>
    </w:p>
    <w:p w:rsidR="003C165E" w:rsidRPr="00451935" w:rsidRDefault="003C165E" w:rsidP="003C165E">
      <w:pPr>
        <w:tabs>
          <w:tab w:val="left" w:pos="6145"/>
        </w:tabs>
        <w:spacing w:after="0" w:line="240" w:lineRule="auto"/>
        <w:ind w:firstLine="708"/>
        <w:rPr>
          <w:rFonts w:ascii="Courier New" w:hAnsi="Courier New" w:cs="Courier New"/>
          <w:sz w:val="24"/>
          <w:szCs w:val="24"/>
        </w:rPr>
      </w:pPr>
    </w:p>
    <w:p w:rsidR="003C165E" w:rsidRDefault="003C165E" w:rsidP="003C165E">
      <w:pPr>
        <w:tabs>
          <w:tab w:val="left" w:pos="6145"/>
        </w:tabs>
        <w:spacing w:line="360" w:lineRule="auto"/>
        <w:rPr>
          <w:rFonts w:ascii="Courier New" w:hAnsi="Courier New" w:cs="Courier New"/>
          <w:sz w:val="24"/>
          <w:szCs w:val="24"/>
        </w:rPr>
      </w:pPr>
    </w:p>
    <w:p w:rsidR="003C165E" w:rsidRDefault="003C165E" w:rsidP="003C165E">
      <w:pPr>
        <w:tabs>
          <w:tab w:val="left" w:pos="6145"/>
        </w:tabs>
        <w:spacing w:line="360" w:lineRule="auto"/>
        <w:rPr>
          <w:rFonts w:ascii="Courier New" w:hAnsi="Courier New" w:cs="Courier New"/>
          <w:sz w:val="24"/>
          <w:szCs w:val="24"/>
        </w:rPr>
      </w:pPr>
    </w:p>
    <w:p w:rsidR="003C165E" w:rsidRPr="00451935" w:rsidRDefault="003C165E" w:rsidP="003C165E">
      <w:pPr>
        <w:tabs>
          <w:tab w:val="left" w:pos="6145"/>
        </w:tabs>
        <w:spacing w:line="360" w:lineRule="auto"/>
        <w:rPr>
          <w:rFonts w:ascii="Courier New" w:hAnsi="Courier New" w:cs="Courier New"/>
          <w:sz w:val="24"/>
          <w:szCs w:val="24"/>
        </w:rPr>
      </w:pPr>
      <w:r>
        <w:rPr>
          <w:rFonts w:ascii="Courier New" w:hAnsi="Courier New" w:cs="Courier New"/>
          <w:sz w:val="24"/>
          <w:szCs w:val="24"/>
        </w:rPr>
        <w:t>14 Ağustos</w:t>
      </w:r>
      <w:r w:rsidRPr="00451935">
        <w:rPr>
          <w:rFonts w:ascii="Courier New" w:hAnsi="Courier New" w:cs="Courier New"/>
          <w:sz w:val="24"/>
          <w:szCs w:val="24"/>
        </w:rPr>
        <w:t xml:space="preserve"> 2017</w:t>
      </w:r>
    </w:p>
    <w:p w:rsidR="003C165E" w:rsidRPr="00451935" w:rsidRDefault="003C165E" w:rsidP="003C165E">
      <w:pPr>
        <w:tabs>
          <w:tab w:val="left" w:pos="6145"/>
        </w:tabs>
        <w:spacing w:line="360" w:lineRule="auto"/>
        <w:ind w:firstLine="708"/>
        <w:rPr>
          <w:rFonts w:ascii="Courier New" w:hAnsi="Courier New" w:cs="Courier New"/>
          <w:sz w:val="24"/>
          <w:szCs w:val="24"/>
        </w:rPr>
      </w:pPr>
    </w:p>
    <w:p w:rsidR="003C165E" w:rsidRPr="00451935" w:rsidRDefault="003C165E" w:rsidP="003C165E">
      <w:pPr>
        <w:tabs>
          <w:tab w:val="left" w:pos="6145"/>
        </w:tabs>
        <w:spacing w:line="360" w:lineRule="auto"/>
        <w:ind w:firstLine="708"/>
        <w:rPr>
          <w:rFonts w:ascii="Courier New" w:hAnsi="Courier New" w:cs="Courier New"/>
          <w:sz w:val="24"/>
          <w:szCs w:val="24"/>
        </w:rPr>
      </w:pPr>
    </w:p>
    <w:p w:rsidR="003C165E" w:rsidRDefault="003C165E" w:rsidP="003C165E"/>
    <w:p w:rsidR="003C165E" w:rsidRDefault="003C165E" w:rsidP="003C165E"/>
    <w:p w:rsidR="003C165E" w:rsidRDefault="003C165E" w:rsidP="003C165E"/>
    <w:p w:rsidR="003C165E" w:rsidRDefault="003C165E" w:rsidP="003C165E"/>
    <w:p w:rsidR="003C165E" w:rsidRDefault="003C165E" w:rsidP="003C165E"/>
    <w:p w:rsidR="00C55FC1" w:rsidRDefault="00C55FC1"/>
    <w:sectPr w:rsidR="00C55FC1" w:rsidSect="00CB08EF">
      <w:headerReference w:type="even" r:id="rId4"/>
      <w:headerReference w:type="default" r:id="rId5"/>
      <w:pgSz w:w="11906" w:h="16838" w:code="9"/>
      <w:pgMar w:top="1417" w:right="1418" w:bottom="1417" w:left="1417"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EF" w:rsidRDefault="003C165E" w:rsidP="00CB08EF">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B08EF" w:rsidRDefault="003C165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EF" w:rsidRDefault="003C165E" w:rsidP="00CB08EF">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CB08EF" w:rsidRDefault="003C165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165E"/>
    <w:rsid w:val="003C165E"/>
    <w:rsid w:val="00C55F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5E"/>
    <w:rPr>
      <w:rFonts w:ascii="Calibri" w:eastAsia="Calibri" w:hAnsi="Calibri" w:cs="Times New Roman"/>
    </w:rPr>
  </w:style>
  <w:style w:type="paragraph" w:styleId="Balk2">
    <w:name w:val="heading 2"/>
    <w:basedOn w:val="Normal"/>
    <w:next w:val="Normal"/>
    <w:link w:val="Balk2Char"/>
    <w:qFormat/>
    <w:rsid w:val="003C165E"/>
    <w:pPr>
      <w:keepNext/>
      <w:spacing w:before="240" w:after="60"/>
      <w:outlineLvl w:val="1"/>
    </w:pPr>
    <w:rPr>
      <w:rFonts w:ascii="Arial" w:hAnsi="Arial" w:cs="Arial"/>
      <w:b/>
      <w:bCs/>
      <w:i/>
      <w:iCs/>
      <w:sz w:val="28"/>
      <w:szCs w:val="28"/>
    </w:rPr>
  </w:style>
  <w:style w:type="paragraph" w:styleId="Balk3">
    <w:name w:val="heading 3"/>
    <w:basedOn w:val="Normal"/>
    <w:next w:val="NormalGirinti"/>
    <w:link w:val="Balk3Char"/>
    <w:qFormat/>
    <w:rsid w:val="003C165E"/>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C165E"/>
    <w:rPr>
      <w:rFonts w:ascii="Arial" w:eastAsia="Calibri" w:hAnsi="Arial" w:cs="Arial"/>
      <w:b/>
      <w:bCs/>
      <w:i/>
      <w:iCs/>
      <w:sz w:val="28"/>
      <w:szCs w:val="28"/>
    </w:rPr>
  </w:style>
  <w:style w:type="character" w:customStyle="1" w:styleId="Balk3Char">
    <w:name w:val="Başlık 3 Char"/>
    <w:basedOn w:val="VarsaylanParagrafYazTipi"/>
    <w:link w:val="Balk3"/>
    <w:rsid w:val="003C165E"/>
    <w:rPr>
      <w:rFonts w:ascii="Arial" w:eastAsia="Times New Roman" w:hAnsi="Arial" w:cs="Arial"/>
      <w:b/>
      <w:bCs/>
      <w:sz w:val="24"/>
      <w:szCs w:val="24"/>
      <w:lang w:val="en-US" w:eastAsia="tr-TR"/>
    </w:rPr>
  </w:style>
  <w:style w:type="paragraph" w:styleId="NormalGirinti">
    <w:name w:val="Normal Indent"/>
    <w:basedOn w:val="Normal"/>
    <w:semiHidden/>
    <w:rsid w:val="003C165E"/>
    <w:pPr>
      <w:ind w:left="708"/>
    </w:pPr>
  </w:style>
  <w:style w:type="paragraph" w:styleId="stbilgi">
    <w:name w:val="header"/>
    <w:basedOn w:val="Normal"/>
    <w:link w:val="stbilgiChar"/>
    <w:rsid w:val="003C165E"/>
    <w:pPr>
      <w:tabs>
        <w:tab w:val="center" w:pos="4536"/>
        <w:tab w:val="right" w:pos="9072"/>
      </w:tabs>
    </w:pPr>
  </w:style>
  <w:style w:type="character" w:customStyle="1" w:styleId="stbilgiChar">
    <w:name w:val="Üstbilgi Char"/>
    <w:basedOn w:val="VarsaylanParagrafYazTipi"/>
    <w:link w:val="stbilgi"/>
    <w:rsid w:val="003C165E"/>
    <w:rPr>
      <w:rFonts w:ascii="Calibri" w:eastAsia="Calibri" w:hAnsi="Calibri" w:cs="Times New Roman"/>
    </w:rPr>
  </w:style>
  <w:style w:type="character" w:styleId="SayfaNumaras">
    <w:name w:val="page number"/>
    <w:basedOn w:val="VarsaylanParagrafYazTipi"/>
    <w:rsid w:val="003C16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8256</Words>
  <Characters>47060</Characters>
  <Application>Microsoft Office Word</Application>
  <DocSecurity>0</DocSecurity>
  <Lines>392</Lines>
  <Paragraphs>110</Paragraphs>
  <ScaleCrop>false</ScaleCrop>
  <Company/>
  <LinksUpToDate>false</LinksUpToDate>
  <CharactersWithSpaces>55206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2017-10-02T08:12:00Z</dcterms:created>
  <dcterms:modified xsi:type="dcterms:W3CDTF">2017-10-02T08:12:00Z</dcterms:modified>
</cp:coreProperties>
</file>